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38AD180" w14:textId="77777777" w:rsidR="00BD0445" w:rsidRPr="00CF1112" w:rsidRDefault="00BD0445" w:rsidP="00BD0445">
      <w:pPr>
        <w:pStyle w:val="Cabealho"/>
        <w:rPr>
          <w:rFonts w:ascii="Verdana" w:hAnsi="Verdana"/>
        </w:rPr>
      </w:pPr>
    </w:p>
    <w:p w14:paraId="4F93DB30" w14:textId="77777777" w:rsidR="00BD0445" w:rsidRPr="00CF1112" w:rsidRDefault="00BD0445" w:rsidP="00BD0445">
      <w:pPr>
        <w:pStyle w:val="Cabealho"/>
        <w:rPr>
          <w:rFonts w:ascii="Verdana" w:hAnsi="Verdana"/>
        </w:rPr>
      </w:pPr>
    </w:p>
    <w:p w14:paraId="764CA969" w14:textId="77777777" w:rsidR="00BD0445" w:rsidRPr="00CF1112" w:rsidRDefault="00BD0445" w:rsidP="00BD0445">
      <w:pPr>
        <w:pStyle w:val="Cabealho"/>
        <w:jc w:val="center"/>
        <w:rPr>
          <w:rFonts w:ascii="Verdana" w:hAnsi="Verdana"/>
          <w:sz w:val="92"/>
          <w:szCs w:val="92"/>
        </w:rPr>
      </w:pPr>
    </w:p>
    <w:p w14:paraId="760C0D57" w14:textId="77777777" w:rsidR="00BD0445" w:rsidRPr="00CF1112" w:rsidRDefault="00BD0445" w:rsidP="00BD0445">
      <w:pPr>
        <w:pStyle w:val="Cabealho"/>
        <w:jc w:val="center"/>
        <w:rPr>
          <w:rFonts w:ascii="Verdana" w:hAnsi="Verdana"/>
          <w:sz w:val="92"/>
          <w:szCs w:val="92"/>
        </w:rPr>
      </w:pPr>
    </w:p>
    <w:p w14:paraId="4768A789" w14:textId="77777777" w:rsidR="00BD0445" w:rsidRPr="007D4849" w:rsidRDefault="00BD0445" w:rsidP="00BD0445">
      <w:pPr>
        <w:pStyle w:val="Cabealho"/>
        <w:jc w:val="center"/>
        <w:rPr>
          <w:rFonts w:ascii="Verdana" w:hAnsi="Verdana"/>
          <w:b/>
          <w:sz w:val="92"/>
          <w:szCs w:val="92"/>
        </w:rPr>
      </w:pPr>
      <w:r w:rsidRPr="007D4849">
        <w:rPr>
          <w:rFonts w:ascii="Verdana" w:hAnsi="Verdana"/>
          <w:b/>
          <w:sz w:val="92"/>
          <w:szCs w:val="92"/>
        </w:rPr>
        <w:t>PROJETO BÁSICO DE ENGENHARIA</w:t>
      </w:r>
    </w:p>
    <w:p w14:paraId="14F00006" w14:textId="77777777" w:rsidR="00BD0445" w:rsidRPr="007D4849" w:rsidRDefault="00BD0445" w:rsidP="00BD0445">
      <w:pPr>
        <w:pStyle w:val="Cabealho"/>
        <w:jc w:val="center"/>
        <w:rPr>
          <w:rFonts w:ascii="Verdana" w:hAnsi="Verdana"/>
          <w:b/>
          <w:sz w:val="92"/>
          <w:szCs w:val="92"/>
        </w:rPr>
      </w:pPr>
    </w:p>
    <w:p w14:paraId="15CC21BB" w14:textId="66CFBD58" w:rsidR="00E725B6" w:rsidRPr="007D4849" w:rsidRDefault="00195528" w:rsidP="00BD0445">
      <w:pPr>
        <w:pStyle w:val="Cabealho"/>
        <w:jc w:val="center"/>
        <w:rPr>
          <w:rFonts w:ascii="Verdana" w:hAnsi="Verdana"/>
          <w:b/>
          <w:sz w:val="92"/>
          <w:szCs w:val="92"/>
        </w:rPr>
      </w:pPr>
      <w:r>
        <w:rPr>
          <w:rFonts w:ascii="Verdana" w:hAnsi="Verdana"/>
          <w:b/>
          <w:sz w:val="92"/>
          <w:szCs w:val="92"/>
        </w:rPr>
        <w:t>CRECHE REGINA JOANA ECKER</w:t>
      </w:r>
    </w:p>
    <w:p w14:paraId="5336B895" w14:textId="77777777" w:rsidR="00BD0445" w:rsidRPr="00CF1112" w:rsidRDefault="00BD0445" w:rsidP="00BD0445">
      <w:pPr>
        <w:pStyle w:val="Cabealho"/>
        <w:rPr>
          <w:rFonts w:ascii="Verdana" w:hAnsi="Verdana"/>
        </w:rPr>
      </w:pPr>
    </w:p>
    <w:p w14:paraId="75540810" w14:textId="77777777" w:rsidR="00BD0445" w:rsidRPr="00CF1112" w:rsidRDefault="00BD0445" w:rsidP="00BD0445">
      <w:pPr>
        <w:pStyle w:val="Cabealho"/>
        <w:rPr>
          <w:rFonts w:ascii="Verdana" w:hAnsi="Verdana"/>
        </w:rPr>
      </w:pPr>
    </w:p>
    <w:p w14:paraId="33C64925" w14:textId="77777777" w:rsidR="00BD0445" w:rsidRPr="00CF1112" w:rsidRDefault="00BD0445" w:rsidP="00BD0445">
      <w:pPr>
        <w:pStyle w:val="Cabealho"/>
        <w:rPr>
          <w:rFonts w:ascii="Verdana" w:hAnsi="Verdana"/>
        </w:rPr>
      </w:pPr>
    </w:p>
    <w:p w14:paraId="58F0E9AE" w14:textId="77777777" w:rsidR="00BD0445" w:rsidRPr="00CF1112" w:rsidRDefault="00BD0445" w:rsidP="00BD0445">
      <w:pPr>
        <w:pStyle w:val="Cabealho"/>
        <w:rPr>
          <w:rFonts w:ascii="Verdana" w:hAnsi="Verdana"/>
        </w:rPr>
      </w:pPr>
    </w:p>
    <w:p w14:paraId="2D419EDD" w14:textId="77777777" w:rsidR="00BD0445" w:rsidRPr="00CF1112" w:rsidRDefault="00BD0445" w:rsidP="00BD0445">
      <w:pPr>
        <w:pStyle w:val="Cabealho"/>
        <w:rPr>
          <w:rFonts w:ascii="Verdana" w:hAnsi="Verdana"/>
        </w:rPr>
      </w:pPr>
    </w:p>
    <w:p w14:paraId="49785848" w14:textId="77777777" w:rsidR="00BD0445" w:rsidRPr="00CF1112" w:rsidRDefault="00BD0445" w:rsidP="00BD0445">
      <w:pPr>
        <w:pStyle w:val="Cabealho"/>
        <w:rPr>
          <w:rFonts w:ascii="Verdana" w:hAnsi="Verdana"/>
        </w:rPr>
      </w:pPr>
    </w:p>
    <w:p w14:paraId="28DF8D63" w14:textId="77777777" w:rsidR="00BD0445" w:rsidRPr="00CF1112" w:rsidRDefault="00BD0445" w:rsidP="00BD0445">
      <w:pPr>
        <w:pStyle w:val="Cabealho"/>
        <w:rPr>
          <w:rFonts w:ascii="Verdana" w:hAnsi="Verdana"/>
        </w:rPr>
      </w:pPr>
    </w:p>
    <w:p w14:paraId="233FD087" w14:textId="77777777" w:rsidR="00BD0445" w:rsidRPr="00CF1112" w:rsidRDefault="00BD0445" w:rsidP="00BD0445">
      <w:pPr>
        <w:pStyle w:val="Cabealho"/>
        <w:rPr>
          <w:rFonts w:ascii="Verdana" w:hAnsi="Verdana"/>
        </w:rPr>
      </w:pPr>
    </w:p>
    <w:p w14:paraId="622FA268" w14:textId="77777777" w:rsidR="00BD0445" w:rsidRPr="00CF1112" w:rsidRDefault="00BD0445" w:rsidP="00BD0445">
      <w:pPr>
        <w:pStyle w:val="Cabealho"/>
        <w:rPr>
          <w:rFonts w:ascii="Verdana" w:hAnsi="Verdana"/>
        </w:rPr>
      </w:pPr>
    </w:p>
    <w:p w14:paraId="5876680A" w14:textId="77777777" w:rsidR="00BD0445" w:rsidRPr="00CF1112" w:rsidRDefault="00BD0445" w:rsidP="00BD0445">
      <w:pPr>
        <w:pStyle w:val="Cabealho"/>
        <w:rPr>
          <w:rFonts w:ascii="Verdana" w:hAnsi="Verdana"/>
        </w:rPr>
      </w:pPr>
    </w:p>
    <w:p w14:paraId="518235ED" w14:textId="77777777" w:rsidR="00BD0445" w:rsidRPr="00CF1112" w:rsidRDefault="00BD0445" w:rsidP="00BD0445">
      <w:pPr>
        <w:pStyle w:val="Cabealho"/>
        <w:rPr>
          <w:rFonts w:ascii="Verdana" w:hAnsi="Verdana"/>
        </w:rPr>
      </w:pPr>
    </w:p>
    <w:p w14:paraId="0B5BAD54" w14:textId="77777777" w:rsidR="00BD0445" w:rsidRPr="00CF1112" w:rsidRDefault="00BD0445" w:rsidP="00BD0445">
      <w:pPr>
        <w:pStyle w:val="Cabealho"/>
        <w:rPr>
          <w:rFonts w:ascii="Verdana" w:hAnsi="Verdana"/>
        </w:rPr>
      </w:pPr>
    </w:p>
    <w:p w14:paraId="57151607" w14:textId="77777777" w:rsidR="00BD0445" w:rsidRPr="00CF1112" w:rsidRDefault="00BD0445" w:rsidP="00BD0445">
      <w:pPr>
        <w:pStyle w:val="Cabealho"/>
        <w:rPr>
          <w:rFonts w:ascii="Verdana" w:hAnsi="Verdana"/>
        </w:rPr>
      </w:pPr>
    </w:p>
    <w:p w14:paraId="5EFAF251" w14:textId="77777777" w:rsidR="00BD0445" w:rsidRPr="00CF1112" w:rsidRDefault="00BD0445" w:rsidP="00BD0445">
      <w:pPr>
        <w:pStyle w:val="Cabealho"/>
        <w:rPr>
          <w:rFonts w:ascii="Verdana" w:hAnsi="Verdana"/>
        </w:rPr>
      </w:pPr>
    </w:p>
    <w:p w14:paraId="5C2EFD38" w14:textId="77777777" w:rsidR="00BD0445" w:rsidRPr="00CF1112" w:rsidRDefault="00BD0445" w:rsidP="00BD0445">
      <w:pPr>
        <w:pStyle w:val="Cabealho"/>
        <w:rPr>
          <w:rFonts w:ascii="Verdana" w:hAnsi="Verdana"/>
        </w:rPr>
      </w:pPr>
    </w:p>
    <w:p w14:paraId="11B5277C" w14:textId="77777777" w:rsidR="00BD0445" w:rsidRPr="00CF1112" w:rsidRDefault="00BD0445" w:rsidP="00BD0445">
      <w:pPr>
        <w:pStyle w:val="Cabealho"/>
        <w:rPr>
          <w:rFonts w:ascii="Verdana" w:hAnsi="Verdana"/>
        </w:rPr>
      </w:pPr>
    </w:p>
    <w:p w14:paraId="6DB8873A" w14:textId="77777777" w:rsidR="00BD0445" w:rsidRPr="00CF1112" w:rsidRDefault="00BD0445" w:rsidP="00BD0445">
      <w:pPr>
        <w:pStyle w:val="Cabealho"/>
        <w:rPr>
          <w:rFonts w:ascii="Verdana" w:hAnsi="Verdana"/>
        </w:rPr>
      </w:pPr>
    </w:p>
    <w:p w14:paraId="5B28AB56" w14:textId="77777777" w:rsidR="00BD0445" w:rsidRPr="00CF1112" w:rsidRDefault="00BD0445" w:rsidP="00BD0445">
      <w:pPr>
        <w:pStyle w:val="Cabealho"/>
        <w:rPr>
          <w:rFonts w:ascii="Verdana" w:hAnsi="Verdana"/>
        </w:rPr>
      </w:pPr>
    </w:p>
    <w:p w14:paraId="4241F867" w14:textId="77777777" w:rsidR="00BD0445" w:rsidRPr="00CF1112" w:rsidRDefault="00BD0445" w:rsidP="00BD0445">
      <w:pPr>
        <w:pStyle w:val="Cabealho"/>
        <w:rPr>
          <w:rFonts w:ascii="Verdana" w:hAnsi="Verdana"/>
        </w:rPr>
      </w:pPr>
    </w:p>
    <w:p w14:paraId="77E3726A" w14:textId="77777777" w:rsidR="00BD0445" w:rsidRPr="00CF1112" w:rsidRDefault="00BD0445" w:rsidP="00BD0445">
      <w:pPr>
        <w:pStyle w:val="Cabealho"/>
        <w:rPr>
          <w:rFonts w:ascii="Verdana" w:hAnsi="Verdana"/>
        </w:rPr>
      </w:pPr>
    </w:p>
    <w:p w14:paraId="6BA93508" w14:textId="77777777" w:rsidR="00BD0445" w:rsidRPr="00CF1112" w:rsidRDefault="00BD0445" w:rsidP="00BD0445">
      <w:pPr>
        <w:pStyle w:val="Cabealho"/>
        <w:rPr>
          <w:rFonts w:ascii="Verdana" w:hAnsi="Verdana"/>
        </w:rPr>
      </w:pPr>
    </w:p>
    <w:p w14:paraId="55645CBB" w14:textId="77777777" w:rsidR="00BD0445" w:rsidRPr="00CF1112" w:rsidRDefault="00E725B6" w:rsidP="00BD0445">
      <w:pPr>
        <w:pStyle w:val="Cabealho"/>
        <w:rPr>
          <w:rFonts w:ascii="Verdana" w:hAnsi="Verdana"/>
        </w:rPr>
      </w:pPr>
      <w:r>
        <w:rPr>
          <w:noProof/>
          <w:lang w:eastAsia="pt-BR"/>
        </w:rPr>
        <w:lastRenderedPageBreak/>
        <w:drawing>
          <wp:anchor distT="0" distB="0" distL="114300" distR="114300" simplePos="0" relativeHeight="251698176" behindDoc="0" locked="0" layoutInCell="1" allowOverlap="1" wp14:anchorId="11C00B45" wp14:editId="0F7D1AEE">
            <wp:simplePos x="0" y="0"/>
            <wp:positionH relativeFrom="column">
              <wp:posOffset>2366645</wp:posOffset>
            </wp:positionH>
            <wp:positionV relativeFrom="paragraph">
              <wp:posOffset>-643255</wp:posOffset>
            </wp:positionV>
            <wp:extent cx="800100" cy="689610"/>
            <wp:effectExtent l="19050" t="0" r="0" b="0"/>
            <wp:wrapNone/>
            <wp:docPr id="70" name="Imagem 1" descr="nobr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descr="nobres"/>
                    <pic:cNvPicPr>
                      <a:picLocks noChangeAspect="1" noChangeArrowheads="1"/>
                    </pic:cNvPicPr>
                  </pic:nvPicPr>
                  <pic:blipFill>
                    <a:blip r:embed="rId8"/>
                    <a:srcRect/>
                    <a:stretch>
                      <a:fillRect/>
                    </a:stretch>
                  </pic:blipFill>
                  <pic:spPr bwMode="auto">
                    <a:xfrm>
                      <a:off x="0" y="0"/>
                      <a:ext cx="800100" cy="689610"/>
                    </a:xfrm>
                    <a:prstGeom prst="rect">
                      <a:avLst/>
                    </a:prstGeom>
                    <a:noFill/>
                    <a:ln w="9525">
                      <a:noFill/>
                      <a:miter lim="800000"/>
                      <a:headEnd/>
                      <a:tailEnd/>
                    </a:ln>
                  </pic:spPr>
                </pic:pic>
              </a:graphicData>
            </a:graphic>
          </wp:anchor>
        </w:drawing>
      </w:r>
    </w:p>
    <w:p w14:paraId="06465046" w14:textId="77777777" w:rsidR="00BD0445" w:rsidRPr="00CF1112" w:rsidRDefault="00BD0445" w:rsidP="00BD0445">
      <w:pPr>
        <w:pStyle w:val="Cabealho"/>
        <w:rPr>
          <w:rFonts w:ascii="Verdana" w:hAnsi="Verdana"/>
        </w:rPr>
      </w:pPr>
    </w:p>
    <w:p w14:paraId="68320AC6" w14:textId="77777777" w:rsidR="00BD0445" w:rsidRPr="00CF1112" w:rsidRDefault="00BD0445" w:rsidP="00BD0445">
      <w:pPr>
        <w:pStyle w:val="Cabealho"/>
        <w:jc w:val="center"/>
        <w:rPr>
          <w:rFonts w:ascii="Verdana" w:hAnsi="Verdana" w:cs="Times New Roman"/>
          <w:b/>
          <w:sz w:val="24"/>
          <w:szCs w:val="24"/>
        </w:rPr>
      </w:pPr>
      <w:r w:rsidRPr="00CF1112">
        <w:rPr>
          <w:rFonts w:ascii="Verdana" w:hAnsi="Verdana" w:cs="Times New Roman"/>
          <w:b/>
          <w:sz w:val="24"/>
          <w:szCs w:val="24"/>
        </w:rPr>
        <w:t xml:space="preserve">PREFEITURA MUNICIPAL DE </w:t>
      </w:r>
      <w:r w:rsidR="00E725B6">
        <w:rPr>
          <w:rFonts w:ascii="Verdana" w:hAnsi="Verdana" w:cs="Times New Roman"/>
          <w:b/>
          <w:sz w:val="24"/>
          <w:szCs w:val="24"/>
        </w:rPr>
        <w:t>NOBRES</w:t>
      </w:r>
    </w:p>
    <w:p w14:paraId="62D432A2" w14:textId="77777777" w:rsidR="00BD0445" w:rsidRPr="00CF1112" w:rsidRDefault="00BD0445" w:rsidP="00BD0445">
      <w:pPr>
        <w:pStyle w:val="Cabealho"/>
        <w:jc w:val="center"/>
        <w:rPr>
          <w:rFonts w:ascii="Verdana" w:hAnsi="Verdana" w:cs="Times New Roman"/>
          <w:b/>
          <w:sz w:val="24"/>
          <w:szCs w:val="24"/>
        </w:rPr>
      </w:pPr>
    </w:p>
    <w:p w14:paraId="01A74F7D" w14:textId="77777777" w:rsidR="00BD0445" w:rsidRPr="00CF1112" w:rsidRDefault="00BD0445" w:rsidP="00BD0445">
      <w:pPr>
        <w:pStyle w:val="Cabealho"/>
        <w:rPr>
          <w:rFonts w:ascii="Verdana" w:hAnsi="Verdana" w:cs="Times New Roman"/>
          <w:b/>
          <w:sz w:val="24"/>
          <w:szCs w:val="24"/>
        </w:rPr>
      </w:pPr>
    </w:p>
    <w:p w14:paraId="0AA131B3" w14:textId="77777777" w:rsidR="009A405D" w:rsidRPr="00CF1112" w:rsidRDefault="009A405D" w:rsidP="009A405D">
      <w:pPr>
        <w:pStyle w:val="Cabealho"/>
        <w:jc w:val="center"/>
        <w:rPr>
          <w:rFonts w:ascii="Verdana" w:hAnsi="Verdana" w:cs="Times New Roman"/>
          <w:b/>
          <w:sz w:val="24"/>
          <w:szCs w:val="24"/>
        </w:rPr>
      </w:pPr>
      <w:r w:rsidRPr="00CF1112">
        <w:rPr>
          <w:rFonts w:ascii="Verdana" w:hAnsi="Verdana" w:cs="Times New Roman"/>
          <w:b/>
          <w:sz w:val="24"/>
          <w:szCs w:val="24"/>
        </w:rPr>
        <w:t>FOLHA DE CONFERÊNCIA</w:t>
      </w:r>
    </w:p>
    <w:p w14:paraId="64FC57D9" w14:textId="77777777" w:rsidR="009A405D" w:rsidRPr="00CF1112" w:rsidRDefault="009A405D" w:rsidP="009A405D">
      <w:pPr>
        <w:pStyle w:val="Cabealho"/>
        <w:jc w:val="center"/>
        <w:rPr>
          <w:rFonts w:ascii="Verdana" w:hAnsi="Verdana" w:cs="Times New Roman"/>
          <w:b/>
          <w:sz w:val="24"/>
          <w:szCs w:val="24"/>
        </w:rPr>
      </w:pPr>
    </w:p>
    <w:p w14:paraId="3FC31189" w14:textId="4AB157EC" w:rsidR="009A405D" w:rsidRPr="00CF1112" w:rsidRDefault="007367BC" w:rsidP="009A405D">
      <w:pPr>
        <w:spacing w:after="0" w:line="240" w:lineRule="auto"/>
        <w:jc w:val="both"/>
        <w:rPr>
          <w:rFonts w:ascii="Verdana" w:eastAsia="Verdana" w:hAnsi="Verdana" w:cs="Verdana"/>
          <w:sz w:val="24"/>
          <w:szCs w:val="24"/>
        </w:rPr>
      </w:pPr>
      <w:r>
        <w:rPr>
          <w:rFonts w:ascii="Verdana" w:hAnsi="Verdana"/>
          <w:b/>
          <w:spacing w:val="-1"/>
          <w:sz w:val="24"/>
        </w:rPr>
        <w:t>Contratante</w:t>
      </w:r>
      <w:r w:rsidR="009A405D" w:rsidRPr="00CF1112">
        <w:rPr>
          <w:rFonts w:ascii="Verdana" w:hAnsi="Verdana"/>
          <w:b/>
          <w:spacing w:val="-1"/>
          <w:sz w:val="24"/>
        </w:rPr>
        <w:t>:</w:t>
      </w:r>
      <w:r w:rsidR="009A405D" w:rsidRPr="00CF1112">
        <w:rPr>
          <w:rFonts w:ascii="Verdana" w:hAnsi="Verdana"/>
          <w:b/>
          <w:spacing w:val="-16"/>
          <w:sz w:val="24"/>
        </w:rPr>
        <w:t xml:space="preserve"> </w:t>
      </w:r>
      <w:r w:rsidR="009A405D" w:rsidRPr="00CF1112">
        <w:rPr>
          <w:rFonts w:ascii="Verdana" w:hAnsi="Verdana"/>
          <w:sz w:val="24"/>
        </w:rPr>
        <w:t xml:space="preserve">Prefeitura Municipal de </w:t>
      </w:r>
      <w:r w:rsidR="00E725B6">
        <w:rPr>
          <w:rFonts w:ascii="Verdana" w:hAnsi="Verdana"/>
          <w:sz w:val="24"/>
        </w:rPr>
        <w:t>Nobres</w:t>
      </w:r>
    </w:p>
    <w:p w14:paraId="398493EE" w14:textId="77777777" w:rsidR="009A405D" w:rsidRPr="00CF1112" w:rsidRDefault="009A405D" w:rsidP="009A405D">
      <w:pPr>
        <w:spacing w:after="0" w:line="240" w:lineRule="auto"/>
        <w:jc w:val="both"/>
        <w:rPr>
          <w:rFonts w:ascii="Verdana" w:hAnsi="Verdana"/>
          <w:spacing w:val="24"/>
          <w:sz w:val="24"/>
        </w:rPr>
      </w:pPr>
      <w:r w:rsidRPr="00CF1112">
        <w:rPr>
          <w:rFonts w:ascii="Verdana" w:hAnsi="Verdana"/>
          <w:b/>
          <w:spacing w:val="-1"/>
          <w:sz w:val="24"/>
        </w:rPr>
        <w:t>Local</w:t>
      </w:r>
      <w:r w:rsidRPr="00CF1112">
        <w:rPr>
          <w:rFonts w:ascii="Verdana" w:hAnsi="Verdana"/>
          <w:b/>
          <w:spacing w:val="-4"/>
          <w:sz w:val="24"/>
        </w:rPr>
        <w:t xml:space="preserve"> </w:t>
      </w:r>
      <w:r w:rsidRPr="00CF1112">
        <w:rPr>
          <w:rFonts w:ascii="Verdana" w:hAnsi="Verdana"/>
          <w:b/>
          <w:spacing w:val="-1"/>
          <w:sz w:val="24"/>
        </w:rPr>
        <w:t>da</w:t>
      </w:r>
      <w:r w:rsidRPr="00CF1112">
        <w:rPr>
          <w:rFonts w:ascii="Verdana" w:hAnsi="Verdana"/>
          <w:b/>
          <w:spacing w:val="-2"/>
          <w:sz w:val="24"/>
        </w:rPr>
        <w:t xml:space="preserve"> </w:t>
      </w:r>
      <w:r w:rsidRPr="00CF1112">
        <w:rPr>
          <w:rFonts w:ascii="Verdana" w:hAnsi="Verdana"/>
          <w:b/>
          <w:spacing w:val="-1"/>
          <w:sz w:val="24"/>
        </w:rPr>
        <w:t xml:space="preserve">Obra: </w:t>
      </w:r>
      <w:r w:rsidRPr="00CF1112">
        <w:rPr>
          <w:rFonts w:ascii="Verdana" w:hAnsi="Verdana"/>
          <w:spacing w:val="-1"/>
          <w:sz w:val="24"/>
        </w:rPr>
        <w:t xml:space="preserve">Município de </w:t>
      </w:r>
      <w:r w:rsidR="00E725B6">
        <w:rPr>
          <w:rFonts w:ascii="Verdana" w:hAnsi="Verdana"/>
          <w:spacing w:val="-1"/>
          <w:sz w:val="24"/>
        </w:rPr>
        <w:t>Nobres</w:t>
      </w:r>
      <w:r w:rsidRPr="00CF1112">
        <w:rPr>
          <w:rFonts w:ascii="Verdana" w:hAnsi="Verdana"/>
          <w:spacing w:val="-1"/>
          <w:sz w:val="24"/>
        </w:rPr>
        <w:t>, Mato Grosso.</w:t>
      </w:r>
    </w:p>
    <w:p w14:paraId="2E2BDF2A" w14:textId="1A759598" w:rsidR="009A405D" w:rsidRPr="00CF1112" w:rsidRDefault="009A405D" w:rsidP="009A405D">
      <w:pPr>
        <w:spacing w:after="0" w:line="240" w:lineRule="auto"/>
        <w:jc w:val="both"/>
        <w:rPr>
          <w:rFonts w:ascii="Verdana" w:hAnsi="Verdana"/>
          <w:spacing w:val="27"/>
          <w:sz w:val="24"/>
        </w:rPr>
      </w:pPr>
      <w:r w:rsidRPr="00CF1112">
        <w:rPr>
          <w:rFonts w:ascii="Verdana" w:hAnsi="Verdana"/>
          <w:b/>
          <w:sz w:val="24"/>
        </w:rPr>
        <w:t>Nome</w:t>
      </w:r>
      <w:r w:rsidRPr="00CF1112">
        <w:rPr>
          <w:rFonts w:ascii="Verdana" w:hAnsi="Verdana"/>
          <w:b/>
          <w:spacing w:val="-6"/>
          <w:sz w:val="24"/>
        </w:rPr>
        <w:t xml:space="preserve"> </w:t>
      </w:r>
      <w:r w:rsidRPr="00CF1112">
        <w:rPr>
          <w:rFonts w:ascii="Verdana" w:hAnsi="Verdana"/>
          <w:b/>
          <w:spacing w:val="-1"/>
          <w:sz w:val="24"/>
        </w:rPr>
        <w:t>do</w:t>
      </w:r>
      <w:r w:rsidRPr="00CF1112">
        <w:rPr>
          <w:rFonts w:ascii="Verdana" w:hAnsi="Verdana"/>
          <w:b/>
          <w:spacing w:val="-5"/>
          <w:sz w:val="24"/>
        </w:rPr>
        <w:t xml:space="preserve"> </w:t>
      </w:r>
      <w:r w:rsidRPr="00CF1112">
        <w:rPr>
          <w:rFonts w:ascii="Verdana" w:hAnsi="Verdana"/>
          <w:b/>
          <w:spacing w:val="-1"/>
          <w:sz w:val="24"/>
        </w:rPr>
        <w:t>Projeto:</w:t>
      </w:r>
      <w:r w:rsidRPr="00CF1112">
        <w:rPr>
          <w:rFonts w:ascii="Verdana" w:hAnsi="Verdana"/>
          <w:b/>
          <w:spacing w:val="-5"/>
          <w:sz w:val="24"/>
        </w:rPr>
        <w:t xml:space="preserve"> </w:t>
      </w:r>
      <w:r w:rsidR="00195528">
        <w:rPr>
          <w:rFonts w:ascii="Verdana" w:hAnsi="Verdana"/>
          <w:spacing w:val="-5"/>
          <w:sz w:val="24"/>
        </w:rPr>
        <w:t>Reforma da Creche Municipal Regina Joana Ecker</w:t>
      </w:r>
    </w:p>
    <w:p w14:paraId="641D0F98" w14:textId="6E26FDC8" w:rsidR="009A405D" w:rsidRPr="00DD67CC" w:rsidRDefault="009A405D" w:rsidP="009A405D">
      <w:pPr>
        <w:spacing w:after="0" w:line="240" w:lineRule="auto"/>
        <w:jc w:val="both"/>
        <w:rPr>
          <w:rFonts w:ascii="Verdana" w:eastAsia="Verdana" w:hAnsi="Verdana" w:cs="Verdana"/>
          <w:sz w:val="24"/>
          <w:szCs w:val="24"/>
        </w:rPr>
      </w:pPr>
      <w:r w:rsidRPr="00DD67CC">
        <w:rPr>
          <w:rFonts w:ascii="Verdana" w:hAnsi="Verdana"/>
          <w:b/>
          <w:spacing w:val="-1"/>
          <w:sz w:val="24"/>
        </w:rPr>
        <w:t>Valor</w:t>
      </w:r>
      <w:r w:rsidRPr="00DD67CC">
        <w:rPr>
          <w:rFonts w:ascii="Verdana" w:hAnsi="Verdana"/>
          <w:b/>
          <w:spacing w:val="-9"/>
          <w:sz w:val="24"/>
        </w:rPr>
        <w:t xml:space="preserve"> </w:t>
      </w:r>
      <w:r w:rsidRPr="00DD67CC">
        <w:rPr>
          <w:rFonts w:ascii="Verdana" w:hAnsi="Verdana"/>
          <w:b/>
          <w:sz w:val="24"/>
        </w:rPr>
        <w:t>Total:</w:t>
      </w:r>
      <w:r w:rsidR="00195528">
        <w:rPr>
          <w:rFonts w:ascii="Verdana" w:hAnsi="Verdana"/>
          <w:b/>
          <w:sz w:val="24"/>
        </w:rPr>
        <w:t xml:space="preserve"> </w:t>
      </w:r>
      <w:r w:rsidR="00DE008A" w:rsidRPr="008663E2">
        <w:rPr>
          <w:rFonts w:ascii="Verdana" w:hAnsi="Verdana"/>
          <w:spacing w:val="-1"/>
          <w:sz w:val="24"/>
        </w:rPr>
        <w:t>R$</w:t>
      </w:r>
      <w:r w:rsidR="00E42E15" w:rsidRPr="008663E2">
        <w:rPr>
          <w:rFonts w:ascii="Verdana" w:hAnsi="Verdana"/>
          <w:spacing w:val="-1"/>
          <w:sz w:val="24"/>
        </w:rPr>
        <w:t>1.2</w:t>
      </w:r>
      <w:r w:rsidR="008663E2" w:rsidRPr="008663E2">
        <w:rPr>
          <w:rFonts w:ascii="Verdana" w:hAnsi="Verdana"/>
          <w:spacing w:val="-1"/>
          <w:sz w:val="24"/>
        </w:rPr>
        <w:t>80.768,69</w:t>
      </w:r>
      <w:r w:rsidR="00065E10" w:rsidRPr="00DD67CC">
        <w:rPr>
          <w:rFonts w:ascii="Verdana" w:hAnsi="Verdana"/>
          <w:spacing w:val="-1"/>
          <w:sz w:val="24"/>
        </w:rPr>
        <w:tab/>
      </w:r>
      <w:r w:rsidR="00065E10" w:rsidRPr="00DD67CC">
        <w:rPr>
          <w:rFonts w:ascii="Verdana" w:hAnsi="Verdana"/>
          <w:spacing w:val="-1"/>
          <w:sz w:val="24"/>
        </w:rPr>
        <w:tab/>
      </w:r>
    </w:p>
    <w:p w14:paraId="143319C9" w14:textId="77777777" w:rsidR="009A405D" w:rsidRPr="00CF1112" w:rsidRDefault="009A405D" w:rsidP="009A405D">
      <w:pPr>
        <w:spacing w:after="0" w:line="240" w:lineRule="auto"/>
        <w:jc w:val="both"/>
        <w:rPr>
          <w:rFonts w:ascii="Verdana" w:hAnsi="Verdana"/>
          <w:spacing w:val="-1"/>
          <w:sz w:val="24"/>
        </w:rPr>
      </w:pPr>
    </w:p>
    <w:p w14:paraId="07710074" w14:textId="77777777" w:rsidR="009A405D" w:rsidRPr="00CF1112" w:rsidRDefault="009A405D" w:rsidP="009A405D">
      <w:pPr>
        <w:spacing w:after="0" w:line="240" w:lineRule="auto"/>
        <w:jc w:val="both"/>
        <w:rPr>
          <w:rFonts w:ascii="Verdana" w:eastAsia="Verdana" w:hAnsi="Verdana" w:cs="Verdana"/>
          <w:b/>
          <w:sz w:val="24"/>
          <w:szCs w:val="24"/>
        </w:rPr>
      </w:pPr>
      <w:r w:rsidRPr="00CF1112">
        <w:rPr>
          <w:rFonts w:ascii="Verdana" w:eastAsia="Verdana" w:hAnsi="Verdana" w:cs="Verdana"/>
          <w:b/>
          <w:sz w:val="24"/>
          <w:szCs w:val="24"/>
        </w:rPr>
        <w:t>Documentos que compõem o Projeto Básico – Conferência</w:t>
      </w:r>
    </w:p>
    <w:p w14:paraId="152B10C0" w14:textId="77777777" w:rsidR="009A405D" w:rsidRPr="008663E2" w:rsidRDefault="009A405D" w:rsidP="009A405D">
      <w:pPr>
        <w:pStyle w:val="Cabealho"/>
        <w:jc w:val="center"/>
        <w:rPr>
          <w:rFonts w:ascii="Verdana" w:hAnsi="Verdana" w:cs="Times New Roman"/>
          <w:b/>
          <w:sz w:val="24"/>
          <w:szCs w:val="24"/>
        </w:rPr>
      </w:pPr>
    </w:p>
    <w:p w14:paraId="302E487A" w14:textId="77777777" w:rsidR="009A405D" w:rsidRPr="008663E2" w:rsidRDefault="009A405D" w:rsidP="009A405D">
      <w:pPr>
        <w:pStyle w:val="Cabealho"/>
        <w:numPr>
          <w:ilvl w:val="0"/>
          <w:numId w:val="1"/>
        </w:numPr>
        <w:ind w:left="426" w:hanging="852"/>
        <w:jc w:val="both"/>
        <w:rPr>
          <w:rFonts w:ascii="Verdana" w:hAnsi="Verdana" w:cs="Times New Roman"/>
          <w:sz w:val="24"/>
          <w:szCs w:val="24"/>
        </w:rPr>
      </w:pPr>
      <w:r w:rsidRPr="008663E2">
        <w:rPr>
          <w:rFonts w:ascii="Verdana" w:hAnsi="Verdana" w:cs="Times New Roman"/>
          <w:sz w:val="24"/>
          <w:szCs w:val="24"/>
        </w:rPr>
        <w:t>MEMORIAL DESCRITIVO</w:t>
      </w:r>
      <w:r w:rsidRPr="008663E2">
        <w:rPr>
          <w:rFonts w:ascii="Verdana" w:hAnsi="Verdana" w:cs="Times New Roman"/>
          <w:sz w:val="24"/>
          <w:szCs w:val="24"/>
        </w:rPr>
        <w:tab/>
      </w:r>
      <w:r w:rsidRPr="008663E2">
        <w:rPr>
          <w:rFonts w:ascii="Verdana" w:hAnsi="Verdana" w:cs="Times New Roman"/>
          <w:sz w:val="24"/>
          <w:szCs w:val="24"/>
        </w:rPr>
        <w:tab/>
      </w:r>
      <w:r w:rsidR="00215ABE" w:rsidRPr="008663E2">
        <w:rPr>
          <w:rFonts w:ascii="Wingdings" w:eastAsia="Wingdings" w:hAnsi="Wingdings" w:cs="Wingdings"/>
          <w:sz w:val="18"/>
          <w:szCs w:val="18"/>
        </w:rPr>
        <w:t></w:t>
      </w:r>
    </w:p>
    <w:p w14:paraId="4BC1BA82" w14:textId="643CC077" w:rsidR="009A405D" w:rsidRPr="008663E2" w:rsidRDefault="008663E2" w:rsidP="009A405D">
      <w:pPr>
        <w:pStyle w:val="Cabealho"/>
        <w:numPr>
          <w:ilvl w:val="0"/>
          <w:numId w:val="1"/>
        </w:numPr>
        <w:ind w:left="426" w:hanging="852"/>
        <w:jc w:val="both"/>
        <w:rPr>
          <w:rFonts w:ascii="Verdana" w:hAnsi="Verdana" w:cs="Times New Roman"/>
          <w:sz w:val="24"/>
          <w:szCs w:val="24"/>
        </w:rPr>
      </w:pPr>
      <w:r w:rsidRPr="008663E2">
        <w:rPr>
          <w:rFonts w:ascii="Verdana" w:hAnsi="Verdana" w:cs="Times New Roman"/>
          <w:sz w:val="24"/>
          <w:szCs w:val="24"/>
        </w:rPr>
        <w:t>R</w:t>
      </w:r>
      <w:r w:rsidR="009A405D" w:rsidRPr="008663E2">
        <w:rPr>
          <w:rFonts w:ascii="Verdana" w:hAnsi="Verdana" w:cs="Times New Roman"/>
          <w:sz w:val="24"/>
          <w:szCs w:val="24"/>
        </w:rPr>
        <w:t>ELATÓRIO FOTOGRÁFICO</w:t>
      </w:r>
      <w:r w:rsidR="00AA1CA3" w:rsidRPr="008663E2">
        <w:rPr>
          <w:rFonts w:ascii="Verdana" w:hAnsi="Verdana" w:cs="Times New Roman"/>
          <w:sz w:val="24"/>
          <w:szCs w:val="24"/>
        </w:rPr>
        <w:tab/>
      </w:r>
      <w:r w:rsidR="00AA1CA3" w:rsidRPr="008663E2">
        <w:rPr>
          <w:rFonts w:ascii="Verdana" w:hAnsi="Verdana" w:cs="Times New Roman"/>
          <w:sz w:val="24"/>
          <w:szCs w:val="24"/>
        </w:rPr>
        <w:tab/>
      </w:r>
      <w:r w:rsidR="00215ABE" w:rsidRPr="008663E2">
        <w:rPr>
          <w:rFonts w:ascii="Wingdings" w:eastAsia="Wingdings" w:hAnsi="Wingdings" w:cs="Wingdings"/>
          <w:sz w:val="18"/>
          <w:szCs w:val="18"/>
        </w:rPr>
        <w:t></w:t>
      </w:r>
    </w:p>
    <w:p w14:paraId="621CD7C7" w14:textId="5FE05FD7" w:rsidR="009A405D" w:rsidRPr="008663E2" w:rsidRDefault="009A405D" w:rsidP="009A405D">
      <w:pPr>
        <w:pStyle w:val="Cabealho"/>
        <w:numPr>
          <w:ilvl w:val="0"/>
          <w:numId w:val="1"/>
        </w:numPr>
        <w:ind w:left="426" w:hanging="852"/>
        <w:jc w:val="both"/>
        <w:rPr>
          <w:rFonts w:ascii="Verdana" w:hAnsi="Verdana" w:cs="Times New Roman"/>
          <w:sz w:val="24"/>
          <w:szCs w:val="24"/>
        </w:rPr>
      </w:pPr>
      <w:r w:rsidRPr="008663E2">
        <w:rPr>
          <w:rFonts w:ascii="Verdana" w:hAnsi="Verdana" w:cs="Times New Roman"/>
          <w:sz w:val="24"/>
          <w:szCs w:val="24"/>
        </w:rPr>
        <w:t>RRT</w:t>
      </w:r>
      <w:r w:rsidR="00AA1CA3" w:rsidRPr="008663E2">
        <w:rPr>
          <w:rFonts w:ascii="Verdana" w:hAnsi="Verdana" w:cs="Times New Roman"/>
          <w:sz w:val="24"/>
          <w:szCs w:val="24"/>
        </w:rPr>
        <w:tab/>
      </w:r>
      <w:r w:rsidR="00AA1CA3" w:rsidRPr="008663E2">
        <w:rPr>
          <w:rFonts w:ascii="Verdana" w:hAnsi="Verdana" w:cs="Times New Roman"/>
          <w:sz w:val="24"/>
          <w:szCs w:val="24"/>
        </w:rPr>
        <w:tab/>
      </w:r>
      <w:r w:rsidR="00215ABE" w:rsidRPr="008663E2">
        <w:rPr>
          <w:rFonts w:ascii="Wingdings" w:eastAsia="Wingdings" w:hAnsi="Wingdings" w:cs="Wingdings"/>
          <w:sz w:val="18"/>
          <w:szCs w:val="18"/>
        </w:rPr>
        <w:t></w:t>
      </w:r>
    </w:p>
    <w:p w14:paraId="3FB22944" w14:textId="77777777" w:rsidR="009A405D" w:rsidRPr="008663E2" w:rsidRDefault="009A405D" w:rsidP="009A405D">
      <w:pPr>
        <w:pStyle w:val="Cabealho"/>
        <w:numPr>
          <w:ilvl w:val="0"/>
          <w:numId w:val="1"/>
        </w:numPr>
        <w:ind w:left="426" w:hanging="852"/>
        <w:jc w:val="both"/>
        <w:rPr>
          <w:rFonts w:ascii="Verdana" w:hAnsi="Verdana" w:cs="Times New Roman"/>
          <w:sz w:val="24"/>
          <w:szCs w:val="24"/>
        </w:rPr>
      </w:pPr>
      <w:r w:rsidRPr="008663E2">
        <w:rPr>
          <w:rFonts w:ascii="Verdana" w:hAnsi="Verdana" w:cs="Times New Roman"/>
          <w:sz w:val="24"/>
          <w:szCs w:val="24"/>
        </w:rPr>
        <w:t>ORÇAMENTO SINTÉTICO</w:t>
      </w:r>
      <w:r w:rsidR="00AA1CA3" w:rsidRPr="008663E2">
        <w:rPr>
          <w:rFonts w:ascii="Verdana" w:hAnsi="Verdana" w:cs="Times New Roman"/>
          <w:sz w:val="24"/>
          <w:szCs w:val="24"/>
        </w:rPr>
        <w:tab/>
      </w:r>
      <w:r w:rsidR="00AA1CA3" w:rsidRPr="008663E2">
        <w:rPr>
          <w:rFonts w:ascii="Verdana" w:hAnsi="Verdana" w:cs="Times New Roman"/>
          <w:sz w:val="24"/>
          <w:szCs w:val="24"/>
        </w:rPr>
        <w:tab/>
      </w:r>
      <w:r w:rsidR="00215ABE" w:rsidRPr="008663E2">
        <w:rPr>
          <w:rFonts w:ascii="Wingdings" w:eastAsia="Wingdings" w:hAnsi="Wingdings" w:cs="Wingdings"/>
          <w:sz w:val="18"/>
          <w:szCs w:val="18"/>
        </w:rPr>
        <w:t></w:t>
      </w:r>
    </w:p>
    <w:p w14:paraId="30E5FE61" w14:textId="77777777" w:rsidR="009A405D" w:rsidRPr="008663E2" w:rsidRDefault="009A405D" w:rsidP="009A405D">
      <w:pPr>
        <w:pStyle w:val="Cabealho"/>
        <w:numPr>
          <w:ilvl w:val="0"/>
          <w:numId w:val="1"/>
        </w:numPr>
        <w:ind w:left="426" w:hanging="852"/>
        <w:jc w:val="both"/>
        <w:rPr>
          <w:rFonts w:ascii="Verdana" w:hAnsi="Verdana" w:cs="Times New Roman"/>
          <w:sz w:val="24"/>
          <w:szCs w:val="24"/>
        </w:rPr>
      </w:pPr>
      <w:r w:rsidRPr="008663E2">
        <w:rPr>
          <w:rFonts w:ascii="Verdana" w:hAnsi="Verdana" w:cs="Times New Roman"/>
          <w:sz w:val="24"/>
          <w:szCs w:val="24"/>
        </w:rPr>
        <w:t>MEMÓRIA DE CÁLCULO</w:t>
      </w:r>
      <w:r w:rsidR="00AA1CA3" w:rsidRPr="008663E2">
        <w:rPr>
          <w:rFonts w:ascii="Verdana" w:hAnsi="Verdana" w:cs="Times New Roman"/>
          <w:sz w:val="24"/>
          <w:szCs w:val="24"/>
        </w:rPr>
        <w:tab/>
      </w:r>
      <w:r w:rsidR="00AA1CA3" w:rsidRPr="008663E2">
        <w:rPr>
          <w:rFonts w:ascii="Verdana" w:hAnsi="Verdana" w:cs="Times New Roman"/>
          <w:sz w:val="24"/>
          <w:szCs w:val="24"/>
        </w:rPr>
        <w:tab/>
      </w:r>
      <w:r w:rsidR="00215ABE" w:rsidRPr="008663E2">
        <w:rPr>
          <w:rFonts w:ascii="Wingdings" w:eastAsia="Wingdings" w:hAnsi="Wingdings" w:cs="Wingdings"/>
          <w:sz w:val="18"/>
          <w:szCs w:val="18"/>
        </w:rPr>
        <w:t></w:t>
      </w:r>
    </w:p>
    <w:p w14:paraId="025C9F91" w14:textId="77777777" w:rsidR="009A405D" w:rsidRPr="008663E2" w:rsidRDefault="009A405D" w:rsidP="009A405D">
      <w:pPr>
        <w:pStyle w:val="Cabealho"/>
        <w:numPr>
          <w:ilvl w:val="0"/>
          <w:numId w:val="1"/>
        </w:numPr>
        <w:ind w:left="426" w:hanging="852"/>
        <w:jc w:val="both"/>
        <w:rPr>
          <w:rFonts w:ascii="Verdana" w:hAnsi="Verdana" w:cs="Times New Roman"/>
          <w:sz w:val="24"/>
          <w:szCs w:val="24"/>
        </w:rPr>
      </w:pPr>
      <w:r w:rsidRPr="008663E2">
        <w:rPr>
          <w:rFonts w:ascii="Verdana" w:hAnsi="Verdana" w:cs="Times New Roman"/>
          <w:sz w:val="24"/>
          <w:szCs w:val="24"/>
        </w:rPr>
        <w:t>COMPOSIÇÕES DE CUSTO</w:t>
      </w:r>
      <w:r w:rsidR="00AA1CA3" w:rsidRPr="008663E2">
        <w:rPr>
          <w:rFonts w:ascii="Verdana" w:hAnsi="Verdana" w:cs="Times New Roman"/>
          <w:sz w:val="24"/>
          <w:szCs w:val="24"/>
        </w:rPr>
        <w:tab/>
      </w:r>
      <w:r w:rsidR="00AA1CA3" w:rsidRPr="008663E2">
        <w:rPr>
          <w:rFonts w:ascii="Verdana" w:hAnsi="Verdana" w:cs="Times New Roman"/>
          <w:sz w:val="24"/>
          <w:szCs w:val="24"/>
        </w:rPr>
        <w:tab/>
      </w:r>
      <w:r w:rsidR="00215ABE" w:rsidRPr="008663E2">
        <w:rPr>
          <w:rFonts w:ascii="Wingdings" w:eastAsia="Wingdings" w:hAnsi="Wingdings" w:cs="Wingdings"/>
          <w:sz w:val="18"/>
          <w:szCs w:val="18"/>
        </w:rPr>
        <w:t></w:t>
      </w:r>
    </w:p>
    <w:p w14:paraId="6E668976" w14:textId="1D4287CE" w:rsidR="009A405D" w:rsidRPr="008663E2" w:rsidRDefault="009A405D" w:rsidP="008D4B03">
      <w:pPr>
        <w:pStyle w:val="Cabealho"/>
        <w:numPr>
          <w:ilvl w:val="0"/>
          <w:numId w:val="1"/>
        </w:numPr>
        <w:ind w:left="426" w:hanging="852"/>
        <w:jc w:val="both"/>
        <w:rPr>
          <w:rFonts w:ascii="Verdana" w:hAnsi="Verdana" w:cs="Times New Roman"/>
          <w:sz w:val="24"/>
          <w:szCs w:val="24"/>
        </w:rPr>
      </w:pPr>
      <w:r w:rsidRPr="008663E2">
        <w:rPr>
          <w:rFonts w:ascii="Verdana" w:hAnsi="Verdana" w:cs="Times New Roman"/>
          <w:sz w:val="24"/>
          <w:szCs w:val="24"/>
        </w:rPr>
        <w:t xml:space="preserve">MEMÓRIA DE CÁLCULO DO BDI </w:t>
      </w:r>
    </w:p>
    <w:p w14:paraId="1C290477" w14:textId="77777777" w:rsidR="009A405D" w:rsidRPr="008663E2" w:rsidRDefault="009A405D" w:rsidP="009A405D">
      <w:pPr>
        <w:pStyle w:val="Cabealho"/>
        <w:numPr>
          <w:ilvl w:val="0"/>
          <w:numId w:val="1"/>
        </w:numPr>
        <w:ind w:left="426" w:hanging="852"/>
        <w:jc w:val="both"/>
        <w:rPr>
          <w:rFonts w:ascii="Verdana" w:hAnsi="Verdana" w:cs="Times New Roman"/>
          <w:sz w:val="24"/>
          <w:szCs w:val="24"/>
        </w:rPr>
      </w:pPr>
      <w:r w:rsidRPr="008663E2">
        <w:rPr>
          <w:rFonts w:ascii="Verdana" w:hAnsi="Verdana" w:cs="Times New Roman"/>
          <w:sz w:val="24"/>
          <w:szCs w:val="24"/>
        </w:rPr>
        <w:t>CRONOGRAMA FÍSICO-FINANCEIRO</w:t>
      </w:r>
      <w:r w:rsidR="00AA1CA3" w:rsidRPr="008663E2">
        <w:rPr>
          <w:rFonts w:ascii="Verdana" w:hAnsi="Verdana" w:cs="Times New Roman"/>
          <w:sz w:val="24"/>
          <w:szCs w:val="24"/>
        </w:rPr>
        <w:tab/>
      </w:r>
      <w:r w:rsidR="00215ABE" w:rsidRPr="008663E2">
        <w:rPr>
          <w:rFonts w:ascii="Wingdings" w:eastAsia="Wingdings" w:hAnsi="Wingdings" w:cs="Wingdings"/>
          <w:sz w:val="18"/>
          <w:szCs w:val="18"/>
        </w:rPr>
        <w:t></w:t>
      </w:r>
    </w:p>
    <w:p w14:paraId="6C9CF7E9" w14:textId="7D5D1CCD" w:rsidR="009A405D" w:rsidRPr="008663E2" w:rsidRDefault="008663E2" w:rsidP="009A405D">
      <w:pPr>
        <w:pStyle w:val="Cabealho"/>
        <w:numPr>
          <w:ilvl w:val="0"/>
          <w:numId w:val="1"/>
        </w:numPr>
        <w:ind w:left="426" w:hanging="852"/>
        <w:jc w:val="both"/>
        <w:rPr>
          <w:rFonts w:ascii="Verdana" w:hAnsi="Verdana" w:cs="Times New Roman"/>
          <w:sz w:val="24"/>
          <w:szCs w:val="24"/>
        </w:rPr>
      </w:pPr>
      <w:r w:rsidRPr="008663E2">
        <w:rPr>
          <w:rFonts w:ascii="Verdana" w:hAnsi="Verdana" w:cs="Times New Roman"/>
          <w:sz w:val="24"/>
          <w:szCs w:val="24"/>
        </w:rPr>
        <w:t>DESENHOS TÉCNICOS</w:t>
      </w:r>
      <w:r w:rsidR="00AA1CA3" w:rsidRPr="008663E2">
        <w:rPr>
          <w:rFonts w:ascii="Verdana" w:hAnsi="Verdana" w:cs="Times New Roman"/>
          <w:sz w:val="24"/>
          <w:szCs w:val="24"/>
        </w:rPr>
        <w:tab/>
      </w:r>
      <w:r w:rsidR="00AA1CA3" w:rsidRPr="008663E2">
        <w:rPr>
          <w:rFonts w:ascii="Verdana" w:hAnsi="Verdana" w:cs="Times New Roman"/>
          <w:sz w:val="24"/>
          <w:szCs w:val="24"/>
        </w:rPr>
        <w:tab/>
      </w:r>
      <w:r w:rsidR="00215ABE" w:rsidRPr="008663E2">
        <w:rPr>
          <w:rFonts w:ascii="Wingdings" w:eastAsia="Wingdings" w:hAnsi="Wingdings" w:cs="Wingdings"/>
          <w:sz w:val="18"/>
          <w:szCs w:val="18"/>
        </w:rPr>
        <w:t></w:t>
      </w:r>
    </w:p>
    <w:p w14:paraId="5CDF85B4" w14:textId="299FCBB4" w:rsidR="009A405D" w:rsidRPr="008663E2" w:rsidRDefault="009A405D" w:rsidP="008663E2">
      <w:pPr>
        <w:pStyle w:val="Cabealho"/>
        <w:ind w:left="426"/>
        <w:jc w:val="both"/>
        <w:rPr>
          <w:rFonts w:ascii="Verdana" w:hAnsi="Verdana" w:cs="Times New Roman"/>
          <w:sz w:val="24"/>
          <w:szCs w:val="24"/>
        </w:rPr>
      </w:pPr>
    </w:p>
    <w:p w14:paraId="06191F23" w14:textId="09B07837" w:rsidR="009A405D" w:rsidRPr="008663E2" w:rsidRDefault="009A405D" w:rsidP="008663E2">
      <w:pPr>
        <w:pStyle w:val="Cabealho"/>
        <w:ind w:left="426"/>
        <w:jc w:val="both"/>
        <w:rPr>
          <w:rFonts w:ascii="Verdana" w:hAnsi="Verdana" w:cs="Times New Roman"/>
          <w:sz w:val="24"/>
          <w:szCs w:val="24"/>
        </w:rPr>
      </w:pPr>
    </w:p>
    <w:p w14:paraId="0CCC45E7" w14:textId="77777777" w:rsidR="00AA1CA3" w:rsidRPr="00A44B40" w:rsidRDefault="00AA1CA3" w:rsidP="00AA1CA3">
      <w:pPr>
        <w:pStyle w:val="Cabealho"/>
        <w:jc w:val="both"/>
        <w:rPr>
          <w:rFonts w:ascii="Verdana" w:hAnsi="Verdana"/>
          <w:color w:val="FF0000"/>
          <w:spacing w:val="-1"/>
          <w:sz w:val="24"/>
        </w:rPr>
      </w:pPr>
    </w:p>
    <w:p w14:paraId="13A26DA3" w14:textId="0F16EBF4" w:rsidR="00AA1CA3" w:rsidRPr="00CF1112" w:rsidRDefault="00AA1CA3" w:rsidP="00AA1CA3">
      <w:pPr>
        <w:pStyle w:val="Cabealho"/>
        <w:tabs>
          <w:tab w:val="clear" w:pos="4252"/>
          <w:tab w:val="center" w:pos="851"/>
        </w:tabs>
        <w:jc w:val="both"/>
        <w:rPr>
          <w:rFonts w:ascii="Verdana" w:hAnsi="Verdana"/>
          <w:sz w:val="24"/>
          <w:szCs w:val="24"/>
        </w:rPr>
      </w:pPr>
      <w:r w:rsidRPr="00CF1112">
        <w:rPr>
          <w:rFonts w:ascii="Verdana" w:hAnsi="Verdana"/>
          <w:spacing w:val="-1"/>
          <w:sz w:val="24"/>
          <w:szCs w:val="24"/>
        </w:rPr>
        <w:tab/>
      </w:r>
    </w:p>
    <w:p w14:paraId="5954BAF7" w14:textId="77777777" w:rsidR="00AA1CA3" w:rsidRPr="00CF1112" w:rsidRDefault="00AA1CA3" w:rsidP="00AA1CA3">
      <w:pPr>
        <w:pStyle w:val="Cabealho"/>
        <w:tabs>
          <w:tab w:val="clear" w:pos="4252"/>
          <w:tab w:val="center" w:pos="851"/>
        </w:tabs>
        <w:jc w:val="both"/>
        <w:rPr>
          <w:rFonts w:ascii="Verdana" w:hAnsi="Verdana"/>
          <w:sz w:val="24"/>
          <w:szCs w:val="24"/>
        </w:rPr>
      </w:pPr>
    </w:p>
    <w:p w14:paraId="22956AC7" w14:textId="5A077927" w:rsidR="00AA1CA3" w:rsidRPr="00052C4D" w:rsidRDefault="00E725B6" w:rsidP="00AA1CA3">
      <w:pPr>
        <w:pStyle w:val="Cabealho"/>
        <w:tabs>
          <w:tab w:val="clear" w:pos="4252"/>
          <w:tab w:val="center" w:pos="851"/>
        </w:tabs>
        <w:jc w:val="both"/>
        <w:rPr>
          <w:rFonts w:ascii="Verdana" w:hAnsi="Verdana"/>
          <w:sz w:val="24"/>
          <w:szCs w:val="24"/>
        </w:rPr>
      </w:pPr>
      <w:r>
        <w:rPr>
          <w:rFonts w:ascii="Verdana" w:hAnsi="Verdana"/>
          <w:sz w:val="24"/>
          <w:szCs w:val="24"/>
        </w:rPr>
        <w:t>Nobres</w:t>
      </w:r>
      <w:r w:rsidR="00F256E8">
        <w:rPr>
          <w:rFonts w:ascii="Verdana" w:hAnsi="Verdana"/>
          <w:sz w:val="24"/>
          <w:szCs w:val="24"/>
        </w:rPr>
        <w:t xml:space="preserve">/MT, </w:t>
      </w:r>
      <w:r w:rsidR="007367BC">
        <w:rPr>
          <w:rFonts w:ascii="Verdana" w:hAnsi="Verdana"/>
          <w:sz w:val="24"/>
          <w:szCs w:val="24"/>
        </w:rPr>
        <w:t xml:space="preserve">01 </w:t>
      </w:r>
      <w:r w:rsidR="004C0532">
        <w:rPr>
          <w:rFonts w:ascii="Verdana" w:hAnsi="Verdana"/>
          <w:sz w:val="24"/>
          <w:szCs w:val="24"/>
        </w:rPr>
        <w:t xml:space="preserve">de </w:t>
      </w:r>
      <w:proofErr w:type="gramStart"/>
      <w:r w:rsidR="007367BC">
        <w:rPr>
          <w:rFonts w:ascii="Verdana" w:hAnsi="Verdana"/>
          <w:sz w:val="24"/>
          <w:szCs w:val="24"/>
        </w:rPr>
        <w:t>Agosto</w:t>
      </w:r>
      <w:proofErr w:type="gramEnd"/>
      <w:r w:rsidR="004C0532">
        <w:rPr>
          <w:rFonts w:ascii="Verdana" w:hAnsi="Verdana"/>
          <w:sz w:val="24"/>
          <w:szCs w:val="24"/>
        </w:rPr>
        <w:t xml:space="preserve"> de 202</w:t>
      </w:r>
      <w:r w:rsidR="00204211">
        <w:rPr>
          <w:rFonts w:ascii="Verdana" w:hAnsi="Verdana"/>
          <w:sz w:val="24"/>
          <w:szCs w:val="24"/>
        </w:rPr>
        <w:t>3</w:t>
      </w:r>
      <w:r w:rsidR="00B855E7" w:rsidRPr="00052C4D">
        <w:rPr>
          <w:rFonts w:ascii="Verdana" w:hAnsi="Verdana"/>
          <w:sz w:val="24"/>
          <w:szCs w:val="24"/>
        </w:rPr>
        <w:t>.</w:t>
      </w:r>
    </w:p>
    <w:p w14:paraId="592E0DFD" w14:textId="77777777" w:rsidR="00B855E7" w:rsidRDefault="00B855E7" w:rsidP="00AA1CA3">
      <w:pPr>
        <w:pStyle w:val="Cabealho"/>
        <w:tabs>
          <w:tab w:val="clear" w:pos="4252"/>
          <w:tab w:val="center" w:pos="851"/>
        </w:tabs>
        <w:jc w:val="both"/>
        <w:rPr>
          <w:rFonts w:ascii="Verdana" w:hAnsi="Verdana"/>
          <w:sz w:val="24"/>
          <w:szCs w:val="24"/>
        </w:rPr>
      </w:pPr>
    </w:p>
    <w:p w14:paraId="56DB7781" w14:textId="77777777" w:rsidR="00052C4D" w:rsidRPr="00052C4D" w:rsidRDefault="00052C4D" w:rsidP="00AA1CA3">
      <w:pPr>
        <w:pStyle w:val="Cabealho"/>
        <w:tabs>
          <w:tab w:val="clear" w:pos="4252"/>
          <w:tab w:val="center" w:pos="851"/>
        </w:tabs>
        <w:jc w:val="both"/>
        <w:rPr>
          <w:rFonts w:ascii="Verdana" w:hAnsi="Verdana"/>
          <w:sz w:val="24"/>
          <w:szCs w:val="24"/>
        </w:rPr>
      </w:pPr>
    </w:p>
    <w:p w14:paraId="3C846C7A" w14:textId="77777777" w:rsidR="00052C4D" w:rsidRPr="00052C4D" w:rsidRDefault="00E725B6" w:rsidP="00052C4D">
      <w:pPr>
        <w:spacing w:after="0" w:line="240" w:lineRule="auto"/>
        <w:jc w:val="center"/>
        <w:rPr>
          <w:rFonts w:ascii="Verdana" w:hAnsi="Verdana"/>
          <w:b/>
          <w:bCs/>
          <w:sz w:val="24"/>
          <w:szCs w:val="24"/>
        </w:rPr>
      </w:pPr>
      <w:r>
        <w:rPr>
          <w:rFonts w:ascii="Verdana" w:hAnsi="Verdana"/>
          <w:b/>
          <w:bCs/>
          <w:sz w:val="24"/>
          <w:szCs w:val="24"/>
        </w:rPr>
        <w:t>LEOCIR HANEL</w:t>
      </w:r>
    </w:p>
    <w:p w14:paraId="3F424B47" w14:textId="77777777" w:rsidR="00B855E7" w:rsidRPr="00052C4D" w:rsidRDefault="00052C4D" w:rsidP="00052C4D">
      <w:pPr>
        <w:pStyle w:val="Cabealho"/>
        <w:tabs>
          <w:tab w:val="clear" w:pos="4252"/>
          <w:tab w:val="center" w:pos="851"/>
        </w:tabs>
        <w:jc w:val="center"/>
        <w:rPr>
          <w:rFonts w:ascii="Verdana" w:hAnsi="Verdana" w:cs="Times New Roman"/>
          <w:color w:val="FF0000"/>
          <w:sz w:val="24"/>
          <w:szCs w:val="24"/>
        </w:rPr>
      </w:pPr>
      <w:r w:rsidRPr="00052C4D">
        <w:rPr>
          <w:rFonts w:ascii="Verdana" w:hAnsi="Verdana"/>
          <w:sz w:val="24"/>
          <w:szCs w:val="24"/>
        </w:rPr>
        <w:t>Prefeito Municipal</w:t>
      </w:r>
    </w:p>
    <w:p w14:paraId="6D4EBD27" w14:textId="77777777" w:rsidR="00B855E7" w:rsidRPr="00CF1112" w:rsidRDefault="00B855E7" w:rsidP="00B855E7">
      <w:pPr>
        <w:pStyle w:val="Cabealho"/>
        <w:tabs>
          <w:tab w:val="clear" w:pos="4252"/>
          <w:tab w:val="center" w:pos="851"/>
        </w:tabs>
        <w:jc w:val="center"/>
        <w:rPr>
          <w:rFonts w:ascii="Verdana" w:hAnsi="Verdana" w:cs="Times New Roman"/>
          <w:b/>
          <w:sz w:val="92"/>
          <w:szCs w:val="92"/>
        </w:rPr>
      </w:pPr>
    </w:p>
    <w:p w14:paraId="00BB839F" w14:textId="77777777" w:rsidR="00B855E7" w:rsidRPr="00CF1112" w:rsidRDefault="00B855E7" w:rsidP="00B855E7">
      <w:pPr>
        <w:pStyle w:val="Cabealho"/>
        <w:tabs>
          <w:tab w:val="clear" w:pos="4252"/>
          <w:tab w:val="center" w:pos="851"/>
        </w:tabs>
        <w:jc w:val="center"/>
        <w:rPr>
          <w:rFonts w:ascii="Verdana" w:hAnsi="Verdana" w:cs="Times New Roman"/>
          <w:b/>
          <w:sz w:val="92"/>
          <w:szCs w:val="92"/>
        </w:rPr>
      </w:pPr>
    </w:p>
    <w:p w14:paraId="34B52761" w14:textId="77777777" w:rsidR="00B855E7" w:rsidRPr="00CF1112" w:rsidRDefault="00B855E7" w:rsidP="00B855E7">
      <w:pPr>
        <w:pStyle w:val="Cabealho"/>
        <w:tabs>
          <w:tab w:val="clear" w:pos="4252"/>
          <w:tab w:val="center" w:pos="851"/>
        </w:tabs>
        <w:jc w:val="center"/>
        <w:rPr>
          <w:rFonts w:ascii="Verdana" w:hAnsi="Verdana" w:cs="Times New Roman"/>
          <w:b/>
          <w:sz w:val="92"/>
          <w:szCs w:val="92"/>
        </w:rPr>
      </w:pPr>
    </w:p>
    <w:p w14:paraId="24B48C0F" w14:textId="77777777" w:rsidR="00B855E7" w:rsidRPr="00CF1112" w:rsidRDefault="00B855E7" w:rsidP="00B855E7">
      <w:pPr>
        <w:pStyle w:val="Cabealho"/>
        <w:tabs>
          <w:tab w:val="clear" w:pos="4252"/>
          <w:tab w:val="center" w:pos="851"/>
        </w:tabs>
        <w:jc w:val="center"/>
        <w:rPr>
          <w:rFonts w:ascii="Verdana" w:hAnsi="Verdana" w:cs="Times New Roman"/>
          <w:b/>
          <w:sz w:val="92"/>
          <w:szCs w:val="92"/>
        </w:rPr>
      </w:pPr>
    </w:p>
    <w:p w14:paraId="3D6DD5EE" w14:textId="77777777" w:rsidR="00B855E7" w:rsidRPr="00CF1112" w:rsidRDefault="00B855E7" w:rsidP="00B855E7">
      <w:pPr>
        <w:pStyle w:val="Cabealho"/>
        <w:tabs>
          <w:tab w:val="clear" w:pos="4252"/>
          <w:tab w:val="center" w:pos="851"/>
        </w:tabs>
        <w:jc w:val="center"/>
        <w:rPr>
          <w:rFonts w:ascii="Verdana" w:hAnsi="Verdana" w:cs="Times New Roman"/>
          <w:b/>
          <w:sz w:val="92"/>
          <w:szCs w:val="92"/>
        </w:rPr>
      </w:pPr>
      <w:r w:rsidRPr="00CF1112">
        <w:rPr>
          <w:rFonts w:ascii="Verdana" w:hAnsi="Verdana" w:cs="Times New Roman"/>
          <w:b/>
          <w:sz w:val="92"/>
          <w:szCs w:val="92"/>
        </w:rPr>
        <w:t>PARTE DOCUMENTAL</w:t>
      </w:r>
    </w:p>
    <w:p w14:paraId="39B4EFAE" w14:textId="77777777" w:rsidR="00B855E7" w:rsidRPr="00CF1112" w:rsidRDefault="00B855E7" w:rsidP="00B855E7">
      <w:pPr>
        <w:pStyle w:val="Cabealho"/>
        <w:tabs>
          <w:tab w:val="clear" w:pos="4252"/>
          <w:tab w:val="center" w:pos="851"/>
        </w:tabs>
        <w:jc w:val="center"/>
        <w:rPr>
          <w:rFonts w:ascii="Verdana" w:hAnsi="Verdana" w:cs="Times New Roman"/>
          <w:sz w:val="24"/>
          <w:szCs w:val="24"/>
        </w:rPr>
      </w:pPr>
    </w:p>
    <w:p w14:paraId="6D5BAAB1" w14:textId="77777777" w:rsidR="00B855E7" w:rsidRPr="00CF1112" w:rsidRDefault="00B855E7" w:rsidP="00B855E7">
      <w:pPr>
        <w:pStyle w:val="Cabealho"/>
        <w:tabs>
          <w:tab w:val="clear" w:pos="4252"/>
          <w:tab w:val="center" w:pos="851"/>
        </w:tabs>
        <w:jc w:val="center"/>
        <w:rPr>
          <w:rFonts w:ascii="Verdana" w:hAnsi="Verdana" w:cs="Times New Roman"/>
          <w:sz w:val="24"/>
          <w:szCs w:val="24"/>
        </w:rPr>
      </w:pPr>
    </w:p>
    <w:p w14:paraId="70B04940" w14:textId="77777777" w:rsidR="00B855E7" w:rsidRPr="00CF1112" w:rsidRDefault="00B855E7" w:rsidP="00B855E7">
      <w:pPr>
        <w:pStyle w:val="Cabealho"/>
        <w:tabs>
          <w:tab w:val="clear" w:pos="4252"/>
          <w:tab w:val="center" w:pos="851"/>
        </w:tabs>
        <w:jc w:val="center"/>
        <w:rPr>
          <w:rFonts w:ascii="Verdana" w:hAnsi="Verdana" w:cs="Times New Roman"/>
          <w:sz w:val="24"/>
          <w:szCs w:val="24"/>
        </w:rPr>
      </w:pPr>
    </w:p>
    <w:p w14:paraId="35F70D51" w14:textId="77777777" w:rsidR="00B855E7" w:rsidRPr="00CF1112" w:rsidRDefault="00B855E7" w:rsidP="00B855E7">
      <w:pPr>
        <w:pStyle w:val="Cabealho"/>
        <w:tabs>
          <w:tab w:val="clear" w:pos="4252"/>
          <w:tab w:val="center" w:pos="851"/>
        </w:tabs>
        <w:jc w:val="center"/>
        <w:rPr>
          <w:rFonts w:ascii="Verdana" w:hAnsi="Verdana" w:cs="Times New Roman"/>
          <w:sz w:val="24"/>
          <w:szCs w:val="24"/>
        </w:rPr>
      </w:pPr>
    </w:p>
    <w:p w14:paraId="61C6BA02" w14:textId="77777777" w:rsidR="00B855E7" w:rsidRPr="00CF1112" w:rsidRDefault="00B855E7" w:rsidP="00B855E7">
      <w:pPr>
        <w:pStyle w:val="Cabealho"/>
        <w:tabs>
          <w:tab w:val="clear" w:pos="4252"/>
          <w:tab w:val="center" w:pos="851"/>
        </w:tabs>
        <w:jc w:val="center"/>
        <w:rPr>
          <w:rFonts w:ascii="Verdana" w:hAnsi="Verdana" w:cs="Times New Roman"/>
          <w:sz w:val="24"/>
          <w:szCs w:val="24"/>
        </w:rPr>
      </w:pPr>
    </w:p>
    <w:p w14:paraId="1FDAD9E9" w14:textId="77777777" w:rsidR="00B855E7" w:rsidRPr="00CF1112" w:rsidRDefault="00B855E7" w:rsidP="00B855E7">
      <w:pPr>
        <w:pStyle w:val="Cabealho"/>
        <w:tabs>
          <w:tab w:val="clear" w:pos="4252"/>
          <w:tab w:val="center" w:pos="851"/>
        </w:tabs>
        <w:jc w:val="center"/>
        <w:rPr>
          <w:rFonts w:ascii="Verdana" w:hAnsi="Verdana" w:cs="Times New Roman"/>
          <w:sz w:val="24"/>
          <w:szCs w:val="24"/>
        </w:rPr>
      </w:pPr>
    </w:p>
    <w:p w14:paraId="29E68ACD" w14:textId="77777777" w:rsidR="00B855E7" w:rsidRPr="00CF1112" w:rsidRDefault="00B855E7" w:rsidP="00B855E7">
      <w:pPr>
        <w:pStyle w:val="Cabealho"/>
        <w:tabs>
          <w:tab w:val="clear" w:pos="4252"/>
          <w:tab w:val="center" w:pos="851"/>
        </w:tabs>
        <w:jc w:val="center"/>
        <w:rPr>
          <w:rFonts w:ascii="Verdana" w:hAnsi="Verdana" w:cs="Times New Roman"/>
          <w:sz w:val="24"/>
          <w:szCs w:val="24"/>
        </w:rPr>
      </w:pPr>
    </w:p>
    <w:p w14:paraId="0C679512" w14:textId="77777777" w:rsidR="00B855E7" w:rsidRPr="00CF1112" w:rsidRDefault="00B855E7" w:rsidP="00B855E7">
      <w:pPr>
        <w:pStyle w:val="Cabealho"/>
        <w:tabs>
          <w:tab w:val="clear" w:pos="4252"/>
          <w:tab w:val="center" w:pos="851"/>
        </w:tabs>
        <w:jc w:val="center"/>
        <w:rPr>
          <w:rFonts w:ascii="Verdana" w:hAnsi="Verdana" w:cs="Times New Roman"/>
          <w:sz w:val="24"/>
          <w:szCs w:val="24"/>
        </w:rPr>
      </w:pPr>
    </w:p>
    <w:p w14:paraId="7CCE88A9" w14:textId="77777777" w:rsidR="00B855E7" w:rsidRPr="00CF1112" w:rsidRDefault="00B855E7" w:rsidP="00B855E7">
      <w:pPr>
        <w:pStyle w:val="Cabealho"/>
        <w:tabs>
          <w:tab w:val="clear" w:pos="4252"/>
          <w:tab w:val="center" w:pos="851"/>
        </w:tabs>
        <w:jc w:val="center"/>
        <w:rPr>
          <w:rFonts w:ascii="Verdana" w:hAnsi="Verdana" w:cs="Times New Roman"/>
          <w:sz w:val="24"/>
          <w:szCs w:val="24"/>
        </w:rPr>
      </w:pPr>
    </w:p>
    <w:p w14:paraId="1A5DB348" w14:textId="77777777" w:rsidR="00B855E7" w:rsidRPr="00CF1112" w:rsidRDefault="00B855E7" w:rsidP="00B855E7">
      <w:pPr>
        <w:pStyle w:val="Cabealho"/>
        <w:tabs>
          <w:tab w:val="clear" w:pos="4252"/>
          <w:tab w:val="center" w:pos="851"/>
        </w:tabs>
        <w:jc w:val="center"/>
        <w:rPr>
          <w:rFonts w:ascii="Verdana" w:hAnsi="Verdana" w:cs="Times New Roman"/>
          <w:sz w:val="24"/>
          <w:szCs w:val="24"/>
        </w:rPr>
      </w:pPr>
    </w:p>
    <w:p w14:paraId="17B39C9D" w14:textId="77777777" w:rsidR="00B855E7" w:rsidRPr="00CF1112" w:rsidRDefault="00B855E7" w:rsidP="00B855E7">
      <w:pPr>
        <w:pStyle w:val="Cabealho"/>
        <w:tabs>
          <w:tab w:val="clear" w:pos="4252"/>
          <w:tab w:val="center" w:pos="851"/>
        </w:tabs>
        <w:jc w:val="center"/>
        <w:rPr>
          <w:rFonts w:ascii="Verdana" w:hAnsi="Verdana" w:cs="Times New Roman"/>
          <w:sz w:val="24"/>
          <w:szCs w:val="24"/>
        </w:rPr>
      </w:pPr>
    </w:p>
    <w:p w14:paraId="608BE323" w14:textId="77777777" w:rsidR="00B855E7" w:rsidRPr="00CF1112" w:rsidRDefault="00B855E7" w:rsidP="00B855E7">
      <w:pPr>
        <w:pStyle w:val="Cabealho"/>
        <w:tabs>
          <w:tab w:val="clear" w:pos="4252"/>
          <w:tab w:val="center" w:pos="851"/>
        </w:tabs>
        <w:jc w:val="center"/>
        <w:rPr>
          <w:rFonts w:ascii="Verdana" w:hAnsi="Verdana" w:cs="Times New Roman"/>
          <w:sz w:val="24"/>
          <w:szCs w:val="24"/>
        </w:rPr>
      </w:pPr>
    </w:p>
    <w:p w14:paraId="7195A714" w14:textId="77777777" w:rsidR="00B855E7" w:rsidRPr="00CF1112" w:rsidRDefault="00B855E7" w:rsidP="00B855E7">
      <w:pPr>
        <w:pStyle w:val="Cabealho"/>
        <w:tabs>
          <w:tab w:val="clear" w:pos="4252"/>
          <w:tab w:val="center" w:pos="851"/>
        </w:tabs>
        <w:jc w:val="center"/>
        <w:rPr>
          <w:rFonts w:ascii="Verdana" w:hAnsi="Verdana" w:cs="Times New Roman"/>
          <w:sz w:val="24"/>
          <w:szCs w:val="24"/>
        </w:rPr>
      </w:pPr>
    </w:p>
    <w:p w14:paraId="1537A3A7" w14:textId="77777777" w:rsidR="00B855E7" w:rsidRPr="00CF1112" w:rsidRDefault="00B855E7" w:rsidP="00B855E7">
      <w:pPr>
        <w:pStyle w:val="Cabealho"/>
        <w:tabs>
          <w:tab w:val="clear" w:pos="4252"/>
          <w:tab w:val="center" w:pos="851"/>
        </w:tabs>
        <w:jc w:val="center"/>
        <w:rPr>
          <w:rFonts w:ascii="Verdana" w:hAnsi="Verdana" w:cs="Times New Roman"/>
          <w:sz w:val="24"/>
          <w:szCs w:val="24"/>
        </w:rPr>
      </w:pPr>
    </w:p>
    <w:p w14:paraId="128DFB0A" w14:textId="77777777" w:rsidR="00B855E7" w:rsidRPr="00CF1112" w:rsidRDefault="00B855E7" w:rsidP="00B855E7">
      <w:pPr>
        <w:pStyle w:val="Cabealho"/>
        <w:tabs>
          <w:tab w:val="clear" w:pos="4252"/>
          <w:tab w:val="center" w:pos="851"/>
        </w:tabs>
        <w:jc w:val="center"/>
        <w:rPr>
          <w:rFonts w:ascii="Verdana" w:hAnsi="Verdana" w:cs="Times New Roman"/>
          <w:sz w:val="24"/>
          <w:szCs w:val="24"/>
        </w:rPr>
      </w:pPr>
    </w:p>
    <w:p w14:paraId="6BE4590A" w14:textId="77777777" w:rsidR="00B855E7" w:rsidRPr="00CF1112" w:rsidRDefault="00B855E7" w:rsidP="00B855E7">
      <w:pPr>
        <w:pStyle w:val="Cabealho"/>
        <w:tabs>
          <w:tab w:val="clear" w:pos="4252"/>
          <w:tab w:val="center" w:pos="851"/>
        </w:tabs>
        <w:jc w:val="center"/>
        <w:rPr>
          <w:rFonts w:ascii="Verdana" w:hAnsi="Verdana" w:cs="Times New Roman"/>
          <w:sz w:val="24"/>
          <w:szCs w:val="24"/>
        </w:rPr>
      </w:pPr>
    </w:p>
    <w:p w14:paraId="3238CD7E" w14:textId="77777777" w:rsidR="00B855E7" w:rsidRPr="00CF1112" w:rsidRDefault="00B855E7" w:rsidP="00B855E7">
      <w:pPr>
        <w:pStyle w:val="Cabealho"/>
        <w:tabs>
          <w:tab w:val="clear" w:pos="4252"/>
          <w:tab w:val="center" w:pos="851"/>
        </w:tabs>
        <w:jc w:val="center"/>
        <w:rPr>
          <w:rFonts w:ascii="Verdana" w:hAnsi="Verdana" w:cs="Times New Roman"/>
          <w:sz w:val="24"/>
          <w:szCs w:val="24"/>
        </w:rPr>
      </w:pPr>
    </w:p>
    <w:p w14:paraId="4830342A" w14:textId="77777777" w:rsidR="00B855E7" w:rsidRPr="00CF1112" w:rsidRDefault="00B855E7" w:rsidP="00B855E7">
      <w:pPr>
        <w:pStyle w:val="Cabealho"/>
        <w:tabs>
          <w:tab w:val="clear" w:pos="4252"/>
          <w:tab w:val="center" w:pos="851"/>
        </w:tabs>
        <w:jc w:val="center"/>
        <w:rPr>
          <w:rFonts w:ascii="Verdana" w:hAnsi="Verdana" w:cs="Times New Roman"/>
          <w:sz w:val="24"/>
          <w:szCs w:val="24"/>
        </w:rPr>
      </w:pPr>
    </w:p>
    <w:p w14:paraId="7C4DFD7B" w14:textId="659EA99B" w:rsidR="00B855E7" w:rsidRDefault="00B855E7" w:rsidP="00B855E7">
      <w:pPr>
        <w:pStyle w:val="Cabealho"/>
        <w:tabs>
          <w:tab w:val="clear" w:pos="4252"/>
          <w:tab w:val="center" w:pos="851"/>
        </w:tabs>
        <w:jc w:val="center"/>
        <w:rPr>
          <w:rFonts w:ascii="Verdana" w:hAnsi="Verdana" w:cs="Times New Roman"/>
          <w:sz w:val="24"/>
          <w:szCs w:val="24"/>
        </w:rPr>
      </w:pPr>
    </w:p>
    <w:p w14:paraId="12DD85E3" w14:textId="5766227D" w:rsidR="008663E2" w:rsidRDefault="008663E2" w:rsidP="00B855E7">
      <w:pPr>
        <w:pStyle w:val="Cabealho"/>
        <w:tabs>
          <w:tab w:val="clear" w:pos="4252"/>
          <w:tab w:val="center" w:pos="851"/>
        </w:tabs>
        <w:jc w:val="center"/>
        <w:rPr>
          <w:rFonts w:ascii="Verdana" w:hAnsi="Verdana" w:cs="Times New Roman"/>
          <w:sz w:val="24"/>
          <w:szCs w:val="24"/>
        </w:rPr>
      </w:pPr>
    </w:p>
    <w:p w14:paraId="04460B20" w14:textId="0E258BD1" w:rsidR="008663E2" w:rsidRDefault="008663E2" w:rsidP="00B855E7">
      <w:pPr>
        <w:pStyle w:val="Cabealho"/>
        <w:tabs>
          <w:tab w:val="clear" w:pos="4252"/>
          <w:tab w:val="center" w:pos="851"/>
        </w:tabs>
        <w:jc w:val="center"/>
        <w:rPr>
          <w:rFonts w:ascii="Verdana" w:hAnsi="Verdana" w:cs="Times New Roman"/>
          <w:sz w:val="24"/>
          <w:szCs w:val="24"/>
        </w:rPr>
      </w:pPr>
    </w:p>
    <w:p w14:paraId="51718573" w14:textId="0B197348" w:rsidR="008663E2" w:rsidRDefault="008663E2" w:rsidP="00B855E7">
      <w:pPr>
        <w:pStyle w:val="Cabealho"/>
        <w:tabs>
          <w:tab w:val="clear" w:pos="4252"/>
          <w:tab w:val="center" w:pos="851"/>
        </w:tabs>
        <w:jc w:val="center"/>
        <w:rPr>
          <w:rFonts w:ascii="Verdana" w:hAnsi="Verdana" w:cs="Times New Roman"/>
          <w:sz w:val="24"/>
          <w:szCs w:val="24"/>
        </w:rPr>
      </w:pPr>
    </w:p>
    <w:p w14:paraId="6A685736" w14:textId="3FE6AC73" w:rsidR="008663E2" w:rsidRDefault="008663E2" w:rsidP="00B855E7">
      <w:pPr>
        <w:pStyle w:val="Cabealho"/>
        <w:tabs>
          <w:tab w:val="clear" w:pos="4252"/>
          <w:tab w:val="center" w:pos="851"/>
        </w:tabs>
        <w:jc w:val="center"/>
        <w:rPr>
          <w:rFonts w:ascii="Verdana" w:hAnsi="Verdana" w:cs="Times New Roman"/>
          <w:sz w:val="24"/>
          <w:szCs w:val="24"/>
        </w:rPr>
      </w:pPr>
    </w:p>
    <w:p w14:paraId="0F729EF5" w14:textId="3B48D50D" w:rsidR="008663E2" w:rsidRDefault="008663E2" w:rsidP="00B855E7">
      <w:pPr>
        <w:pStyle w:val="Cabealho"/>
        <w:tabs>
          <w:tab w:val="clear" w:pos="4252"/>
          <w:tab w:val="center" w:pos="851"/>
        </w:tabs>
        <w:jc w:val="center"/>
        <w:rPr>
          <w:rFonts w:ascii="Verdana" w:hAnsi="Verdana" w:cs="Times New Roman"/>
          <w:sz w:val="24"/>
          <w:szCs w:val="24"/>
        </w:rPr>
      </w:pPr>
    </w:p>
    <w:p w14:paraId="74222877" w14:textId="5D7747C7" w:rsidR="008663E2" w:rsidRDefault="008663E2" w:rsidP="00B855E7">
      <w:pPr>
        <w:pStyle w:val="Cabealho"/>
        <w:tabs>
          <w:tab w:val="clear" w:pos="4252"/>
          <w:tab w:val="center" w:pos="851"/>
        </w:tabs>
        <w:jc w:val="center"/>
        <w:rPr>
          <w:rFonts w:ascii="Verdana" w:hAnsi="Verdana" w:cs="Times New Roman"/>
          <w:sz w:val="24"/>
          <w:szCs w:val="24"/>
        </w:rPr>
      </w:pPr>
    </w:p>
    <w:p w14:paraId="44098285" w14:textId="3BE1115E" w:rsidR="008663E2" w:rsidRDefault="008663E2" w:rsidP="00B855E7">
      <w:pPr>
        <w:pStyle w:val="Cabealho"/>
        <w:tabs>
          <w:tab w:val="clear" w:pos="4252"/>
          <w:tab w:val="center" w:pos="851"/>
        </w:tabs>
        <w:jc w:val="center"/>
        <w:rPr>
          <w:rFonts w:ascii="Verdana" w:hAnsi="Verdana" w:cs="Times New Roman"/>
          <w:sz w:val="24"/>
          <w:szCs w:val="24"/>
        </w:rPr>
      </w:pPr>
    </w:p>
    <w:p w14:paraId="44640FF3" w14:textId="4DC4BE16" w:rsidR="008663E2" w:rsidRDefault="008663E2" w:rsidP="00B855E7">
      <w:pPr>
        <w:pStyle w:val="Cabealho"/>
        <w:tabs>
          <w:tab w:val="clear" w:pos="4252"/>
          <w:tab w:val="center" w:pos="851"/>
        </w:tabs>
        <w:jc w:val="center"/>
        <w:rPr>
          <w:rFonts w:ascii="Verdana" w:hAnsi="Verdana" w:cs="Times New Roman"/>
          <w:sz w:val="24"/>
          <w:szCs w:val="24"/>
        </w:rPr>
      </w:pPr>
    </w:p>
    <w:p w14:paraId="0FBD1F8C" w14:textId="77777777" w:rsidR="008663E2" w:rsidRPr="00CF1112" w:rsidRDefault="008663E2" w:rsidP="00B855E7">
      <w:pPr>
        <w:pStyle w:val="Cabealho"/>
        <w:tabs>
          <w:tab w:val="clear" w:pos="4252"/>
          <w:tab w:val="center" w:pos="851"/>
        </w:tabs>
        <w:jc w:val="center"/>
        <w:rPr>
          <w:rFonts w:ascii="Verdana" w:hAnsi="Verdana" w:cs="Times New Roman"/>
          <w:sz w:val="24"/>
          <w:szCs w:val="24"/>
        </w:rPr>
      </w:pPr>
    </w:p>
    <w:p w14:paraId="570249CC" w14:textId="77777777" w:rsidR="00B855E7" w:rsidRPr="00CF1112" w:rsidRDefault="00B855E7" w:rsidP="00B855E7">
      <w:pPr>
        <w:pStyle w:val="Cabealho"/>
        <w:tabs>
          <w:tab w:val="clear" w:pos="4252"/>
          <w:tab w:val="center" w:pos="851"/>
        </w:tabs>
        <w:jc w:val="center"/>
        <w:rPr>
          <w:rFonts w:ascii="Verdana" w:hAnsi="Verdana" w:cs="Times New Roman"/>
          <w:sz w:val="24"/>
          <w:szCs w:val="24"/>
        </w:rPr>
      </w:pPr>
    </w:p>
    <w:p w14:paraId="0DD60987" w14:textId="11A97C31" w:rsidR="00B855E7" w:rsidRDefault="00B855E7" w:rsidP="00B855E7">
      <w:pPr>
        <w:pStyle w:val="Cabealho"/>
        <w:tabs>
          <w:tab w:val="clear" w:pos="4252"/>
          <w:tab w:val="center" w:pos="851"/>
        </w:tabs>
        <w:jc w:val="center"/>
        <w:rPr>
          <w:rFonts w:ascii="Verdana" w:hAnsi="Verdana" w:cs="Times New Roman"/>
          <w:sz w:val="24"/>
          <w:szCs w:val="24"/>
        </w:rPr>
      </w:pPr>
    </w:p>
    <w:p w14:paraId="2E0E18B4" w14:textId="6DD66E01" w:rsidR="00204211" w:rsidRDefault="00204211" w:rsidP="00B855E7">
      <w:pPr>
        <w:pStyle w:val="Cabealho"/>
        <w:tabs>
          <w:tab w:val="clear" w:pos="4252"/>
          <w:tab w:val="center" w:pos="851"/>
        </w:tabs>
        <w:jc w:val="center"/>
        <w:rPr>
          <w:rFonts w:ascii="Verdana" w:hAnsi="Verdana" w:cs="Times New Roman"/>
          <w:sz w:val="24"/>
          <w:szCs w:val="24"/>
        </w:rPr>
      </w:pPr>
    </w:p>
    <w:p w14:paraId="56471A8B" w14:textId="77777777" w:rsidR="00204211" w:rsidRPr="00CF1112" w:rsidRDefault="00204211" w:rsidP="00B855E7">
      <w:pPr>
        <w:pStyle w:val="Cabealho"/>
        <w:tabs>
          <w:tab w:val="clear" w:pos="4252"/>
          <w:tab w:val="center" w:pos="851"/>
        </w:tabs>
        <w:jc w:val="center"/>
        <w:rPr>
          <w:rFonts w:ascii="Verdana" w:hAnsi="Verdana" w:cs="Times New Roman"/>
          <w:sz w:val="24"/>
          <w:szCs w:val="24"/>
        </w:rPr>
      </w:pPr>
    </w:p>
    <w:p w14:paraId="67384187" w14:textId="77777777" w:rsidR="00B855E7" w:rsidRPr="00CF1112" w:rsidRDefault="00B855E7" w:rsidP="00B855E7">
      <w:pPr>
        <w:pStyle w:val="Cabealho"/>
        <w:tabs>
          <w:tab w:val="clear" w:pos="4252"/>
          <w:tab w:val="center" w:pos="851"/>
        </w:tabs>
        <w:jc w:val="center"/>
        <w:rPr>
          <w:rFonts w:ascii="Verdana" w:hAnsi="Verdana" w:cs="Times New Roman"/>
          <w:sz w:val="24"/>
          <w:szCs w:val="24"/>
        </w:rPr>
      </w:pPr>
    </w:p>
    <w:p w14:paraId="7436CECD" w14:textId="77777777" w:rsidR="00B855E7" w:rsidRPr="00CF1112" w:rsidRDefault="00B855E7" w:rsidP="00B855E7">
      <w:pPr>
        <w:pStyle w:val="Cabealho"/>
        <w:tabs>
          <w:tab w:val="clear" w:pos="4252"/>
          <w:tab w:val="center" w:pos="851"/>
        </w:tabs>
        <w:jc w:val="center"/>
        <w:rPr>
          <w:rFonts w:ascii="Verdana" w:hAnsi="Verdana" w:cs="Times New Roman"/>
          <w:sz w:val="24"/>
          <w:szCs w:val="24"/>
        </w:rPr>
      </w:pPr>
    </w:p>
    <w:p w14:paraId="75A88ADA" w14:textId="77777777" w:rsidR="00B855E7" w:rsidRPr="00CF1112" w:rsidRDefault="00B855E7" w:rsidP="00B855E7">
      <w:pPr>
        <w:pStyle w:val="Cabealho"/>
        <w:tabs>
          <w:tab w:val="clear" w:pos="4252"/>
          <w:tab w:val="center" w:pos="851"/>
        </w:tabs>
        <w:jc w:val="center"/>
        <w:rPr>
          <w:rFonts w:ascii="Verdana" w:hAnsi="Verdana" w:cs="Times New Roman"/>
          <w:sz w:val="24"/>
          <w:szCs w:val="24"/>
        </w:rPr>
      </w:pPr>
    </w:p>
    <w:p w14:paraId="5DE3BB1D" w14:textId="77777777" w:rsidR="00B855E7" w:rsidRPr="00CF1112" w:rsidRDefault="00B855E7" w:rsidP="00B855E7">
      <w:pPr>
        <w:pStyle w:val="Cabealho"/>
        <w:tabs>
          <w:tab w:val="clear" w:pos="4252"/>
          <w:tab w:val="center" w:pos="851"/>
        </w:tabs>
        <w:jc w:val="center"/>
        <w:rPr>
          <w:rFonts w:ascii="Verdana" w:hAnsi="Verdana" w:cs="Times New Roman"/>
          <w:sz w:val="24"/>
          <w:szCs w:val="24"/>
        </w:rPr>
      </w:pPr>
    </w:p>
    <w:p w14:paraId="048E335C" w14:textId="77777777" w:rsidR="00B855E7" w:rsidRPr="00CF1112" w:rsidRDefault="00E725B6" w:rsidP="00B855E7">
      <w:pPr>
        <w:pStyle w:val="Cabealho"/>
        <w:rPr>
          <w:rFonts w:ascii="Verdana" w:hAnsi="Verdana"/>
        </w:rPr>
      </w:pPr>
      <w:r>
        <w:rPr>
          <w:noProof/>
          <w:lang w:eastAsia="pt-BR"/>
        </w:rPr>
        <w:lastRenderedPageBreak/>
        <w:drawing>
          <wp:anchor distT="0" distB="0" distL="114300" distR="114300" simplePos="0" relativeHeight="251700224" behindDoc="0" locked="0" layoutInCell="1" allowOverlap="1" wp14:anchorId="4D7ECD2A" wp14:editId="1491A0A6">
            <wp:simplePos x="0" y="0"/>
            <wp:positionH relativeFrom="column">
              <wp:posOffset>2252345</wp:posOffset>
            </wp:positionH>
            <wp:positionV relativeFrom="paragraph">
              <wp:posOffset>-452755</wp:posOffset>
            </wp:positionV>
            <wp:extent cx="800100" cy="689610"/>
            <wp:effectExtent l="19050" t="0" r="0" b="0"/>
            <wp:wrapNone/>
            <wp:docPr id="71" name="Imagem 1" descr="nobr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descr="nobres"/>
                    <pic:cNvPicPr>
                      <a:picLocks noChangeAspect="1" noChangeArrowheads="1"/>
                    </pic:cNvPicPr>
                  </pic:nvPicPr>
                  <pic:blipFill>
                    <a:blip r:embed="rId8"/>
                    <a:srcRect/>
                    <a:stretch>
                      <a:fillRect/>
                    </a:stretch>
                  </pic:blipFill>
                  <pic:spPr bwMode="auto">
                    <a:xfrm>
                      <a:off x="0" y="0"/>
                      <a:ext cx="800100" cy="689610"/>
                    </a:xfrm>
                    <a:prstGeom prst="rect">
                      <a:avLst/>
                    </a:prstGeom>
                    <a:noFill/>
                    <a:ln w="9525">
                      <a:noFill/>
                      <a:miter lim="800000"/>
                      <a:headEnd/>
                      <a:tailEnd/>
                    </a:ln>
                  </pic:spPr>
                </pic:pic>
              </a:graphicData>
            </a:graphic>
          </wp:anchor>
        </w:drawing>
      </w:r>
    </w:p>
    <w:p w14:paraId="5E551282" w14:textId="77777777" w:rsidR="00B855E7" w:rsidRPr="00CF1112" w:rsidRDefault="00B855E7" w:rsidP="00B855E7">
      <w:pPr>
        <w:pStyle w:val="Cabealho"/>
        <w:rPr>
          <w:rFonts w:ascii="Verdana" w:hAnsi="Verdana"/>
        </w:rPr>
      </w:pPr>
    </w:p>
    <w:p w14:paraId="00B3E703" w14:textId="77777777" w:rsidR="00B855E7" w:rsidRPr="00CF1112" w:rsidRDefault="00B855E7" w:rsidP="00B855E7">
      <w:pPr>
        <w:pStyle w:val="Cabealho"/>
        <w:rPr>
          <w:rFonts w:ascii="Verdana" w:hAnsi="Verdana"/>
        </w:rPr>
      </w:pPr>
    </w:p>
    <w:p w14:paraId="1A9516A3" w14:textId="77777777" w:rsidR="00B855E7" w:rsidRPr="00CF1112" w:rsidRDefault="00B855E7" w:rsidP="00B855E7">
      <w:pPr>
        <w:pStyle w:val="Cabealho"/>
        <w:jc w:val="center"/>
        <w:rPr>
          <w:rFonts w:ascii="Verdana" w:hAnsi="Verdana" w:cs="Times New Roman"/>
          <w:b/>
          <w:sz w:val="24"/>
          <w:szCs w:val="24"/>
        </w:rPr>
      </w:pPr>
      <w:r w:rsidRPr="00CF1112">
        <w:rPr>
          <w:rFonts w:ascii="Verdana" w:hAnsi="Verdana" w:cs="Times New Roman"/>
          <w:b/>
          <w:sz w:val="24"/>
          <w:szCs w:val="24"/>
        </w:rPr>
        <w:t xml:space="preserve">PREFEITURA MUNICIPAL DE </w:t>
      </w:r>
      <w:r w:rsidR="00E725B6">
        <w:rPr>
          <w:rFonts w:ascii="Verdana" w:hAnsi="Verdana" w:cs="Times New Roman"/>
          <w:b/>
          <w:sz w:val="24"/>
          <w:szCs w:val="24"/>
        </w:rPr>
        <w:t>NOBRES</w:t>
      </w:r>
    </w:p>
    <w:p w14:paraId="64921FED" w14:textId="77777777" w:rsidR="00B855E7" w:rsidRPr="00CF1112" w:rsidRDefault="00B855E7" w:rsidP="00B855E7">
      <w:pPr>
        <w:pStyle w:val="Cabealho"/>
        <w:tabs>
          <w:tab w:val="clear" w:pos="4252"/>
          <w:tab w:val="center" w:pos="851"/>
        </w:tabs>
        <w:jc w:val="center"/>
        <w:rPr>
          <w:rFonts w:ascii="Verdana" w:hAnsi="Verdana" w:cs="Times New Roman"/>
          <w:sz w:val="24"/>
          <w:szCs w:val="24"/>
        </w:rPr>
      </w:pPr>
    </w:p>
    <w:p w14:paraId="54DFABD6" w14:textId="77777777" w:rsidR="00B855E7" w:rsidRPr="00CF1112" w:rsidRDefault="00B855E7" w:rsidP="00B855E7">
      <w:pPr>
        <w:pStyle w:val="Cabealho"/>
        <w:tabs>
          <w:tab w:val="clear" w:pos="4252"/>
          <w:tab w:val="center" w:pos="851"/>
        </w:tabs>
        <w:jc w:val="center"/>
        <w:rPr>
          <w:rFonts w:ascii="Verdana" w:hAnsi="Verdana" w:cs="Times New Roman"/>
          <w:sz w:val="24"/>
          <w:szCs w:val="24"/>
        </w:rPr>
      </w:pPr>
    </w:p>
    <w:p w14:paraId="23D02615" w14:textId="77777777" w:rsidR="00B855E7" w:rsidRPr="00CF1112" w:rsidRDefault="00B855E7" w:rsidP="00B855E7">
      <w:pPr>
        <w:jc w:val="center"/>
        <w:rPr>
          <w:rFonts w:ascii="Verdana" w:hAnsi="Verdana"/>
          <w:b/>
          <w:sz w:val="24"/>
          <w:szCs w:val="24"/>
        </w:rPr>
      </w:pPr>
      <w:r w:rsidRPr="00CF1112">
        <w:rPr>
          <w:rFonts w:ascii="Verdana" w:hAnsi="Verdana"/>
          <w:b/>
          <w:sz w:val="24"/>
          <w:szCs w:val="24"/>
        </w:rPr>
        <w:t>MEMORIAL DESCRITIVO</w:t>
      </w:r>
    </w:p>
    <w:p w14:paraId="0351B858" w14:textId="77777777" w:rsidR="00B855E7" w:rsidRPr="00CF1112" w:rsidRDefault="00B855E7" w:rsidP="00B855E7">
      <w:pPr>
        <w:jc w:val="center"/>
        <w:rPr>
          <w:rFonts w:ascii="Verdana" w:hAnsi="Verdana"/>
          <w:b/>
          <w:sz w:val="24"/>
          <w:szCs w:val="24"/>
        </w:rPr>
      </w:pPr>
    </w:p>
    <w:p w14:paraId="54DCA314" w14:textId="27970048" w:rsidR="00540E24" w:rsidRDefault="00E42E15" w:rsidP="00590025">
      <w:pPr>
        <w:ind w:firstLine="708"/>
        <w:jc w:val="both"/>
        <w:rPr>
          <w:rFonts w:ascii="Verdana" w:hAnsi="Verdana"/>
          <w:sz w:val="24"/>
          <w:szCs w:val="24"/>
        </w:rPr>
      </w:pPr>
      <w:r>
        <w:rPr>
          <w:rFonts w:ascii="Verdana" w:hAnsi="Verdana"/>
          <w:sz w:val="24"/>
          <w:szCs w:val="24"/>
        </w:rPr>
        <w:t>Reforma e Ampliação de Creche Municipal</w:t>
      </w:r>
      <w:r w:rsidR="00540E24">
        <w:rPr>
          <w:rFonts w:ascii="Verdana" w:hAnsi="Verdana"/>
          <w:sz w:val="24"/>
          <w:szCs w:val="24"/>
        </w:rPr>
        <w:t xml:space="preserve"> Regina Joana Ecker, que terá dois acessos pela Rua Corumbá, uma ampliação no Bloco – 01</w:t>
      </w:r>
      <w:r w:rsidR="006E53B0">
        <w:rPr>
          <w:rFonts w:ascii="Verdana" w:hAnsi="Verdana"/>
          <w:sz w:val="24"/>
          <w:szCs w:val="24"/>
        </w:rPr>
        <w:t xml:space="preserve"> </w:t>
      </w:r>
      <w:r w:rsidR="00204211">
        <w:rPr>
          <w:rFonts w:ascii="Verdana" w:hAnsi="Verdana"/>
          <w:sz w:val="24"/>
          <w:szCs w:val="24"/>
        </w:rPr>
        <w:t>(</w:t>
      </w:r>
      <w:r w:rsidR="00540E24">
        <w:rPr>
          <w:rFonts w:ascii="Verdana" w:hAnsi="Verdana"/>
          <w:sz w:val="24"/>
          <w:szCs w:val="24"/>
        </w:rPr>
        <w:t>da recepção</w:t>
      </w:r>
      <w:r w:rsidR="00204211">
        <w:rPr>
          <w:rFonts w:ascii="Verdana" w:hAnsi="Verdana"/>
          <w:sz w:val="24"/>
          <w:szCs w:val="24"/>
        </w:rPr>
        <w:t>)</w:t>
      </w:r>
      <w:r w:rsidR="00540E24">
        <w:rPr>
          <w:rFonts w:ascii="Verdana" w:hAnsi="Verdana"/>
          <w:sz w:val="24"/>
          <w:szCs w:val="24"/>
        </w:rPr>
        <w:t xml:space="preserve">, bem como a cobertura do anfiteatro e da varanda de secagem de Roupas, </w:t>
      </w:r>
      <w:r w:rsidR="00204211">
        <w:rPr>
          <w:rFonts w:ascii="Verdana" w:hAnsi="Verdana"/>
          <w:sz w:val="24"/>
          <w:szCs w:val="24"/>
        </w:rPr>
        <w:t xml:space="preserve">modificação na cozinha e área de serviço, </w:t>
      </w:r>
      <w:r w:rsidR="00F45A2E">
        <w:rPr>
          <w:rFonts w:ascii="Verdana" w:hAnsi="Verdana"/>
          <w:sz w:val="24"/>
          <w:szCs w:val="24"/>
        </w:rPr>
        <w:t>alter</w:t>
      </w:r>
      <w:r w:rsidR="00204211">
        <w:rPr>
          <w:rFonts w:ascii="Verdana" w:hAnsi="Verdana"/>
          <w:sz w:val="24"/>
          <w:szCs w:val="24"/>
        </w:rPr>
        <w:t xml:space="preserve">ação dos banheiros denominados 07 e 08, </w:t>
      </w:r>
      <w:r w:rsidR="00540E24">
        <w:rPr>
          <w:rFonts w:ascii="Verdana" w:hAnsi="Verdana"/>
          <w:sz w:val="24"/>
          <w:szCs w:val="24"/>
        </w:rPr>
        <w:t>além de construção de muro por todo o perímetro do terreno</w:t>
      </w:r>
      <w:r w:rsidR="00204211">
        <w:rPr>
          <w:rFonts w:ascii="Verdana" w:hAnsi="Verdana"/>
          <w:sz w:val="24"/>
          <w:szCs w:val="24"/>
        </w:rPr>
        <w:t xml:space="preserve"> e calçada na Rua Corumbá e no estacionamento</w:t>
      </w:r>
      <w:r w:rsidR="00540E24">
        <w:rPr>
          <w:rFonts w:ascii="Verdana" w:hAnsi="Verdana"/>
          <w:sz w:val="24"/>
          <w:szCs w:val="24"/>
        </w:rPr>
        <w:t xml:space="preserve">. </w:t>
      </w:r>
    </w:p>
    <w:p w14:paraId="213E1C75" w14:textId="175D8FCB" w:rsidR="00DF008A" w:rsidRDefault="00DF008A" w:rsidP="00590025">
      <w:pPr>
        <w:ind w:firstLine="708"/>
        <w:jc w:val="both"/>
        <w:rPr>
          <w:rFonts w:ascii="Verdana" w:hAnsi="Verdana"/>
          <w:sz w:val="24"/>
          <w:szCs w:val="24"/>
        </w:rPr>
      </w:pPr>
      <w:r>
        <w:rPr>
          <w:rFonts w:ascii="Verdana" w:hAnsi="Verdana"/>
          <w:sz w:val="24"/>
          <w:szCs w:val="24"/>
        </w:rPr>
        <w:t>Em todos os blocos será necessária a substituição e readequação de todas as esquadrias</w:t>
      </w:r>
      <w:r w:rsidR="00F45A2E">
        <w:rPr>
          <w:rFonts w:ascii="Verdana" w:hAnsi="Verdana"/>
          <w:sz w:val="24"/>
          <w:szCs w:val="24"/>
        </w:rPr>
        <w:t xml:space="preserve">. O contrapiso deverá ser refeito com impermeabilizante além de ter novo acabamento em </w:t>
      </w:r>
      <w:proofErr w:type="spellStart"/>
      <w:r w:rsidR="00F45A2E">
        <w:rPr>
          <w:rFonts w:ascii="Verdana" w:hAnsi="Verdana"/>
          <w:sz w:val="24"/>
          <w:szCs w:val="24"/>
        </w:rPr>
        <w:t>granilite</w:t>
      </w:r>
      <w:proofErr w:type="spellEnd"/>
      <w:r w:rsidR="00F45A2E">
        <w:rPr>
          <w:rFonts w:ascii="Verdana" w:hAnsi="Verdana"/>
          <w:sz w:val="24"/>
          <w:szCs w:val="24"/>
        </w:rPr>
        <w:t>. Os revestimentos das paredes internas deverão ser substituídos e os revestimentos externos deverão passar por limpeza e pintura adequada.</w:t>
      </w:r>
    </w:p>
    <w:p w14:paraId="00B7D2EF" w14:textId="057581FB" w:rsidR="00B855E7" w:rsidRPr="00CF1112" w:rsidRDefault="00B855E7" w:rsidP="00E725B6">
      <w:pPr>
        <w:ind w:firstLine="708"/>
        <w:jc w:val="both"/>
        <w:rPr>
          <w:rFonts w:ascii="Verdana" w:hAnsi="Verdana"/>
          <w:sz w:val="24"/>
          <w:szCs w:val="24"/>
        </w:rPr>
      </w:pPr>
      <w:r w:rsidRPr="00CF1112">
        <w:rPr>
          <w:rFonts w:ascii="Verdana" w:hAnsi="Verdana"/>
          <w:sz w:val="24"/>
          <w:szCs w:val="24"/>
        </w:rPr>
        <w:t>Descrição da Obra</w:t>
      </w:r>
      <w:r w:rsidR="00BF1342">
        <w:rPr>
          <w:rFonts w:ascii="Verdana" w:hAnsi="Verdana"/>
          <w:sz w:val="24"/>
          <w:szCs w:val="24"/>
        </w:rPr>
        <w:t xml:space="preserve"> de ampliação</w:t>
      </w:r>
      <w:r w:rsidRPr="00CF1112">
        <w:rPr>
          <w:rFonts w:ascii="Verdana" w:hAnsi="Verdana"/>
          <w:sz w:val="24"/>
          <w:szCs w:val="24"/>
        </w:rPr>
        <w:t xml:space="preserve">: fundação rasa em sapatas; vigas baldrames e superestrutura de concreto armado; alvenaria de vedação em tijolo furado; </w:t>
      </w:r>
      <w:r w:rsidR="00BF1342">
        <w:rPr>
          <w:rFonts w:ascii="Verdana" w:hAnsi="Verdana"/>
          <w:sz w:val="24"/>
          <w:szCs w:val="24"/>
        </w:rPr>
        <w:t>f</w:t>
      </w:r>
      <w:r w:rsidRPr="00CF1112">
        <w:rPr>
          <w:rFonts w:ascii="Verdana" w:hAnsi="Verdana"/>
          <w:sz w:val="24"/>
          <w:szCs w:val="24"/>
        </w:rPr>
        <w:t xml:space="preserve">orro de </w:t>
      </w:r>
      <w:r w:rsidR="00BF1342">
        <w:rPr>
          <w:rFonts w:ascii="Verdana" w:hAnsi="Verdana"/>
          <w:sz w:val="24"/>
          <w:szCs w:val="24"/>
        </w:rPr>
        <w:t>Gesso</w:t>
      </w:r>
      <w:r w:rsidRPr="00CF1112">
        <w:rPr>
          <w:rFonts w:ascii="Verdana" w:hAnsi="Verdana"/>
          <w:sz w:val="24"/>
          <w:szCs w:val="24"/>
        </w:rPr>
        <w:t xml:space="preserve">, telhado escondido na alvenaria tipo platibanda; estrutura do telhado metálica; cobertura com telha </w:t>
      </w:r>
      <w:r w:rsidR="00BF1342">
        <w:rPr>
          <w:rFonts w:ascii="Verdana" w:hAnsi="Verdana"/>
          <w:sz w:val="24"/>
          <w:szCs w:val="24"/>
        </w:rPr>
        <w:t>isoté</w:t>
      </w:r>
      <w:r w:rsidR="00204211">
        <w:rPr>
          <w:rFonts w:ascii="Verdana" w:hAnsi="Verdana"/>
          <w:sz w:val="24"/>
          <w:szCs w:val="24"/>
        </w:rPr>
        <w:t>r</w:t>
      </w:r>
      <w:r w:rsidR="00BF1342">
        <w:rPr>
          <w:rFonts w:ascii="Verdana" w:hAnsi="Verdana"/>
          <w:sz w:val="24"/>
          <w:szCs w:val="24"/>
        </w:rPr>
        <w:t>mica</w:t>
      </w:r>
      <w:r w:rsidRPr="00CF1112">
        <w:rPr>
          <w:rFonts w:ascii="Verdana" w:hAnsi="Verdana"/>
          <w:sz w:val="24"/>
          <w:szCs w:val="24"/>
        </w:rPr>
        <w:t xml:space="preserve">; revestimento em reboco; acabamento das paredes com massa corrida lixada e pintura acrílica; piso </w:t>
      </w:r>
      <w:proofErr w:type="spellStart"/>
      <w:r w:rsidR="00BF1342">
        <w:rPr>
          <w:rFonts w:ascii="Verdana" w:hAnsi="Verdana"/>
          <w:sz w:val="24"/>
          <w:szCs w:val="24"/>
        </w:rPr>
        <w:t>granilite</w:t>
      </w:r>
      <w:proofErr w:type="spellEnd"/>
      <w:r w:rsidRPr="00CF1112">
        <w:rPr>
          <w:rFonts w:ascii="Verdana" w:hAnsi="Verdana"/>
          <w:sz w:val="24"/>
          <w:szCs w:val="24"/>
        </w:rPr>
        <w:t>; calçadas em cimento desempenado com pintura; esquadrias conforme projeto.</w:t>
      </w:r>
    </w:p>
    <w:p w14:paraId="2723BCC5" w14:textId="18343AD9" w:rsidR="00B855E7" w:rsidRPr="00204211" w:rsidRDefault="00B855E7" w:rsidP="00B855E7">
      <w:pPr>
        <w:rPr>
          <w:rFonts w:ascii="Verdana" w:hAnsi="Verdana"/>
          <w:color w:val="FF0000"/>
          <w:sz w:val="24"/>
          <w:szCs w:val="24"/>
        </w:rPr>
      </w:pPr>
      <w:r w:rsidRPr="00CF1112">
        <w:rPr>
          <w:rFonts w:ascii="Verdana" w:hAnsi="Verdana"/>
          <w:b/>
          <w:sz w:val="24"/>
          <w:szCs w:val="24"/>
        </w:rPr>
        <w:t>Área Construída total:</w:t>
      </w:r>
      <w:r w:rsidR="00BF1342">
        <w:rPr>
          <w:rFonts w:ascii="Verdana" w:hAnsi="Verdana"/>
          <w:b/>
          <w:sz w:val="24"/>
          <w:szCs w:val="24"/>
        </w:rPr>
        <w:t xml:space="preserve"> </w:t>
      </w:r>
      <w:r w:rsidR="00BF1342" w:rsidRPr="009377C3">
        <w:rPr>
          <w:rFonts w:ascii="Verdana" w:hAnsi="Verdana"/>
          <w:bCs/>
          <w:sz w:val="24"/>
          <w:szCs w:val="24"/>
        </w:rPr>
        <w:t>1155,29</w:t>
      </w:r>
      <w:r w:rsidRPr="009377C3">
        <w:rPr>
          <w:rFonts w:ascii="Verdana" w:hAnsi="Verdana"/>
          <w:bCs/>
          <w:sz w:val="24"/>
          <w:szCs w:val="24"/>
        </w:rPr>
        <w:t>m</w:t>
      </w:r>
      <w:r w:rsidRPr="009377C3">
        <w:rPr>
          <w:rFonts w:ascii="Verdana" w:hAnsi="Verdana"/>
          <w:sz w:val="24"/>
          <w:szCs w:val="24"/>
        </w:rPr>
        <w:t>²</w:t>
      </w:r>
    </w:p>
    <w:p w14:paraId="210D8FE9" w14:textId="6583A8BB" w:rsidR="00B855E7" w:rsidRPr="008663E2" w:rsidRDefault="00B855E7" w:rsidP="00B855E7">
      <w:pPr>
        <w:rPr>
          <w:rFonts w:ascii="Verdana" w:hAnsi="Verdana"/>
          <w:b/>
          <w:sz w:val="24"/>
          <w:szCs w:val="24"/>
        </w:rPr>
      </w:pPr>
      <w:r w:rsidRPr="0052444C">
        <w:rPr>
          <w:rFonts w:ascii="Verdana" w:hAnsi="Verdana"/>
          <w:b/>
          <w:sz w:val="24"/>
          <w:szCs w:val="24"/>
        </w:rPr>
        <w:t>Custo da Obra sem BDI</w:t>
      </w:r>
      <w:r w:rsidRPr="008663E2">
        <w:rPr>
          <w:rFonts w:ascii="Verdana" w:hAnsi="Verdana"/>
          <w:b/>
          <w:sz w:val="24"/>
          <w:szCs w:val="24"/>
        </w:rPr>
        <w:t xml:space="preserve">: </w:t>
      </w:r>
      <w:r w:rsidR="008663E2" w:rsidRPr="008663E2">
        <w:rPr>
          <w:rFonts w:ascii="Verdana" w:hAnsi="Verdana"/>
          <w:b/>
          <w:sz w:val="24"/>
          <w:szCs w:val="24"/>
        </w:rPr>
        <w:t>R</w:t>
      </w:r>
      <w:r w:rsidR="00CA5932" w:rsidRPr="008663E2">
        <w:rPr>
          <w:rFonts w:ascii="Verdana" w:hAnsi="Verdana"/>
          <w:sz w:val="24"/>
          <w:szCs w:val="24"/>
        </w:rPr>
        <w:t xml:space="preserve">$ </w:t>
      </w:r>
      <w:r w:rsidR="008663E2" w:rsidRPr="008663E2">
        <w:rPr>
          <w:rFonts w:ascii="Verdana" w:hAnsi="Verdana"/>
          <w:sz w:val="24"/>
          <w:szCs w:val="24"/>
        </w:rPr>
        <w:t>1.048.206,35</w:t>
      </w:r>
      <w:r w:rsidR="00CA5932" w:rsidRPr="008663E2">
        <w:rPr>
          <w:rFonts w:ascii="Verdana" w:hAnsi="Verdana"/>
          <w:sz w:val="24"/>
          <w:szCs w:val="24"/>
        </w:rPr>
        <w:t xml:space="preserve"> </w:t>
      </w:r>
      <w:r w:rsidR="00CA5932" w:rsidRPr="008663E2">
        <w:rPr>
          <w:rFonts w:ascii="Verdana" w:hAnsi="Verdana"/>
          <w:sz w:val="24"/>
          <w:szCs w:val="24"/>
        </w:rPr>
        <w:tab/>
      </w:r>
      <w:r w:rsidR="00824A6E" w:rsidRPr="008663E2">
        <w:rPr>
          <w:rFonts w:ascii="Verdana" w:hAnsi="Verdana"/>
          <w:sz w:val="24"/>
          <w:szCs w:val="24"/>
        </w:rPr>
        <w:tab/>
      </w:r>
      <w:r w:rsidR="00DE008A" w:rsidRPr="008663E2">
        <w:rPr>
          <w:rFonts w:ascii="Verdana" w:hAnsi="Verdana"/>
          <w:sz w:val="24"/>
          <w:szCs w:val="24"/>
        </w:rPr>
        <w:tab/>
      </w:r>
      <w:r w:rsidR="002263D7" w:rsidRPr="008663E2">
        <w:rPr>
          <w:rFonts w:ascii="Verdana" w:hAnsi="Verdana"/>
          <w:sz w:val="24"/>
          <w:szCs w:val="24"/>
        </w:rPr>
        <w:tab/>
      </w:r>
      <w:r w:rsidR="002263D7" w:rsidRPr="008663E2">
        <w:rPr>
          <w:rFonts w:ascii="Verdana" w:hAnsi="Verdana"/>
          <w:sz w:val="24"/>
          <w:szCs w:val="24"/>
        </w:rPr>
        <w:tab/>
      </w:r>
    </w:p>
    <w:p w14:paraId="2056A16B" w14:textId="6DD9E6E7" w:rsidR="00B855E7" w:rsidRPr="008663E2" w:rsidRDefault="00B855E7" w:rsidP="00B855E7">
      <w:pPr>
        <w:rPr>
          <w:rFonts w:ascii="Verdana" w:hAnsi="Verdana"/>
          <w:sz w:val="24"/>
          <w:szCs w:val="24"/>
        </w:rPr>
      </w:pPr>
      <w:r w:rsidRPr="008663E2">
        <w:rPr>
          <w:rFonts w:ascii="Verdana" w:hAnsi="Verdana"/>
          <w:b/>
          <w:sz w:val="24"/>
          <w:szCs w:val="24"/>
        </w:rPr>
        <w:t xml:space="preserve">BDI Adotado: </w:t>
      </w:r>
      <w:r w:rsidR="0052444C" w:rsidRPr="008663E2">
        <w:rPr>
          <w:rFonts w:ascii="Verdana" w:hAnsi="Verdana"/>
          <w:sz w:val="24"/>
          <w:szCs w:val="24"/>
        </w:rPr>
        <w:t>22,2</w:t>
      </w:r>
      <w:r w:rsidR="00BF1342" w:rsidRPr="008663E2">
        <w:rPr>
          <w:rFonts w:ascii="Verdana" w:hAnsi="Verdana"/>
          <w:sz w:val="24"/>
          <w:szCs w:val="24"/>
        </w:rPr>
        <w:t>0</w:t>
      </w:r>
      <w:r w:rsidRPr="008663E2">
        <w:rPr>
          <w:rFonts w:ascii="Verdana" w:hAnsi="Verdana"/>
          <w:sz w:val="24"/>
          <w:szCs w:val="24"/>
        </w:rPr>
        <w:t>%</w:t>
      </w:r>
    </w:p>
    <w:p w14:paraId="367B57CE" w14:textId="21D262D9" w:rsidR="002263D7" w:rsidRPr="008663E2" w:rsidRDefault="00B855E7" w:rsidP="00B855E7">
      <w:pPr>
        <w:rPr>
          <w:rFonts w:ascii="Verdana" w:hAnsi="Verdana"/>
          <w:sz w:val="24"/>
          <w:szCs w:val="24"/>
        </w:rPr>
      </w:pPr>
      <w:r w:rsidRPr="008663E2">
        <w:rPr>
          <w:rFonts w:ascii="Verdana" w:hAnsi="Verdana"/>
          <w:b/>
          <w:sz w:val="24"/>
          <w:szCs w:val="24"/>
        </w:rPr>
        <w:t xml:space="preserve">Custo da Obra com BDI: </w:t>
      </w:r>
      <w:r w:rsidR="00CA5932" w:rsidRPr="008663E2">
        <w:rPr>
          <w:rFonts w:ascii="Verdana" w:hAnsi="Verdana"/>
          <w:sz w:val="24"/>
          <w:szCs w:val="24"/>
        </w:rPr>
        <w:t xml:space="preserve">R$ </w:t>
      </w:r>
      <w:r w:rsidR="00BF1342" w:rsidRPr="008663E2">
        <w:rPr>
          <w:rFonts w:ascii="Verdana" w:hAnsi="Verdana"/>
          <w:sz w:val="24"/>
          <w:szCs w:val="24"/>
        </w:rPr>
        <w:t>1.</w:t>
      </w:r>
      <w:r w:rsidR="008663E2" w:rsidRPr="008663E2">
        <w:rPr>
          <w:rFonts w:ascii="Verdana" w:hAnsi="Verdana"/>
          <w:sz w:val="24"/>
          <w:szCs w:val="24"/>
        </w:rPr>
        <w:t>280,768,69</w:t>
      </w:r>
      <w:r w:rsidR="00CA5932" w:rsidRPr="008663E2">
        <w:rPr>
          <w:rFonts w:ascii="Verdana" w:hAnsi="Verdana"/>
          <w:sz w:val="24"/>
          <w:szCs w:val="24"/>
        </w:rPr>
        <w:t xml:space="preserve"> </w:t>
      </w:r>
      <w:r w:rsidR="00CA5932" w:rsidRPr="008663E2">
        <w:rPr>
          <w:rFonts w:ascii="Verdana" w:hAnsi="Verdana"/>
          <w:sz w:val="24"/>
          <w:szCs w:val="24"/>
        </w:rPr>
        <w:tab/>
      </w:r>
      <w:r w:rsidR="00824A6E" w:rsidRPr="008663E2">
        <w:rPr>
          <w:rFonts w:ascii="Verdana" w:hAnsi="Verdana"/>
          <w:sz w:val="24"/>
          <w:szCs w:val="24"/>
        </w:rPr>
        <w:tab/>
      </w:r>
      <w:r w:rsidR="00DE008A" w:rsidRPr="008663E2">
        <w:rPr>
          <w:rFonts w:ascii="Verdana" w:hAnsi="Verdana"/>
          <w:sz w:val="24"/>
          <w:szCs w:val="24"/>
        </w:rPr>
        <w:tab/>
      </w:r>
      <w:r w:rsidR="002263D7" w:rsidRPr="008663E2">
        <w:rPr>
          <w:rFonts w:ascii="Verdana" w:hAnsi="Verdana"/>
          <w:sz w:val="24"/>
          <w:szCs w:val="24"/>
        </w:rPr>
        <w:tab/>
      </w:r>
      <w:r w:rsidR="002263D7" w:rsidRPr="008663E2">
        <w:rPr>
          <w:rFonts w:ascii="Verdana" w:hAnsi="Verdana"/>
          <w:sz w:val="24"/>
          <w:szCs w:val="24"/>
        </w:rPr>
        <w:tab/>
      </w:r>
    </w:p>
    <w:p w14:paraId="34E4586F" w14:textId="2C86B401" w:rsidR="00B855E7" w:rsidRPr="008663E2" w:rsidRDefault="00B855E7" w:rsidP="00B855E7">
      <w:pPr>
        <w:rPr>
          <w:rFonts w:ascii="Verdana" w:hAnsi="Verdana"/>
          <w:sz w:val="24"/>
          <w:szCs w:val="24"/>
        </w:rPr>
      </w:pPr>
      <w:r w:rsidRPr="008663E2">
        <w:rPr>
          <w:rFonts w:ascii="Verdana" w:hAnsi="Verdana"/>
          <w:b/>
          <w:sz w:val="24"/>
          <w:szCs w:val="24"/>
        </w:rPr>
        <w:t xml:space="preserve">Custo por m²: </w:t>
      </w:r>
      <w:r w:rsidR="00CA5932" w:rsidRPr="008663E2">
        <w:rPr>
          <w:rFonts w:ascii="Verdana" w:hAnsi="Verdana"/>
          <w:sz w:val="24"/>
          <w:szCs w:val="24"/>
        </w:rPr>
        <w:t xml:space="preserve">R$ </w:t>
      </w:r>
      <w:r w:rsidR="00BF1342" w:rsidRPr="008663E2">
        <w:rPr>
          <w:rFonts w:ascii="Verdana" w:hAnsi="Verdana"/>
          <w:sz w:val="24"/>
          <w:szCs w:val="24"/>
        </w:rPr>
        <w:t>1.</w:t>
      </w:r>
      <w:r w:rsidR="008663E2" w:rsidRPr="008663E2">
        <w:rPr>
          <w:rFonts w:ascii="Verdana" w:hAnsi="Verdana"/>
          <w:sz w:val="24"/>
          <w:szCs w:val="24"/>
        </w:rPr>
        <w:t>108,61</w:t>
      </w:r>
      <w:r w:rsidR="00343EB4" w:rsidRPr="008663E2">
        <w:rPr>
          <w:rFonts w:ascii="Verdana" w:hAnsi="Verdana"/>
          <w:sz w:val="24"/>
          <w:szCs w:val="24"/>
        </w:rPr>
        <w:t xml:space="preserve"> </w:t>
      </w:r>
      <w:r w:rsidRPr="008663E2">
        <w:rPr>
          <w:rFonts w:ascii="Verdana" w:hAnsi="Verdana"/>
          <w:sz w:val="24"/>
          <w:szCs w:val="24"/>
        </w:rPr>
        <w:t>/m²</w:t>
      </w:r>
    </w:p>
    <w:p w14:paraId="37216D58" w14:textId="77777777" w:rsidR="00B855E7" w:rsidRPr="00CF1112" w:rsidRDefault="00B855E7" w:rsidP="00B855E7">
      <w:pPr>
        <w:pStyle w:val="Cabealho"/>
        <w:tabs>
          <w:tab w:val="clear" w:pos="4252"/>
          <w:tab w:val="center" w:pos="851"/>
        </w:tabs>
        <w:jc w:val="center"/>
        <w:rPr>
          <w:rFonts w:ascii="Verdana" w:hAnsi="Verdana" w:cs="Times New Roman"/>
          <w:sz w:val="24"/>
          <w:szCs w:val="24"/>
        </w:rPr>
      </w:pPr>
    </w:p>
    <w:p w14:paraId="186CACB3" w14:textId="46B44C00" w:rsidR="00F5426A" w:rsidRPr="00052C4D" w:rsidRDefault="00590025" w:rsidP="00F5426A">
      <w:pPr>
        <w:pStyle w:val="Cabealho"/>
        <w:tabs>
          <w:tab w:val="clear" w:pos="4252"/>
          <w:tab w:val="center" w:pos="851"/>
        </w:tabs>
        <w:jc w:val="both"/>
        <w:rPr>
          <w:rFonts w:ascii="Verdana" w:hAnsi="Verdana"/>
          <w:sz w:val="24"/>
          <w:szCs w:val="24"/>
        </w:rPr>
      </w:pPr>
      <w:r>
        <w:rPr>
          <w:rFonts w:ascii="Verdana" w:hAnsi="Verdana"/>
          <w:sz w:val="24"/>
          <w:szCs w:val="24"/>
        </w:rPr>
        <w:t>Nobres</w:t>
      </w:r>
      <w:r w:rsidR="00F256E8">
        <w:rPr>
          <w:rFonts w:ascii="Verdana" w:hAnsi="Verdana"/>
          <w:sz w:val="24"/>
          <w:szCs w:val="24"/>
        </w:rPr>
        <w:t>/MT</w:t>
      </w:r>
      <w:r w:rsidR="00F5426A" w:rsidRPr="00052C4D">
        <w:rPr>
          <w:rFonts w:ascii="Verdana" w:hAnsi="Verdana"/>
          <w:sz w:val="24"/>
          <w:szCs w:val="24"/>
        </w:rPr>
        <w:t xml:space="preserve">, </w:t>
      </w:r>
      <w:r w:rsidR="007367BC">
        <w:rPr>
          <w:rFonts w:ascii="Verdana" w:hAnsi="Verdana"/>
          <w:sz w:val="24"/>
          <w:szCs w:val="24"/>
        </w:rPr>
        <w:t>01</w:t>
      </w:r>
      <w:r w:rsidR="004C0532">
        <w:rPr>
          <w:rFonts w:ascii="Verdana" w:hAnsi="Verdana"/>
          <w:sz w:val="24"/>
          <w:szCs w:val="24"/>
        </w:rPr>
        <w:t xml:space="preserve"> de </w:t>
      </w:r>
      <w:proofErr w:type="gramStart"/>
      <w:r w:rsidR="007367BC">
        <w:rPr>
          <w:rFonts w:ascii="Verdana" w:hAnsi="Verdana"/>
          <w:sz w:val="24"/>
          <w:szCs w:val="24"/>
        </w:rPr>
        <w:t>Agosto</w:t>
      </w:r>
      <w:proofErr w:type="gramEnd"/>
      <w:r w:rsidR="007367BC">
        <w:rPr>
          <w:rFonts w:ascii="Verdana" w:hAnsi="Verdana"/>
          <w:sz w:val="24"/>
          <w:szCs w:val="24"/>
        </w:rPr>
        <w:t xml:space="preserve"> </w:t>
      </w:r>
      <w:r w:rsidR="004C0532">
        <w:rPr>
          <w:rFonts w:ascii="Verdana" w:hAnsi="Verdana"/>
          <w:sz w:val="24"/>
          <w:szCs w:val="24"/>
        </w:rPr>
        <w:t>de 202</w:t>
      </w:r>
      <w:r w:rsidR="00BF1342">
        <w:rPr>
          <w:rFonts w:ascii="Verdana" w:hAnsi="Verdana"/>
          <w:sz w:val="24"/>
          <w:szCs w:val="24"/>
        </w:rPr>
        <w:t>3</w:t>
      </w:r>
      <w:r w:rsidR="00F5426A" w:rsidRPr="00052C4D">
        <w:rPr>
          <w:rFonts w:ascii="Verdana" w:hAnsi="Verdana"/>
          <w:sz w:val="24"/>
          <w:szCs w:val="24"/>
        </w:rPr>
        <w:t>.</w:t>
      </w:r>
    </w:p>
    <w:p w14:paraId="1C2A1FCD" w14:textId="77777777" w:rsidR="00F5426A" w:rsidRPr="00CF1112" w:rsidRDefault="00F5426A" w:rsidP="00B855E7">
      <w:pPr>
        <w:pStyle w:val="Cabealho"/>
        <w:tabs>
          <w:tab w:val="clear" w:pos="4252"/>
          <w:tab w:val="center" w:pos="851"/>
        </w:tabs>
        <w:jc w:val="center"/>
        <w:rPr>
          <w:rFonts w:ascii="Verdana" w:hAnsi="Verdana" w:cs="Times New Roman"/>
          <w:sz w:val="24"/>
          <w:szCs w:val="24"/>
        </w:rPr>
      </w:pPr>
    </w:p>
    <w:p w14:paraId="1712CDF9" w14:textId="77777777" w:rsidR="00F256E8" w:rsidRDefault="00F256E8" w:rsidP="00B855E7">
      <w:pPr>
        <w:pStyle w:val="Cabealho"/>
        <w:tabs>
          <w:tab w:val="clear" w:pos="4252"/>
          <w:tab w:val="center" w:pos="851"/>
        </w:tabs>
        <w:jc w:val="center"/>
        <w:rPr>
          <w:rFonts w:ascii="Verdana" w:hAnsi="Verdana" w:cs="Times New Roman"/>
          <w:sz w:val="24"/>
          <w:szCs w:val="24"/>
        </w:rPr>
      </w:pPr>
    </w:p>
    <w:p w14:paraId="47747C68" w14:textId="77777777" w:rsidR="00F5426A" w:rsidRPr="00CF1112" w:rsidRDefault="00F5426A" w:rsidP="00B855E7">
      <w:pPr>
        <w:pStyle w:val="Cabealho"/>
        <w:tabs>
          <w:tab w:val="clear" w:pos="4252"/>
          <w:tab w:val="center" w:pos="851"/>
        </w:tabs>
        <w:jc w:val="center"/>
        <w:rPr>
          <w:rFonts w:ascii="Verdana" w:hAnsi="Verdana" w:cs="Times New Roman"/>
          <w:sz w:val="24"/>
          <w:szCs w:val="24"/>
        </w:rPr>
      </w:pPr>
      <w:r w:rsidRPr="00CF1112">
        <w:rPr>
          <w:rFonts w:ascii="Verdana" w:hAnsi="Verdana" w:cs="Times New Roman"/>
          <w:sz w:val="24"/>
          <w:szCs w:val="24"/>
        </w:rPr>
        <w:t>________________________________________</w:t>
      </w:r>
    </w:p>
    <w:p w14:paraId="5AD58F66" w14:textId="1399AFBE" w:rsidR="00F5426A" w:rsidRPr="00CF1112" w:rsidRDefault="00BF1342" w:rsidP="00B855E7">
      <w:pPr>
        <w:pStyle w:val="Cabealho"/>
        <w:tabs>
          <w:tab w:val="clear" w:pos="4252"/>
          <w:tab w:val="center" w:pos="851"/>
        </w:tabs>
        <w:jc w:val="center"/>
        <w:rPr>
          <w:rFonts w:ascii="Verdana" w:hAnsi="Verdana" w:cs="Times New Roman"/>
          <w:b/>
          <w:sz w:val="24"/>
          <w:szCs w:val="24"/>
        </w:rPr>
      </w:pPr>
      <w:r>
        <w:rPr>
          <w:rFonts w:ascii="Verdana" w:hAnsi="Verdana" w:cs="Times New Roman"/>
          <w:b/>
          <w:sz w:val="24"/>
          <w:szCs w:val="24"/>
        </w:rPr>
        <w:t>Talitha Isabelle Hoepers</w:t>
      </w:r>
      <w:r w:rsidR="00DE008A">
        <w:rPr>
          <w:rFonts w:ascii="Verdana" w:hAnsi="Verdana" w:cs="Times New Roman"/>
          <w:b/>
          <w:sz w:val="24"/>
          <w:szCs w:val="24"/>
        </w:rPr>
        <w:t xml:space="preserve"> </w:t>
      </w:r>
      <w:r w:rsidR="00D326E2">
        <w:rPr>
          <w:rFonts w:ascii="Verdana" w:hAnsi="Verdana" w:cs="Times New Roman"/>
          <w:b/>
          <w:sz w:val="24"/>
          <w:szCs w:val="24"/>
        </w:rPr>
        <w:t>–</w:t>
      </w:r>
      <w:r w:rsidR="00DE008A">
        <w:rPr>
          <w:rFonts w:ascii="Verdana" w:hAnsi="Verdana" w:cs="Times New Roman"/>
          <w:b/>
          <w:sz w:val="24"/>
          <w:szCs w:val="24"/>
        </w:rPr>
        <w:t xml:space="preserve"> </w:t>
      </w:r>
      <w:r w:rsidR="00D326E2">
        <w:rPr>
          <w:rFonts w:ascii="Verdana" w:hAnsi="Verdana" w:cs="Times New Roman"/>
          <w:b/>
          <w:sz w:val="24"/>
          <w:szCs w:val="24"/>
        </w:rPr>
        <w:t>Arquiteta e Urbanista</w:t>
      </w:r>
    </w:p>
    <w:p w14:paraId="4DEB324A" w14:textId="71A71F8F" w:rsidR="00F5426A" w:rsidRPr="00CF1112" w:rsidRDefault="00DE008A" w:rsidP="00B855E7">
      <w:pPr>
        <w:pStyle w:val="Cabealho"/>
        <w:tabs>
          <w:tab w:val="clear" w:pos="4252"/>
          <w:tab w:val="center" w:pos="851"/>
        </w:tabs>
        <w:jc w:val="center"/>
        <w:rPr>
          <w:rFonts w:ascii="Verdana" w:hAnsi="Verdana" w:cs="Times New Roman"/>
          <w:sz w:val="24"/>
          <w:szCs w:val="24"/>
        </w:rPr>
      </w:pPr>
      <w:r>
        <w:rPr>
          <w:rFonts w:ascii="Verdana" w:hAnsi="Verdana" w:cs="Times New Roman"/>
          <w:sz w:val="24"/>
          <w:szCs w:val="24"/>
        </w:rPr>
        <w:t>C</w:t>
      </w:r>
      <w:r w:rsidR="00D326E2">
        <w:rPr>
          <w:rFonts w:ascii="Verdana" w:hAnsi="Verdana" w:cs="Times New Roman"/>
          <w:sz w:val="24"/>
          <w:szCs w:val="24"/>
        </w:rPr>
        <w:t>AU</w:t>
      </w:r>
      <w:r>
        <w:rPr>
          <w:rFonts w:ascii="Verdana" w:hAnsi="Verdana" w:cs="Times New Roman"/>
          <w:sz w:val="24"/>
          <w:szCs w:val="24"/>
        </w:rPr>
        <w:t xml:space="preserve"> </w:t>
      </w:r>
      <w:r w:rsidR="00D326E2">
        <w:rPr>
          <w:rFonts w:ascii="Verdana" w:hAnsi="Verdana" w:cs="Times New Roman"/>
          <w:sz w:val="24"/>
          <w:szCs w:val="24"/>
        </w:rPr>
        <w:t>A</w:t>
      </w:r>
      <w:r w:rsidR="00204211">
        <w:rPr>
          <w:rFonts w:ascii="Verdana" w:hAnsi="Verdana" w:cs="Times New Roman"/>
          <w:sz w:val="24"/>
          <w:szCs w:val="24"/>
        </w:rPr>
        <w:t>42843-4</w:t>
      </w:r>
    </w:p>
    <w:p w14:paraId="52F532D9" w14:textId="2B8EEA6B" w:rsidR="00F5426A" w:rsidRDefault="00F5426A" w:rsidP="00B855E7">
      <w:pPr>
        <w:pStyle w:val="Cabealho"/>
        <w:tabs>
          <w:tab w:val="clear" w:pos="4252"/>
          <w:tab w:val="center" w:pos="851"/>
        </w:tabs>
        <w:jc w:val="center"/>
        <w:rPr>
          <w:rFonts w:ascii="Verdana" w:hAnsi="Verdana" w:cs="Times New Roman"/>
          <w:sz w:val="24"/>
          <w:szCs w:val="24"/>
        </w:rPr>
      </w:pPr>
      <w:r w:rsidRPr="00CF1112">
        <w:rPr>
          <w:rFonts w:ascii="Verdana" w:hAnsi="Verdana" w:cs="Times New Roman"/>
          <w:sz w:val="24"/>
          <w:szCs w:val="24"/>
        </w:rPr>
        <w:t>Responsável Técnico pelo Projeto</w:t>
      </w:r>
      <w:r w:rsidR="00077357">
        <w:rPr>
          <w:rFonts w:ascii="Verdana" w:hAnsi="Verdana" w:cs="Times New Roman"/>
          <w:sz w:val="24"/>
          <w:szCs w:val="24"/>
        </w:rPr>
        <w:t xml:space="preserve"> Arquitetônico</w:t>
      </w:r>
      <w:r w:rsidR="00204211">
        <w:rPr>
          <w:rFonts w:ascii="Verdana" w:hAnsi="Verdana" w:cs="Times New Roman"/>
          <w:sz w:val="24"/>
          <w:szCs w:val="24"/>
        </w:rPr>
        <w:t xml:space="preserve"> e complementares</w:t>
      </w:r>
    </w:p>
    <w:p w14:paraId="4F98F2A5" w14:textId="77777777" w:rsidR="00204211" w:rsidRDefault="00204211" w:rsidP="00B855E7">
      <w:pPr>
        <w:pStyle w:val="Cabealho"/>
        <w:tabs>
          <w:tab w:val="clear" w:pos="4252"/>
          <w:tab w:val="center" w:pos="851"/>
        </w:tabs>
        <w:jc w:val="center"/>
        <w:rPr>
          <w:rFonts w:ascii="Verdana" w:hAnsi="Verdana" w:cs="Times New Roman"/>
          <w:sz w:val="24"/>
          <w:szCs w:val="24"/>
        </w:rPr>
      </w:pPr>
    </w:p>
    <w:p w14:paraId="7D23A1A6" w14:textId="5AFD605A" w:rsidR="00BF1342" w:rsidRDefault="00BF1342" w:rsidP="00B855E7">
      <w:pPr>
        <w:pStyle w:val="Cabealho"/>
        <w:tabs>
          <w:tab w:val="clear" w:pos="4252"/>
          <w:tab w:val="center" w:pos="851"/>
        </w:tabs>
        <w:jc w:val="center"/>
        <w:rPr>
          <w:rFonts w:ascii="Verdana" w:hAnsi="Verdana" w:cs="Times New Roman"/>
          <w:sz w:val="24"/>
          <w:szCs w:val="24"/>
        </w:rPr>
      </w:pPr>
    </w:p>
    <w:p w14:paraId="4566510F" w14:textId="014089AA" w:rsidR="00BF1342" w:rsidRDefault="00BF1342" w:rsidP="00B855E7">
      <w:pPr>
        <w:pStyle w:val="Cabealho"/>
        <w:tabs>
          <w:tab w:val="clear" w:pos="4252"/>
          <w:tab w:val="center" w:pos="851"/>
        </w:tabs>
        <w:jc w:val="center"/>
        <w:rPr>
          <w:rFonts w:ascii="Verdana" w:hAnsi="Verdana" w:cs="Times New Roman"/>
          <w:sz w:val="24"/>
          <w:szCs w:val="24"/>
        </w:rPr>
      </w:pPr>
    </w:p>
    <w:p w14:paraId="23EDF0BD" w14:textId="77777777" w:rsidR="00BF1342" w:rsidRDefault="00BF1342" w:rsidP="00B855E7">
      <w:pPr>
        <w:pStyle w:val="Cabealho"/>
        <w:tabs>
          <w:tab w:val="clear" w:pos="4252"/>
          <w:tab w:val="center" w:pos="851"/>
        </w:tabs>
        <w:jc w:val="center"/>
        <w:rPr>
          <w:rFonts w:ascii="Verdana" w:hAnsi="Verdana" w:cs="Times New Roman"/>
          <w:sz w:val="24"/>
          <w:szCs w:val="24"/>
        </w:rPr>
      </w:pPr>
    </w:p>
    <w:p w14:paraId="23AC933D" w14:textId="77777777" w:rsidR="002551A2" w:rsidRPr="00CF1112" w:rsidRDefault="00016B3F" w:rsidP="002551A2">
      <w:pPr>
        <w:pStyle w:val="Cabealho"/>
        <w:rPr>
          <w:rFonts w:ascii="Verdana" w:hAnsi="Verdana"/>
        </w:rPr>
      </w:pPr>
      <w:r>
        <w:rPr>
          <w:noProof/>
          <w:lang w:eastAsia="pt-BR"/>
        </w:rPr>
        <w:drawing>
          <wp:anchor distT="0" distB="0" distL="114300" distR="114300" simplePos="0" relativeHeight="251702272" behindDoc="0" locked="0" layoutInCell="1" allowOverlap="1" wp14:anchorId="31CCB25C" wp14:editId="14E333CA">
            <wp:simplePos x="0" y="0"/>
            <wp:positionH relativeFrom="column">
              <wp:posOffset>2423795</wp:posOffset>
            </wp:positionH>
            <wp:positionV relativeFrom="paragraph">
              <wp:posOffset>-499745</wp:posOffset>
            </wp:positionV>
            <wp:extent cx="800100" cy="689610"/>
            <wp:effectExtent l="19050" t="0" r="0" b="0"/>
            <wp:wrapNone/>
            <wp:docPr id="72" name="Imagem 1" descr="nobr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descr="nobres"/>
                    <pic:cNvPicPr>
                      <a:picLocks noChangeAspect="1" noChangeArrowheads="1"/>
                    </pic:cNvPicPr>
                  </pic:nvPicPr>
                  <pic:blipFill>
                    <a:blip r:embed="rId8"/>
                    <a:srcRect/>
                    <a:stretch>
                      <a:fillRect/>
                    </a:stretch>
                  </pic:blipFill>
                  <pic:spPr bwMode="auto">
                    <a:xfrm>
                      <a:off x="0" y="0"/>
                      <a:ext cx="800100" cy="689610"/>
                    </a:xfrm>
                    <a:prstGeom prst="rect">
                      <a:avLst/>
                    </a:prstGeom>
                    <a:noFill/>
                    <a:ln w="9525">
                      <a:noFill/>
                      <a:miter lim="800000"/>
                      <a:headEnd/>
                      <a:tailEnd/>
                    </a:ln>
                  </pic:spPr>
                </pic:pic>
              </a:graphicData>
            </a:graphic>
          </wp:anchor>
        </w:drawing>
      </w:r>
    </w:p>
    <w:p w14:paraId="2E994DEC" w14:textId="77777777" w:rsidR="002551A2" w:rsidRPr="00CF1112" w:rsidRDefault="002551A2" w:rsidP="002551A2">
      <w:pPr>
        <w:pStyle w:val="Cabealho"/>
        <w:rPr>
          <w:rFonts w:ascii="Verdana" w:hAnsi="Verdana"/>
        </w:rPr>
      </w:pPr>
    </w:p>
    <w:p w14:paraId="4A4F2A81" w14:textId="77777777" w:rsidR="002551A2" w:rsidRPr="00CF1112" w:rsidRDefault="002551A2" w:rsidP="002551A2">
      <w:pPr>
        <w:pStyle w:val="Cabealho"/>
        <w:rPr>
          <w:rFonts w:ascii="Verdana" w:hAnsi="Verdana"/>
        </w:rPr>
      </w:pPr>
    </w:p>
    <w:p w14:paraId="5A1E738C" w14:textId="77777777" w:rsidR="002551A2" w:rsidRPr="00CF1112" w:rsidRDefault="00A65F0C" w:rsidP="002551A2">
      <w:pPr>
        <w:pStyle w:val="Cabealho"/>
        <w:jc w:val="center"/>
        <w:rPr>
          <w:rFonts w:ascii="Verdana" w:hAnsi="Verdana" w:cs="Times New Roman"/>
          <w:b/>
          <w:sz w:val="24"/>
          <w:szCs w:val="24"/>
        </w:rPr>
      </w:pPr>
      <w:r>
        <w:rPr>
          <w:rFonts w:ascii="Verdana" w:hAnsi="Verdana" w:cs="Times New Roman"/>
          <w:b/>
          <w:sz w:val="24"/>
          <w:szCs w:val="24"/>
        </w:rPr>
        <w:t xml:space="preserve">GOVERNO DO </w:t>
      </w:r>
      <w:r w:rsidR="002551A2" w:rsidRPr="00CF1112">
        <w:rPr>
          <w:rFonts w:ascii="Verdana" w:hAnsi="Verdana" w:cs="Times New Roman"/>
          <w:b/>
          <w:sz w:val="24"/>
          <w:szCs w:val="24"/>
        </w:rPr>
        <w:t>ESTADO DE MATO GROSSO</w:t>
      </w:r>
    </w:p>
    <w:p w14:paraId="5D43B626" w14:textId="77777777" w:rsidR="002551A2" w:rsidRPr="00CF1112" w:rsidRDefault="002551A2" w:rsidP="002551A2">
      <w:pPr>
        <w:pStyle w:val="Cabealho"/>
        <w:jc w:val="center"/>
        <w:rPr>
          <w:rFonts w:ascii="Verdana" w:hAnsi="Verdana" w:cs="Times New Roman"/>
          <w:b/>
          <w:sz w:val="24"/>
          <w:szCs w:val="24"/>
        </w:rPr>
      </w:pPr>
      <w:r w:rsidRPr="00CF1112">
        <w:rPr>
          <w:rFonts w:ascii="Verdana" w:hAnsi="Verdana" w:cs="Times New Roman"/>
          <w:b/>
          <w:sz w:val="24"/>
          <w:szCs w:val="24"/>
        </w:rPr>
        <w:t xml:space="preserve">PREFEITURA MUNICIPAL </w:t>
      </w:r>
      <w:r w:rsidR="00016B3F" w:rsidRPr="00CF1112">
        <w:rPr>
          <w:rFonts w:ascii="Verdana" w:hAnsi="Verdana" w:cs="Times New Roman"/>
          <w:b/>
          <w:sz w:val="24"/>
          <w:szCs w:val="24"/>
        </w:rPr>
        <w:t xml:space="preserve">DE </w:t>
      </w:r>
      <w:r w:rsidR="00016B3F">
        <w:rPr>
          <w:rFonts w:ascii="Verdana" w:hAnsi="Verdana" w:cs="Times New Roman"/>
          <w:b/>
          <w:sz w:val="24"/>
          <w:szCs w:val="24"/>
        </w:rPr>
        <w:t>NOBRES</w:t>
      </w:r>
    </w:p>
    <w:p w14:paraId="09AFA60D" w14:textId="77777777" w:rsidR="002551A2" w:rsidRPr="00CF1112" w:rsidRDefault="002551A2" w:rsidP="002551A2">
      <w:pPr>
        <w:pStyle w:val="Cabealho"/>
        <w:tabs>
          <w:tab w:val="clear" w:pos="4252"/>
          <w:tab w:val="center" w:pos="851"/>
        </w:tabs>
        <w:jc w:val="center"/>
        <w:rPr>
          <w:rFonts w:ascii="Verdana" w:hAnsi="Verdana" w:cs="Times New Roman"/>
          <w:sz w:val="24"/>
          <w:szCs w:val="24"/>
        </w:rPr>
      </w:pPr>
    </w:p>
    <w:p w14:paraId="3281F6D2" w14:textId="77777777" w:rsidR="002551A2" w:rsidRPr="00CF1112" w:rsidRDefault="002551A2" w:rsidP="002551A2">
      <w:pPr>
        <w:pStyle w:val="Cabealho"/>
        <w:tabs>
          <w:tab w:val="clear" w:pos="4252"/>
          <w:tab w:val="center" w:pos="851"/>
        </w:tabs>
        <w:jc w:val="center"/>
        <w:rPr>
          <w:rFonts w:ascii="Verdana" w:hAnsi="Verdana" w:cs="Times New Roman"/>
          <w:sz w:val="24"/>
          <w:szCs w:val="24"/>
        </w:rPr>
      </w:pPr>
    </w:p>
    <w:p w14:paraId="3EE6B5AC" w14:textId="77777777" w:rsidR="002551A2" w:rsidRPr="00CF1112" w:rsidRDefault="002551A2" w:rsidP="002551A2">
      <w:pPr>
        <w:jc w:val="center"/>
        <w:rPr>
          <w:rFonts w:ascii="Verdana" w:hAnsi="Verdana"/>
          <w:b/>
          <w:sz w:val="24"/>
          <w:szCs w:val="24"/>
        </w:rPr>
      </w:pPr>
      <w:r w:rsidRPr="00CF1112">
        <w:rPr>
          <w:rFonts w:ascii="Verdana" w:hAnsi="Verdana"/>
          <w:b/>
          <w:sz w:val="24"/>
          <w:szCs w:val="24"/>
        </w:rPr>
        <w:t>ESPECIFICAÇÕES TÉCNICAS</w:t>
      </w:r>
    </w:p>
    <w:p w14:paraId="33D46A17" w14:textId="77777777" w:rsidR="002551A2" w:rsidRPr="00CF1112" w:rsidRDefault="002551A2" w:rsidP="002551A2">
      <w:pPr>
        <w:jc w:val="center"/>
        <w:rPr>
          <w:rFonts w:ascii="Verdana" w:hAnsi="Verdana"/>
          <w:b/>
          <w:sz w:val="24"/>
          <w:szCs w:val="24"/>
        </w:rPr>
      </w:pPr>
    </w:p>
    <w:sdt>
      <w:sdtPr>
        <w:rPr>
          <w:rFonts w:ascii="Verdana" w:eastAsia="Times New Roman" w:hAnsi="Verdana" w:cs="Times New Roman"/>
          <w:color w:val="auto"/>
          <w:sz w:val="24"/>
          <w:szCs w:val="24"/>
          <w:lang w:eastAsia="en-US"/>
        </w:rPr>
        <w:id w:val="294027335"/>
        <w:docPartObj>
          <w:docPartGallery w:val="Table of Contents"/>
          <w:docPartUnique/>
        </w:docPartObj>
      </w:sdtPr>
      <w:sdtEndPr>
        <w:rPr>
          <w:rFonts w:eastAsiaTheme="minorHAnsi" w:cstheme="minorBidi"/>
          <w:b/>
          <w:bCs/>
          <w:sz w:val="22"/>
          <w:szCs w:val="22"/>
        </w:rPr>
      </w:sdtEndPr>
      <w:sdtContent>
        <w:p w14:paraId="76F6CFB1" w14:textId="77777777" w:rsidR="00CF1112" w:rsidRPr="00CF1112" w:rsidRDefault="00CF1112" w:rsidP="00CF1112">
          <w:pPr>
            <w:pStyle w:val="CabealhodoSumrio"/>
            <w:rPr>
              <w:rFonts w:ascii="Verdana" w:eastAsia="Times New Roman" w:hAnsi="Verdana" w:cs="Arial"/>
              <w:b/>
              <w:color w:val="auto"/>
              <w:sz w:val="36"/>
              <w:szCs w:val="24"/>
            </w:rPr>
          </w:pPr>
          <w:r w:rsidRPr="00CF1112">
            <w:rPr>
              <w:rFonts w:ascii="Verdana" w:eastAsia="Times New Roman" w:hAnsi="Verdana" w:cs="Arial"/>
              <w:b/>
              <w:color w:val="auto"/>
              <w:sz w:val="36"/>
              <w:szCs w:val="24"/>
            </w:rPr>
            <w:t>Sumário</w:t>
          </w:r>
        </w:p>
        <w:p w14:paraId="42528D17" w14:textId="7FDCBBA8" w:rsidR="004F52AA" w:rsidRDefault="00CF1112">
          <w:pPr>
            <w:pStyle w:val="Sumrio1"/>
            <w:rPr>
              <w:rFonts w:asciiTheme="minorHAnsi" w:eastAsiaTheme="minorEastAsia" w:hAnsiTheme="minorHAnsi" w:cstheme="minorBidi"/>
              <w:b w:val="0"/>
              <w:bCs w:val="0"/>
              <w:spacing w:val="0"/>
              <w:sz w:val="22"/>
              <w:szCs w:val="22"/>
            </w:rPr>
          </w:pPr>
          <w:r w:rsidRPr="00CF1112">
            <w:fldChar w:fldCharType="begin"/>
          </w:r>
          <w:r w:rsidRPr="00CF1112">
            <w:instrText xml:space="preserve"> TOC \o "1-3" \h \z \u </w:instrText>
          </w:r>
          <w:r w:rsidRPr="00CF1112">
            <w:fldChar w:fldCharType="separate"/>
          </w:r>
          <w:hyperlink w:anchor="_Toc141945019" w:history="1">
            <w:r w:rsidR="004F52AA" w:rsidRPr="0067082C">
              <w:rPr>
                <w:rStyle w:val="Hyperlink"/>
                <w:rFonts w:cs="Arial"/>
              </w:rPr>
              <w:t>1.</w:t>
            </w:r>
            <w:r w:rsidR="004F52AA">
              <w:rPr>
                <w:rFonts w:asciiTheme="minorHAnsi" w:eastAsiaTheme="minorEastAsia" w:hAnsiTheme="minorHAnsi" w:cstheme="minorBidi"/>
                <w:b w:val="0"/>
                <w:bCs w:val="0"/>
                <w:spacing w:val="0"/>
                <w:sz w:val="22"/>
                <w:szCs w:val="22"/>
              </w:rPr>
              <w:tab/>
            </w:r>
            <w:r w:rsidR="004F52AA" w:rsidRPr="0067082C">
              <w:rPr>
                <w:rStyle w:val="Hyperlink"/>
                <w:rFonts w:cs="Arial"/>
              </w:rPr>
              <w:t>FINALIDADE</w:t>
            </w:r>
            <w:r w:rsidR="004F52AA">
              <w:rPr>
                <w:webHidden/>
              </w:rPr>
              <w:tab/>
            </w:r>
            <w:r w:rsidR="004F52AA">
              <w:rPr>
                <w:webHidden/>
              </w:rPr>
              <w:fldChar w:fldCharType="begin"/>
            </w:r>
            <w:r w:rsidR="004F52AA">
              <w:rPr>
                <w:webHidden/>
              </w:rPr>
              <w:instrText xml:space="preserve"> PAGEREF _Toc141945019 \h </w:instrText>
            </w:r>
            <w:r w:rsidR="004F52AA">
              <w:rPr>
                <w:webHidden/>
              </w:rPr>
            </w:r>
            <w:r w:rsidR="004F52AA">
              <w:rPr>
                <w:webHidden/>
              </w:rPr>
              <w:fldChar w:fldCharType="separate"/>
            </w:r>
            <w:r w:rsidR="008C33CE">
              <w:rPr>
                <w:webHidden/>
              </w:rPr>
              <w:t>10</w:t>
            </w:r>
            <w:r w:rsidR="004F52AA">
              <w:rPr>
                <w:webHidden/>
              </w:rPr>
              <w:fldChar w:fldCharType="end"/>
            </w:r>
          </w:hyperlink>
        </w:p>
        <w:p w14:paraId="73FB748F" w14:textId="47297CAA" w:rsidR="004F52AA" w:rsidRDefault="008C33CE">
          <w:pPr>
            <w:pStyle w:val="Sumrio1"/>
            <w:rPr>
              <w:rFonts w:asciiTheme="minorHAnsi" w:eastAsiaTheme="minorEastAsia" w:hAnsiTheme="minorHAnsi" w:cstheme="minorBidi"/>
              <w:b w:val="0"/>
              <w:bCs w:val="0"/>
              <w:spacing w:val="0"/>
              <w:sz w:val="22"/>
              <w:szCs w:val="22"/>
            </w:rPr>
          </w:pPr>
          <w:hyperlink w:anchor="_Toc141945020" w:history="1">
            <w:r w:rsidR="004F52AA" w:rsidRPr="0067082C">
              <w:rPr>
                <w:rStyle w:val="Hyperlink"/>
                <w:rFonts w:cs="Arial"/>
              </w:rPr>
              <w:t>2.</w:t>
            </w:r>
            <w:r w:rsidR="004F52AA">
              <w:rPr>
                <w:rFonts w:asciiTheme="minorHAnsi" w:eastAsiaTheme="minorEastAsia" w:hAnsiTheme="minorHAnsi" w:cstheme="minorBidi"/>
                <w:b w:val="0"/>
                <w:bCs w:val="0"/>
                <w:spacing w:val="0"/>
                <w:sz w:val="22"/>
                <w:szCs w:val="22"/>
              </w:rPr>
              <w:tab/>
            </w:r>
            <w:r w:rsidR="004F52AA" w:rsidRPr="0067082C">
              <w:rPr>
                <w:rStyle w:val="Hyperlink"/>
                <w:rFonts w:cs="Arial"/>
              </w:rPr>
              <w:t>DISPOSIÇÕES GERAIS</w:t>
            </w:r>
            <w:r w:rsidR="004F52AA">
              <w:rPr>
                <w:webHidden/>
              </w:rPr>
              <w:tab/>
            </w:r>
            <w:r w:rsidR="004F52AA">
              <w:rPr>
                <w:webHidden/>
              </w:rPr>
              <w:fldChar w:fldCharType="begin"/>
            </w:r>
            <w:r w:rsidR="004F52AA">
              <w:rPr>
                <w:webHidden/>
              </w:rPr>
              <w:instrText xml:space="preserve"> PAGEREF _Toc141945020 \h </w:instrText>
            </w:r>
            <w:r w:rsidR="004F52AA">
              <w:rPr>
                <w:webHidden/>
              </w:rPr>
            </w:r>
            <w:r w:rsidR="004F52AA">
              <w:rPr>
                <w:webHidden/>
              </w:rPr>
              <w:fldChar w:fldCharType="separate"/>
            </w:r>
            <w:r>
              <w:rPr>
                <w:webHidden/>
              </w:rPr>
              <w:t>11</w:t>
            </w:r>
            <w:r w:rsidR="004F52AA">
              <w:rPr>
                <w:webHidden/>
              </w:rPr>
              <w:fldChar w:fldCharType="end"/>
            </w:r>
          </w:hyperlink>
        </w:p>
        <w:p w14:paraId="10B37D8D" w14:textId="2E0730AB" w:rsidR="004F52AA" w:rsidRDefault="008C33CE">
          <w:pPr>
            <w:pStyle w:val="Sumrio2"/>
            <w:rPr>
              <w:rFonts w:asciiTheme="minorHAnsi" w:eastAsiaTheme="minorEastAsia" w:hAnsiTheme="minorHAnsi" w:cstheme="minorBidi"/>
              <w:b w:val="0"/>
              <w:bCs w:val="0"/>
              <w:sz w:val="22"/>
              <w:szCs w:val="22"/>
            </w:rPr>
          </w:pPr>
          <w:hyperlink w:anchor="_Toc141945021" w:history="1">
            <w:r w:rsidR="004F52AA" w:rsidRPr="0067082C">
              <w:rPr>
                <w:rStyle w:val="Hyperlink"/>
                <w:rFonts w:cs="Arial"/>
              </w:rPr>
              <w:t>2.1.</w:t>
            </w:r>
            <w:r w:rsidR="004F52AA">
              <w:rPr>
                <w:rFonts w:asciiTheme="minorHAnsi" w:eastAsiaTheme="minorEastAsia" w:hAnsiTheme="minorHAnsi" w:cstheme="minorBidi"/>
                <w:b w:val="0"/>
                <w:bCs w:val="0"/>
                <w:sz w:val="22"/>
                <w:szCs w:val="22"/>
              </w:rPr>
              <w:tab/>
            </w:r>
            <w:r w:rsidR="004F52AA" w:rsidRPr="0067082C">
              <w:rPr>
                <w:rStyle w:val="Hyperlink"/>
                <w:rFonts w:cs="Arial"/>
              </w:rPr>
              <w:t>REGIME DE EXECUÇÃO</w:t>
            </w:r>
            <w:r w:rsidR="004F52AA">
              <w:rPr>
                <w:webHidden/>
              </w:rPr>
              <w:tab/>
            </w:r>
            <w:r w:rsidR="004F52AA">
              <w:rPr>
                <w:webHidden/>
              </w:rPr>
              <w:fldChar w:fldCharType="begin"/>
            </w:r>
            <w:r w:rsidR="004F52AA">
              <w:rPr>
                <w:webHidden/>
              </w:rPr>
              <w:instrText xml:space="preserve"> PAGEREF _Toc141945021 \h </w:instrText>
            </w:r>
            <w:r w:rsidR="004F52AA">
              <w:rPr>
                <w:webHidden/>
              </w:rPr>
            </w:r>
            <w:r w:rsidR="004F52AA">
              <w:rPr>
                <w:webHidden/>
              </w:rPr>
              <w:fldChar w:fldCharType="separate"/>
            </w:r>
            <w:r>
              <w:rPr>
                <w:webHidden/>
              </w:rPr>
              <w:t>11</w:t>
            </w:r>
            <w:r w:rsidR="004F52AA">
              <w:rPr>
                <w:webHidden/>
              </w:rPr>
              <w:fldChar w:fldCharType="end"/>
            </w:r>
          </w:hyperlink>
        </w:p>
        <w:p w14:paraId="50E43767" w14:textId="6CA43D2A" w:rsidR="004F52AA" w:rsidRDefault="008C33CE">
          <w:pPr>
            <w:pStyle w:val="Sumrio2"/>
            <w:rPr>
              <w:rFonts w:asciiTheme="minorHAnsi" w:eastAsiaTheme="minorEastAsia" w:hAnsiTheme="minorHAnsi" w:cstheme="minorBidi"/>
              <w:b w:val="0"/>
              <w:bCs w:val="0"/>
              <w:sz w:val="22"/>
              <w:szCs w:val="22"/>
            </w:rPr>
          </w:pPr>
          <w:hyperlink w:anchor="_Toc141945022" w:history="1">
            <w:r w:rsidR="004F52AA" w:rsidRPr="0067082C">
              <w:rPr>
                <w:rStyle w:val="Hyperlink"/>
                <w:rFonts w:cs="Arial"/>
              </w:rPr>
              <w:t>2.2.</w:t>
            </w:r>
            <w:r w:rsidR="004F52AA">
              <w:rPr>
                <w:rFonts w:asciiTheme="minorHAnsi" w:eastAsiaTheme="minorEastAsia" w:hAnsiTheme="minorHAnsi" w:cstheme="minorBidi"/>
                <w:b w:val="0"/>
                <w:bCs w:val="0"/>
                <w:sz w:val="22"/>
                <w:szCs w:val="22"/>
              </w:rPr>
              <w:tab/>
            </w:r>
            <w:r w:rsidR="004F52AA" w:rsidRPr="0067082C">
              <w:rPr>
                <w:rStyle w:val="Hyperlink"/>
                <w:rFonts w:cs="Arial"/>
              </w:rPr>
              <w:t>PRAZO</w:t>
            </w:r>
            <w:r w:rsidR="004F52AA">
              <w:rPr>
                <w:webHidden/>
              </w:rPr>
              <w:tab/>
            </w:r>
            <w:r w:rsidR="004F52AA">
              <w:rPr>
                <w:webHidden/>
              </w:rPr>
              <w:fldChar w:fldCharType="begin"/>
            </w:r>
            <w:r w:rsidR="004F52AA">
              <w:rPr>
                <w:webHidden/>
              </w:rPr>
              <w:instrText xml:space="preserve"> PAGEREF _Toc141945022 \h </w:instrText>
            </w:r>
            <w:r w:rsidR="004F52AA">
              <w:rPr>
                <w:webHidden/>
              </w:rPr>
            </w:r>
            <w:r w:rsidR="004F52AA">
              <w:rPr>
                <w:webHidden/>
              </w:rPr>
              <w:fldChar w:fldCharType="separate"/>
            </w:r>
            <w:r>
              <w:rPr>
                <w:webHidden/>
              </w:rPr>
              <w:t>11</w:t>
            </w:r>
            <w:r w:rsidR="004F52AA">
              <w:rPr>
                <w:webHidden/>
              </w:rPr>
              <w:fldChar w:fldCharType="end"/>
            </w:r>
          </w:hyperlink>
        </w:p>
        <w:p w14:paraId="5E2E5890" w14:textId="5A5A5D00" w:rsidR="004F52AA" w:rsidRDefault="008C33CE">
          <w:pPr>
            <w:pStyle w:val="Sumrio2"/>
            <w:rPr>
              <w:rFonts w:asciiTheme="minorHAnsi" w:eastAsiaTheme="minorEastAsia" w:hAnsiTheme="minorHAnsi" w:cstheme="minorBidi"/>
              <w:b w:val="0"/>
              <w:bCs w:val="0"/>
              <w:sz w:val="22"/>
              <w:szCs w:val="22"/>
            </w:rPr>
          </w:pPr>
          <w:hyperlink w:anchor="_Toc141945023" w:history="1">
            <w:r w:rsidR="004F52AA" w:rsidRPr="0067082C">
              <w:rPr>
                <w:rStyle w:val="Hyperlink"/>
                <w:rFonts w:cs="Arial"/>
              </w:rPr>
              <w:t>2.3.</w:t>
            </w:r>
            <w:r w:rsidR="004F52AA">
              <w:rPr>
                <w:rFonts w:asciiTheme="minorHAnsi" w:eastAsiaTheme="minorEastAsia" w:hAnsiTheme="minorHAnsi" w:cstheme="minorBidi"/>
                <w:b w:val="0"/>
                <w:bCs w:val="0"/>
                <w:sz w:val="22"/>
                <w:szCs w:val="22"/>
              </w:rPr>
              <w:tab/>
            </w:r>
            <w:r w:rsidR="004F52AA" w:rsidRPr="0067082C">
              <w:rPr>
                <w:rStyle w:val="Hyperlink"/>
                <w:rFonts w:cs="Arial"/>
              </w:rPr>
              <w:t>ABREVIATURAS</w:t>
            </w:r>
            <w:r w:rsidR="004F52AA">
              <w:rPr>
                <w:webHidden/>
              </w:rPr>
              <w:tab/>
            </w:r>
            <w:r w:rsidR="004F52AA">
              <w:rPr>
                <w:webHidden/>
              </w:rPr>
              <w:fldChar w:fldCharType="begin"/>
            </w:r>
            <w:r w:rsidR="004F52AA">
              <w:rPr>
                <w:webHidden/>
              </w:rPr>
              <w:instrText xml:space="preserve"> PAGEREF _Toc141945023 \h </w:instrText>
            </w:r>
            <w:r w:rsidR="004F52AA">
              <w:rPr>
                <w:webHidden/>
              </w:rPr>
            </w:r>
            <w:r w:rsidR="004F52AA">
              <w:rPr>
                <w:webHidden/>
              </w:rPr>
              <w:fldChar w:fldCharType="separate"/>
            </w:r>
            <w:r>
              <w:rPr>
                <w:webHidden/>
              </w:rPr>
              <w:t>11</w:t>
            </w:r>
            <w:r w:rsidR="004F52AA">
              <w:rPr>
                <w:webHidden/>
              </w:rPr>
              <w:fldChar w:fldCharType="end"/>
            </w:r>
          </w:hyperlink>
        </w:p>
        <w:p w14:paraId="3308669A" w14:textId="61B56342" w:rsidR="004F52AA" w:rsidRDefault="008C33CE">
          <w:pPr>
            <w:pStyle w:val="Sumrio2"/>
            <w:rPr>
              <w:rFonts w:asciiTheme="minorHAnsi" w:eastAsiaTheme="minorEastAsia" w:hAnsiTheme="minorHAnsi" w:cstheme="minorBidi"/>
              <w:b w:val="0"/>
              <w:bCs w:val="0"/>
              <w:sz w:val="22"/>
              <w:szCs w:val="22"/>
            </w:rPr>
          </w:pPr>
          <w:hyperlink w:anchor="_Toc141945024" w:history="1">
            <w:r w:rsidR="004F52AA" w:rsidRPr="0067082C">
              <w:rPr>
                <w:rStyle w:val="Hyperlink"/>
                <w:rFonts w:cs="Arial"/>
              </w:rPr>
              <w:t>2.4.</w:t>
            </w:r>
            <w:r w:rsidR="004F52AA">
              <w:rPr>
                <w:rFonts w:asciiTheme="minorHAnsi" w:eastAsiaTheme="minorEastAsia" w:hAnsiTheme="minorHAnsi" w:cstheme="minorBidi"/>
                <w:b w:val="0"/>
                <w:bCs w:val="0"/>
                <w:sz w:val="22"/>
                <w:szCs w:val="22"/>
              </w:rPr>
              <w:tab/>
            </w:r>
            <w:r w:rsidR="004F52AA" w:rsidRPr="0067082C">
              <w:rPr>
                <w:rStyle w:val="Hyperlink"/>
                <w:rFonts w:cs="Arial"/>
              </w:rPr>
              <w:t>DOCUMENTOS COMPLEMENTARES</w:t>
            </w:r>
            <w:r w:rsidR="004F52AA">
              <w:rPr>
                <w:webHidden/>
              </w:rPr>
              <w:tab/>
            </w:r>
            <w:r w:rsidR="004F52AA">
              <w:rPr>
                <w:webHidden/>
              </w:rPr>
              <w:fldChar w:fldCharType="begin"/>
            </w:r>
            <w:r w:rsidR="004F52AA">
              <w:rPr>
                <w:webHidden/>
              </w:rPr>
              <w:instrText xml:space="preserve"> PAGEREF _Toc141945024 \h </w:instrText>
            </w:r>
            <w:r w:rsidR="004F52AA">
              <w:rPr>
                <w:webHidden/>
              </w:rPr>
            </w:r>
            <w:r w:rsidR="004F52AA">
              <w:rPr>
                <w:webHidden/>
              </w:rPr>
              <w:fldChar w:fldCharType="separate"/>
            </w:r>
            <w:r>
              <w:rPr>
                <w:webHidden/>
              </w:rPr>
              <w:t>12</w:t>
            </w:r>
            <w:r w:rsidR="004F52AA">
              <w:rPr>
                <w:webHidden/>
              </w:rPr>
              <w:fldChar w:fldCharType="end"/>
            </w:r>
          </w:hyperlink>
        </w:p>
        <w:p w14:paraId="6454F710" w14:textId="5434A29C" w:rsidR="004F52AA" w:rsidRDefault="008C33CE">
          <w:pPr>
            <w:pStyle w:val="Sumrio2"/>
            <w:rPr>
              <w:rFonts w:asciiTheme="minorHAnsi" w:eastAsiaTheme="minorEastAsia" w:hAnsiTheme="minorHAnsi" w:cstheme="minorBidi"/>
              <w:b w:val="0"/>
              <w:bCs w:val="0"/>
              <w:sz w:val="22"/>
              <w:szCs w:val="22"/>
            </w:rPr>
          </w:pPr>
          <w:hyperlink w:anchor="_Toc141945025" w:history="1">
            <w:r w:rsidR="004F52AA" w:rsidRPr="0067082C">
              <w:rPr>
                <w:rStyle w:val="Hyperlink"/>
                <w:rFonts w:cs="Arial"/>
              </w:rPr>
              <w:t>2.5.</w:t>
            </w:r>
            <w:r w:rsidR="004F52AA">
              <w:rPr>
                <w:rFonts w:asciiTheme="minorHAnsi" w:eastAsiaTheme="minorEastAsia" w:hAnsiTheme="minorHAnsi" w:cstheme="minorBidi"/>
                <w:b w:val="0"/>
                <w:bCs w:val="0"/>
                <w:sz w:val="22"/>
                <w:szCs w:val="22"/>
              </w:rPr>
              <w:tab/>
            </w:r>
            <w:r w:rsidR="004F52AA" w:rsidRPr="0067082C">
              <w:rPr>
                <w:rStyle w:val="Hyperlink"/>
                <w:rFonts w:cs="Arial"/>
              </w:rPr>
              <w:t>MATERIAIS</w:t>
            </w:r>
            <w:r w:rsidR="004F52AA">
              <w:rPr>
                <w:webHidden/>
              </w:rPr>
              <w:tab/>
            </w:r>
            <w:r w:rsidR="004F52AA">
              <w:rPr>
                <w:webHidden/>
              </w:rPr>
              <w:fldChar w:fldCharType="begin"/>
            </w:r>
            <w:r w:rsidR="004F52AA">
              <w:rPr>
                <w:webHidden/>
              </w:rPr>
              <w:instrText xml:space="preserve"> PAGEREF _Toc141945025 \h </w:instrText>
            </w:r>
            <w:r w:rsidR="004F52AA">
              <w:rPr>
                <w:webHidden/>
              </w:rPr>
            </w:r>
            <w:r w:rsidR="004F52AA">
              <w:rPr>
                <w:webHidden/>
              </w:rPr>
              <w:fldChar w:fldCharType="separate"/>
            </w:r>
            <w:r>
              <w:rPr>
                <w:webHidden/>
              </w:rPr>
              <w:t>12</w:t>
            </w:r>
            <w:r w:rsidR="004F52AA">
              <w:rPr>
                <w:webHidden/>
              </w:rPr>
              <w:fldChar w:fldCharType="end"/>
            </w:r>
          </w:hyperlink>
        </w:p>
        <w:p w14:paraId="2A9707D7" w14:textId="3059A5AD" w:rsidR="004F52AA" w:rsidRDefault="008C33CE">
          <w:pPr>
            <w:pStyle w:val="Sumrio3"/>
            <w:tabs>
              <w:tab w:val="left" w:pos="1540"/>
              <w:tab w:val="right" w:leader="dot" w:pos="9060"/>
            </w:tabs>
            <w:rPr>
              <w:rFonts w:asciiTheme="minorHAnsi" w:eastAsiaTheme="minorEastAsia" w:hAnsiTheme="minorHAnsi" w:cstheme="minorBidi"/>
              <w:noProof/>
              <w:sz w:val="22"/>
              <w:szCs w:val="22"/>
            </w:rPr>
          </w:pPr>
          <w:hyperlink w:anchor="_Toc141945026" w:history="1">
            <w:r w:rsidR="004F52AA" w:rsidRPr="0067082C">
              <w:rPr>
                <w:rStyle w:val="Hyperlink"/>
                <w:rFonts w:ascii="Verdana" w:hAnsi="Verdana" w:cs="Arial"/>
                <w:b/>
                <w:noProof/>
              </w:rPr>
              <w:t>2.5.1.</w:t>
            </w:r>
            <w:r w:rsidR="004F52AA">
              <w:rPr>
                <w:rFonts w:asciiTheme="minorHAnsi" w:eastAsiaTheme="minorEastAsia" w:hAnsiTheme="minorHAnsi" w:cstheme="minorBidi"/>
                <w:noProof/>
                <w:sz w:val="22"/>
                <w:szCs w:val="22"/>
              </w:rPr>
              <w:tab/>
            </w:r>
            <w:r w:rsidR="004F52AA" w:rsidRPr="0067082C">
              <w:rPr>
                <w:rStyle w:val="Hyperlink"/>
                <w:rFonts w:ascii="Verdana" w:hAnsi="Verdana"/>
                <w:b/>
                <w:noProof/>
                <w:spacing w:val="-1"/>
              </w:rPr>
              <w:t>Condições</w:t>
            </w:r>
            <w:r w:rsidR="004F52AA" w:rsidRPr="0067082C">
              <w:rPr>
                <w:rStyle w:val="Hyperlink"/>
                <w:rFonts w:ascii="Verdana" w:hAnsi="Verdana"/>
                <w:b/>
                <w:noProof/>
                <w:spacing w:val="-6"/>
              </w:rPr>
              <w:t xml:space="preserve"> </w:t>
            </w:r>
            <w:r w:rsidR="004F52AA" w:rsidRPr="0067082C">
              <w:rPr>
                <w:rStyle w:val="Hyperlink"/>
                <w:rFonts w:ascii="Verdana" w:hAnsi="Verdana"/>
                <w:b/>
                <w:noProof/>
                <w:spacing w:val="-1"/>
              </w:rPr>
              <w:t>de</w:t>
            </w:r>
            <w:r w:rsidR="004F52AA" w:rsidRPr="0067082C">
              <w:rPr>
                <w:rStyle w:val="Hyperlink"/>
                <w:rFonts w:ascii="Verdana" w:hAnsi="Verdana"/>
                <w:b/>
                <w:noProof/>
                <w:spacing w:val="-4"/>
              </w:rPr>
              <w:t xml:space="preserve"> </w:t>
            </w:r>
            <w:r w:rsidR="004F52AA" w:rsidRPr="0067082C">
              <w:rPr>
                <w:rStyle w:val="Hyperlink"/>
                <w:rFonts w:ascii="Verdana" w:hAnsi="Verdana"/>
                <w:b/>
                <w:noProof/>
                <w:spacing w:val="-1"/>
              </w:rPr>
              <w:t>similaridade</w:t>
            </w:r>
            <w:r w:rsidR="004F52AA">
              <w:rPr>
                <w:noProof/>
                <w:webHidden/>
              </w:rPr>
              <w:tab/>
            </w:r>
            <w:r w:rsidR="004F52AA">
              <w:rPr>
                <w:noProof/>
                <w:webHidden/>
              </w:rPr>
              <w:fldChar w:fldCharType="begin"/>
            </w:r>
            <w:r w:rsidR="004F52AA">
              <w:rPr>
                <w:noProof/>
                <w:webHidden/>
              </w:rPr>
              <w:instrText xml:space="preserve"> PAGEREF _Toc141945026 \h </w:instrText>
            </w:r>
            <w:r w:rsidR="004F52AA">
              <w:rPr>
                <w:noProof/>
                <w:webHidden/>
              </w:rPr>
            </w:r>
            <w:r w:rsidR="004F52AA">
              <w:rPr>
                <w:noProof/>
                <w:webHidden/>
              </w:rPr>
              <w:fldChar w:fldCharType="separate"/>
            </w:r>
            <w:r>
              <w:rPr>
                <w:noProof/>
                <w:webHidden/>
              </w:rPr>
              <w:t>12</w:t>
            </w:r>
            <w:r w:rsidR="004F52AA">
              <w:rPr>
                <w:noProof/>
                <w:webHidden/>
              </w:rPr>
              <w:fldChar w:fldCharType="end"/>
            </w:r>
          </w:hyperlink>
        </w:p>
        <w:p w14:paraId="7F149393" w14:textId="7642ACBC" w:rsidR="004F52AA" w:rsidRDefault="008C33CE">
          <w:pPr>
            <w:pStyle w:val="Sumrio2"/>
            <w:rPr>
              <w:rFonts w:asciiTheme="minorHAnsi" w:eastAsiaTheme="minorEastAsia" w:hAnsiTheme="minorHAnsi" w:cstheme="minorBidi"/>
              <w:b w:val="0"/>
              <w:bCs w:val="0"/>
              <w:sz w:val="22"/>
              <w:szCs w:val="22"/>
            </w:rPr>
          </w:pPr>
          <w:hyperlink w:anchor="_Toc141945027" w:history="1">
            <w:r w:rsidR="004F52AA" w:rsidRPr="0067082C">
              <w:rPr>
                <w:rStyle w:val="Hyperlink"/>
                <w:rFonts w:cs="Arial"/>
              </w:rPr>
              <w:t>2.6.</w:t>
            </w:r>
            <w:r w:rsidR="004F52AA">
              <w:rPr>
                <w:rFonts w:asciiTheme="minorHAnsi" w:eastAsiaTheme="minorEastAsia" w:hAnsiTheme="minorHAnsi" w:cstheme="minorBidi"/>
                <w:b w:val="0"/>
                <w:bCs w:val="0"/>
                <w:sz w:val="22"/>
                <w:szCs w:val="22"/>
              </w:rPr>
              <w:tab/>
            </w:r>
            <w:r w:rsidR="004F52AA" w:rsidRPr="0067082C">
              <w:rPr>
                <w:rStyle w:val="Hyperlink"/>
                <w:rFonts w:cs="Arial"/>
              </w:rPr>
              <w:t>MÃO-DE-OBRA E ADMINISTRAÇÃO DA OBRA</w:t>
            </w:r>
            <w:r w:rsidR="004F52AA">
              <w:rPr>
                <w:webHidden/>
              </w:rPr>
              <w:tab/>
            </w:r>
            <w:r w:rsidR="004F52AA">
              <w:rPr>
                <w:webHidden/>
              </w:rPr>
              <w:fldChar w:fldCharType="begin"/>
            </w:r>
            <w:r w:rsidR="004F52AA">
              <w:rPr>
                <w:webHidden/>
              </w:rPr>
              <w:instrText xml:space="preserve"> PAGEREF _Toc141945027 \h </w:instrText>
            </w:r>
            <w:r w:rsidR="004F52AA">
              <w:rPr>
                <w:webHidden/>
              </w:rPr>
            </w:r>
            <w:r w:rsidR="004F52AA">
              <w:rPr>
                <w:webHidden/>
              </w:rPr>
              <w:fldChar w:fldCharType="separate"/>
            </w:r>
            <w:r>
              <w:rPr>
                <w:webHidden/>
              </w:rPr>
              <w:t>12</w:t>
            </w:r>
            <w:r w:rsidR="004F52AA">
              <w:rPr>
                <w:webHidden/>
              </w:rPr>
              <w:fldChar w:fldCharType="end"/>
            </w:r>
          </w:hyperlink>
        </w:p>
        <w:p w14:paraId="536E71C0" w14:textId="7C738DEF" w:rsidR="004F52AA" w:rsidRDefault="008C33CE">
          <w:pPr>
            <w:pStyle w:val="Sumrio2"/>
            <w:rPr>
              <w:rFonts w:asciiTheme="minorHAnsi" w:eastAsiaTheme="minorEastAsia" w:hAnsiTheme="minorHAnsi" w:cstheme="minorBidi"/>
              <w:b w:val="0"/>
              <w:bCs w:val="0"/>
              <w:sz w:val="22"/>
              <w:szCs w:val="22"/>
            </w:rPr>
          </w:pPr>
          <w:hyperlink w:anchor="_Toc141945028" w:history="1">
            <w:r w:rsidR="004F52AA" w:rsidRPr="0067082C">
              <w:rPr>
                <w:rStyle w:val="Hyperlink"/>
              </w:rPr>
              <w:t>2.7.</w:t>
            </w:r>
            <w:r w:rsidR="004F52AA">
              <w:rPr>
                <w:rFonts w:asciiTheme="minorHAnsi" w:eastAsiaTheme="minorEastAsia" w:hAnsiTheme="minorHAnsi" w:cstheme="minorBidi"/>
                <w:b w:val="0"/>
                <w:bCs w:val="0"/>
                <w:sz w:val="22"/>
                <w:szCs w:val="22"/>
              </w:rPr>
              <w:tab/>
            </w:r>
            <w:r w:rsidR="004F52AA" w:rsidRPr="0067082C">
              <w:rPr>
                <w:rStyle w:val="Hyperlink"/>
              </w:rPr>
              <w:t>RESPONSABILIDADE</w:t>
            </w:r>
            <w:r w:rsidR="004F52AA" w:rsidRPr="0067082C">
              <w:rPr>
                <w:rStyle w:val="Hyperlink"/>
                <w:spacing w:val="-8"/>
              </w:rPr>
              <w:t xml:space="preserve"> </w:t>
            </w:r>
            <w:r w:rsidR="004F52AA" w:rsidRPr="0067082C">
              <w:rPr>
                <w:rStyle w:val="Hyperlink"/>
              </w:rPr>
              <w:t>TÉCNICA</w:t>
            </w:r>
            <w:r w:rsidR="004F52AA" w:rsidRPr="0067082C">
              <w:rPr>
                <w:rStyle w:val="Hyperlink"/>
                <w:spacing w:val="-6"/>
              </w:rPr>
              <w:t xml:space="preserve"> </w:t>
            </w:r>
            <w:r w:rsidR="004F52AA" w:rsidRPr="0067082C">
              <w:rPr>
                <w:rStyle w:val="Hyperlink"/>
              </w:rPr>
              <w:t>E</w:t>
            </w:r>
            <w:r w:rsidR="004F52AA" w:rsidRPr="0067082C">
              <w:rPr>
                <w:rStyle w:val="Hyperlink"/>
                <w:spacing w:val="-9"/>
              </w:rPr>
              <w:t xml:space="preserve"> </w:t>
            </w:r>
            <w:r w:rsidR="004F52AA" w:rsidRPr="0067082C">
              <w:rPr>
                <w:rStyle w:val="Hyperlink"/>
              </w:rPr>
              <w:t>GARANTIA</w:t>
            </w:r>
            <w:r w:rsidR="004F52AA">
              <w:rPr>
                <w:webHidden/>
              </w:rPr>
              <w:tab/>
            </w:r>
            <w:r w:rsidR="004F52AA">
              <w:rPr>
                <w:webHidden/>
              </w:rPr>
              <w:fldChar w:fldCharType="begin"/>
            </w:r>
            <w:r w:rsidR="004F52AA">
              <w:rPr>
                <w:webHidden/>
              </w:rPr>
              <w:instrText xml:space="preserve"> PAGEREF _Toc141945028 \h </w:instrText>
            </w:r>
            <w:r w:rsidR="004F52AA">
              <w:rPr>
                <w:webHidden/>
              </w:rPr>
            </w:r>
            <w:r w:rsidR="004F52AA">
              <w:rPr>
                <w:webHidden/>
              </w:rPr>
              <w:fldChar w:fldCharType="separate"/>
            </w:r>
            <w:r>
              <w:rPr>
                <w:webHidden/>
              </w:rPr>
              <w:t>13</w:t>
            </w:r>
            <w:r w:rsidR="004F52AA">
              <w:rPr>
                <w:webHidden/>
              </w:rPr>
              <w:fldChar w:fldCharType="end"/>
            </w:r>
          </w:hyperlink>
        </w:p>
        <w:p w14:paraId="4F0EBCA0" w14:textId="730D0703" w:rsidR="004F52AA" w:rsidRDefault="008C33CE">
          <w:pPr>
            <w:pStyle w:val="Sumrio2"/>
            <w:rPr>
              <w:rFonts w:asciiTheme="minorHAnsi" w:eastAsiaTheme="minorEastAsia" w:hAnsiTheme="minorHAnsi" w:cstheme="minorBidi"/>
              <w:b w:val="0"/>
              <w:bCs w:val="0"/>
              <w:sz w:val="22"/>
              <w:szCs w:val="22"/>
            </w:rPr>
          </w:pPr>
          <w:hyperlink w:anchor="_Toc141945029" w:history="1">
            <w:r w:rsidR="004F52AA" w:rsidRPr="0067082C">
              <w:rPr>
                <w:rStyle w:val="Hyperlink"/>
              </w:rPr>
              <w:t>2.8.</w:t>
            </w:r>
            <w:r w:rsidR="004F52AA">
              <w:rPr>
                <w:rFonts w:asciiTheme="minorHAnsi" w:eastAsiaTheme="minorEastAsia" w:hAnsiTheme="minorHAnsi" w:cstheme="minorBidi"/>
                <w:b w:val="0"/>
                <w:bCs w:val="0"/>
                <w:sz w:val="22"/>
                <w:szCs w:val="22"/>
              </w:rPr>
              <w:tab/>
            </w:r>
            <w:r w:rsidR="004F52AA" w:rsidRPr="0067082C">
              <w:rPr>
                <w:rStyle w:val="Hyperlink"/>
              </w:rPr>
              <w:t>PROJETOS</w:t>
            </w:r>
            <w:r w:rsidR="004F52AA">
              <w:rPr>
                <w:webHidden/>
              </w:rPr>
              <w:tab/>
            </w:r>
            <w:r w:rsidR="004F52AA">
              <w:rPr>
                <w:webHidden/>
              </w:rPr>
              <w:fldChar w:fldCharType="begin"/>
            </w:r>
            <w:r w:rsidR="004F52AA">
              <w:rPr>
                <w:webHidden/>
              </w:rPr>
              <w:instrText xml:space="preserve"> PAGEREF _Toc141945029 \h </w:instrText>
            </w:r>
            <w:r w:rsidR="004F52AA">
              <w:rPr>
                <w:webHidden/>
              </w:rPr>
            </w:r>
            <w:r w:rsidR="004F52AA">
              <w:rPr>
                <w:webHidden/>
              </w:rPr>
              <w:fldChar w:fldCharType="separate"/>
            </w:r>
            <w:r>
              <w:rPr>
                <w:webHidden/>
              </w:rPr>
              <w:t>13</w:t>
            </w:r>
            <w:r w:rsidR="004F52AA">
              <w:rPr>
                <w:webHidden/>
              </w:rPr>
              <w:fldChar w:fldCharType="end"/>
            </w:r>
          </w:hyperlink>
        </w:p>
        <w:p w14:paraId="036712DB" w14:textId="190DE508" w:rsidR="004F52AA" w:rsidRDefault="008C33CE">
          <w:pPr>
            <w:pStyle w:val="Sumrio2"/>
            <w:rPr>
              <w:rFonts w:asciiTheme="minorHAnsi" w:eastAsiaTheme="minorEastAsia" w:hAnsiTheme="minorHAnsi" w:cstheme="minorBidi"/>
              <w:b w:val="0"/>
              <w:bCs w:val="0"/>
              <w:sz w:val="22"/>
              <w:szCs w:val="22"/>
            </w:rPr>
          </w:pPr>
          <w:hyperlink w:anchor="_Toc141945030" w:history="1">
            <w:r w:rsidR="004F52AA" w:rsidRPr="0067082C">
              <w:rPr>
                <w:rStyle w:val="Hyperlink"/>
                <w:rFonts w:cs="Arial"/>
              </w:rPr>
              <w:t>2.9.</w:t>
            </w:r>
            <w:r w:rsidR="004F52AA">
              <w:rPr>
                <w:rFonts w:asciiTheme="minorHAnsi" w:eastAsiaTheme="minorEastAsia" w:hAnsiTheme="minorHAnsi" w:cstheme="minorBidi"/>
                <w:b w:val="0"/>
                <w:bCs w:val="0"/>
                <w:sz w:val="22"/>
                <w:szCs w:val="22"/>
              </w:rPr>
              <w:tab/>
            </w:r>
            <w:r w:rsidR="004F52AA" w:rsidRPr="0067082C">
              <w:rPr>
                <w:rStyle w:val="Hyperlink"/>
                <w:rFonts w:cs="Arial"/>
              </w:rPr>
              <w:t>DIVERGÊNCIAS</w:t>
            </w:r>
            <w:r w:rsidR="004F52AA">
              <w:rPr>
                <w:webHidden/>
              </w:rPr>
              <w:tab/>
            </w:r>
            <w:r w:rsidR="004F52AA">
              <w:rPr>
                <w:webHidden/>
              </w:rPr>
              <w:fldChar w:fldCharType="begin"/>
            </w:r>
            <w:r w:rsidR="004F52AA">
              <w:rPr>
                <w:webHidden/>
              </w:rPr>
              <w:instrText xml:space="preserve"> PAGEREF _Toc141945030 \h </w:instrText>
            </w:r>
            <w:r w:rsidR="004F52AA">
              <w:rPr>
                <w:webHidden/>
              </w:rPr>
            </w:r>
            <w:r w:rsidR="004F52AA">
              <w:rPr>
                <w:webHidden/>
              </w:rPr>
              <w:fldChar w:fldCharType="separate"/>
            </w:r>
            <w:r>
              <w:rPr>
                <w:webHidden/>
              </w:rPr>
              <w:t>13</w:t>
            </w:r>
            <w:r w:rsidR="004F52AA">
              <w:rPr>
                <w:webHidden/>
              </w:rPr>
              <w:fldChar w:fldCharType="end"/>
            </w:r>
          </w:hyperlink>
        </w:p>
        <w:p w14:paraId="244B0F09" w14:textId="4B175BD0" w:rsidR="004F52AA" w:rsidRDefault="008C33CE">
          <w:pPr>
            <w:pStyle w:val="Sumrio2"/>
            <w:rPr>
              <w:rFonts w:asciiTheme="minorHAnsi" w:eastAsiaTheme="minorEastAsia" w:hAnsiTheme="minorHAnsi" w:cstheme="minorBidi"/>
              <w:b w:val="0"/>
              <w:bCs w:val="0"/>
              <w:sz w:val="22"/>
              <w:szCs w:val="22"/>
            </w:rPr>
          </w:pPr>
          <w:hyperlink w:anchor="_Toc141945031" w:history="1">
            <w:r w:rsidR="004F52AA" w:rsidRPr="0067082C">
              <w:rPr>
                <w:rStyle w:val="Hyperlink"/>
                <w:rFonts w:cs="Arial"/>
              </w:rPr>
              <w:t>2.10- INTERPRETAÇÃO DE MEMORIAL DESCRITIVO</w:t>
            </w:r>
            <w:r w:rsidR="004F52AA">
              <w:rPr>
                <w:webHidden/>
              </w:rPr>
              <w:tab/>
            </w:r>
            <w:r w:rsidR="004F52AA">
              <w:rPr>
                <w:webHidden/>
              </w:rPr>
              <w:fldChar w:fldCharType="begin"/>
            </w:r>
            <w:r w:rsidR="004F52AA">
              <w:rPr>
                <w:webHidden/>
              </w:rPr>
              <w:instrText xml:space="preserve"> PAGEREF _Toc141945031 \h </w:instrText>
            </w:r>
            <w:r w:rsidR="004F52AA">
              <w:rPr>
                <w:webHidden/>
              </w:rPr>
            </w:r>
            <w:r w:rsidR="004F52AA">
              <w:rPr>
                <w:webHidden/>
              </w:rPr>
              <w:fldChar w:fldCharType="separate"/>
            </w:r>
            <w:r>
              <w:rPr>
                <w:webHidden/>
              </w:rPr>
              <w:t>14</w:t>
            </w:r>
            <w:r w:rsidR="004F52AA">
              <w:rPr>
                <w:webHidden/>
              </w:rPr>
              <w:fldChar w:fldCharType="end"/>
            </w:r>
          </w:hyperlink>
        </w:p>
        <w:p w14:paraId="6E8C9DF0" w14:textId="1B82E369" w:rsidR="004F52AA" w:rsidRDefault="008C33CE">
          <w:pPr>
            <w:pStyle w:val="Sumrio1"/>
            <w:rPr>
              <w:rFonts w:asciiTheme="minorHAnsi" w:eastAsiaTheme="minorEastAsia" w:hAnsiTheme="minorHAnsi" w:cstheme="minorBidi"/>
              <w:b w:val="0"/>
              <w:bCs w:val="0"/>
              <w:spacing w:val="0"/>
              <w:sz w:val="22"/>
              <w:szCs w:val="22"/>
            </w:rPr>
          </w:pPr>
          <w:hyperlink w:anchor="_Toc141945032" w:history="1">
            <w:r w:rsidR="004F52AA" w:rsidRPr="0067082C">
              <w:rPr>
                <w:rStyle w:val="Hyperlink"/>
              </w:rPr>
              <w:t>3.</w:t>
            </w:r>
            <w:r w:rsidR="004F52AA">
              <w:rPr>
                <w:rFonts w:asciiTheme="minorHAnsi" w:eastAsiaTheme="minorEastAsia" w:hAnsiTheme="minorHAnsi" w:cstheme="minorBidi"/>
                <w:b w:val="0"/>
                <w:bCs w:val="0"/>
                <w:spacing w:val="0"/>
                <w:sz w:val="22"/>
                <w:szCs w:val="22"/>
              </w:rPr>
              <w:tab/>
            </w:r>
            <w:r w:rsidR="004F52AA" w:rsidRPr="0067082C">
              <w:rPr>
                <w:rStyle w:val="Hyperlink"/>
              </w:rPr>
              <w:t>ESPECIFICAÇÕES</w:t>
            </w:r>
            <w:r w:rsidR="004F52AA" w:rsidRPr="0067082C">
              <w:rPr>
                <w:rStyle w:val="Hyperlink"/>
                <w:spacing w:val="-4"/>
              </w:rPr>
              <w:t xml:space="preserve"> </w:t>
            </w:r>
            <w:r w:rsidR="004F52AA" w:rsidRPr="0067082C">
              <w:rPr>
                <w:rStyle w:val="Hyperlink"/>
              </w:rPr>
              <w:t>DE</w:t>
            </w:r>
            <w:r w:rsidR="004F52AA" w:rsidRPr="0067082C">
              <w:rPr>
                <w:rStyle w:val="Hyperlink"/>
                <w:spacing w:val="-8"/>
              </w:rPr>
              <w:t xml:space="preserve"> </w:t>
            </w:r>
            <w:r w:rsidR="004F52AA" w:rsidRPr="0067082C">
              <w:rPr>
                <w:rStyle w:val="Hyperlink"/>
              </w:rPr>
              <w:t>SERVIÇOS</w:t>
            </w:r>
            <w:r w:rsidR="004F52AA">
              <w:rPr>
                <w:webHidden/>
              </w:rPr>
              <w:tab/>
            </w:r>
            <w:r w:rsidR="004F52AA">
              <w:rPr>
                <w:webHidden/>
              </w:rPr>
              <w:fldChar w:fldCharType="begin"/>
            </w:r>
            <w:r w:rsidR="004F52AA">
              <w:rPr>
                <w:webHidden/>
              </w:rPr>
              <w:instrText xml:space="preserve"> PAGEREF _Toc141945032 \h </w:instrText>
            </w:r>
            <w:r w:rsidR="004F52AA">
              <w:rPr>
                <w:webHidden/>
              </w:rPr>
            </w:r>
            <w:r w:rsidR="004F52AA">
              <w:rPr>
                <w:webHidden/>
              </w:rPr>
              <w:fldChar w:fldCharType="separate"/>
            </w:r>
            <w:r>
              <w:rPr>
                <w:webHidden/>
              </w:rPr>
              <w:t>14</w:t>
            </w:r>
            <w:r w:rsidR="004F52AA">
              <w:rPr>
                <w:webHidden/>
              </w:rPr>
              <w:fldChar w:fldCharType="end"/>
            </w:r>
          </w:hyperlink>
        </w:p>
        <w:p w14:paraId="2393FFF1" w14:textId="48B52C3F" w:rsidR="004F52AA" w:rsidRDefault="008C33CE">
          <w:pPr>
            <w:pStyle w:val="Sumrio2"/>
            <w:rPr>
              <w:rFonts w:asciiTheme="minorHAnsi" w:eastAsiaTheme="minorEastAsia" w:hAnsiTheme="minorHAnsi" w:cstheme="minorBidi"/>
              <w:b w:val="0"/>
              <w:bCs w:val="0"/>
              <w:sz w:val="22"/>
              <w:szCs w:val="22"/>
            </w:rPr>
          </w:pPr>
          <w:hyperlink w:anchor="_Toc141945033" w:history="1">
            <w:r w:rsidR="004F52AA" w:rsidRPr="0067082C">
              <w:rPr>
                <w:rStyle w:val="Hyperlink"/>
                <w:rFonts w:cs="Arial"/>
              </w:rPr>
              <w:t>3.1. SERVIÇOS PRELIMINARES</w:t>
            </w:r>
            <w:r w:rsidR="004F52AA">
              <w:rPr>
                <w:webHidden/>
              </w:rPr>
              <w:tab/>
            </w:r>
            <w:r w:rsidR="004F52AA">
              <w:rPr>
                <w:webHidden/>
              </w:rPr>
              <w:fldChar w:fldCharType="begin"/>
            </w:r>
            <w:r w:rsidR="004F52AA">
              <w:rPr>
                <w:webHidden/>
              </w:rPr>
              <w:instrText xml:space="preserve"> PAGEREF _Toc141945033 \h </w:instrText>
            </w:r>
            <w:r w:rsidR="004F52AA">
              <w:rPr>
                <w:webHidden/>
              </w:rPr>
            </w:r>
            <w:r w:rsidR="004F52AA">
              <w:rPr>
                <w:webHidden/>
              </w:rPr>
              <w:fldChar w:fldCharType="separate"/>
            </w:r>
            <w:r>
              <w:rPr>
                <w:webHidden/>
              </w:rPr>
              <w:t>14</w:t>
            </w:r>
            <w:r w:rsidR="004F52AA">
              <w:rPr>
                <w:webHidden/>
              </w:rPr>
              <w:fldChar w:fldCharType="end"/>
            </w:r>
          </w:hyperlink>
        </w:p>
        <w:p w14:paraId="7FCE8ED9" w14:textId="6F7FE224" w:rsidR="004F52AA" w:rsidRDefault="008C33CE">
          <w:pPr>
            <w:pStyle w:val="Sumrio3"/>
            <w:tabs>
              <w:tab w:val="left" w:pos="1540"/>
              <w:tab w:val="right" w:leader="dot" w:pos="9060"/>
            </w:tabs>
            <w:rPr>
              <w:rFonts w:asciiTheme="minorHAnsi" w:eastAsiaTheme="minorEastAsia" w:hAnsiTheme="minorHAnsi" w:cstheme="minorBidi"/>
              <w:noProof/>
              <w:sz w:val="22"/>
              <w:szCs w:val="22"/>
            </w:rPr>
          </w:pPr>
          <w:hyperlink w:anchor="_Toc141945034" w:history="1">
            <w:r w:rsidR="004F52AA" w:rsidRPr="0067082C">
              <w:rPr>
                <w:rStyle w:val="Hyperlink"/>
                <w:rFonts w:ascii="Verdana" w:hAnsi="Verdana" w:cs="Arial"/>
                <w:b/>
                <w:bCs/>
                <w:noProof/>
              </w:rPr>
              <w:t>3.1.1.</w:t>
            </w:r>
            <w:r w:rsidR="004F52AA">
              <w:rPr>
                <w:rFonts w:asciiTheme="minorHAnsi" w:eastAsiaTheme="minorEastAsia" w:hAnsiTheme="minorHAnsi" w:cstheme="minorBidi"/>
                <w:noProof/>
                <w:sz w:val="22"/>
                <w:szCs w:val="22"/>
              </w:rPr>
              <w:tab/>
            </w:r>
            <w:r w:rsidR="004F52AA" w:rsidRPr="0067082C">
              <w:rPr>
                <w:rStyle w:val="Hyperlink"/>
                <w:rFonts w:ascii="Verdana" w:hAnsi="Verdana" w:cs="Arial"/>
                <w:b/>
                <w:bCs/>
                <w:noProof/>
              </w:rPr>
              <w:t>Placa de obra em chapa de aço galvanizado</w:t>
            </w:r>
            <w:r w:rsidR="004F52AA">
              <w:rPr>
                <w:noProof/>
                <w:webHidden/>
              </w:rPr>
              <w:tab/>
            </w:r>
            <w:r w:rsidR="004F52AA">
              <w:rPr>
                <w:noProof/>
                <w:webHidden/>
              </w:rPr>
              <w:fldChar w:fldCharType="begin"/>
            </w:r>
            <w:r w:rsidR="004F52AA">
              <w:rPr>
                <w:noProof/>
                <w:webHidden/>
              </w:rPr>
              <w:instrText xml:space="preserve"> PAGEREF _Toc141945034 \h </w:instrText>
            </w:r>
            <w:r w:rsidR="004F52AA">
              <w:rPr>
                <w:noProof/>
                <w:webHidden/>
              </w:rPr>
            </w:r>
            <w:r w:rsidR="004F52AA">
              <w:rPr>
                <w:noProof/>
                <w:webHidden/>
              </w:rPr>
              <w:fldChar w:fldCharType="separate"/>
            </w:r>
            <w:r>
              <w:rPr>
                <w:noProof/>
                <w:webHidden/>
              </w:rPr>
              <w:t>14</w:t>
            </w:r>
            <w:r w:rsidR="004F52AA">
              <w:rPr>
                <w:noProof/>
                <w:webHidden/>
              </w:rPr>
              <w:fldChar w:fldCharType="end"/>
            </w:r>
          </w:hyperlink>
        </w:p>
        <w:p w14:paraId="324B13EB" w14:textId="3DFB6B01" w:rsidR="004F52AA" w:rsidRDefault="008C33CE">
          <w:pPr>
            <w:pStyle w:val="Sumrio3"/>
            <w:tabs>
              <w:tab w:val="left" w:pos="1760"/>
              <w:tab w:val="right" w:leader="dot" w:pos="9060"/>
            </w:tabs>
            <w:rPr>
              <w:rFonts w:asciiTheme="minorHAnsi" w:eastAsiaTheme="minorEastAsia" w:hAnsiTheme="minorHAnsi" w:cstheme="minorBidi"/>
              <w:noProof/>
              <w:sz w:val="22"/>
              <w:szCs w:val="22"/>
            </w:rPr>
          </w:pPr>
          <w:hyperlink w:anchor="_Toc141945035" w:history="1">
            <w:r w:rsidR="004F52AA" w:rsidRPr="0067082C">
              <w:rPr>
                <w:rStyle w:val="Hyperlink"/>
                <w:rFonts w:ascii="Verdana" w:hAnsi="Verdana" w:cs="Arial"/>
                <w:b/>
                <w:bCs/>
                <w:noProof/>
              </w:rPr>
              <w:t>3.1.11.</w:t>
            </w:r>
            <w:r w:rsidR="004F52AA">
              <w:rPr>
                <w:rFonts w:asciiTheme="minorHAnsi" w:eastAsiaTheme="minorEastAsia" w:hAnsiTheme="minorHAnsi" w:cstheme="minorBidi"/>
                <w:noProof/>
                <w:sz w:val="22"/>
                <w:szCs w:val="22"/>
              </w:rPr>
              <w:tab/>
            </w:r>
            <w:r w:rsidR="004F52AA" w:rsidRPr="0067082C">
              <w:rPr>
                <w:rStyle w:val="Hyperlink"/>
                <w:rFonts w:ascii="Verdana" w:hAnsi="Verdana" w:cs="Arial"/>
                <w:b/>
                <w:bCs/>
                <w:noProof/>
              </w:rPr>
              <w:t>Limpeza manual do terreno</w:t>
            </w:r>
            <w:r w:rsidR="004F52AA">
              <w:rPr>
                <w:noProof/>
                <w:webHidden/>
              </w:rPr>
              <w:tab/>
            </w:r>
            <w:r w:rsidR="004F52AA">
              <w:rPr>
                <w:noProof/>
                <w:webHidden/>
              </w:rPr>
              <w:fldChar w:fldCharType="begin"/>
            </w:r>
            <w:r w:rsidR="004F52AA">
              <w:rPr>
                <w:noProof/>
                <w:webHidden/>
              </w:rPr>
              <w:instrText xml:space="preserve"> PAGEREF _Toc141945035 \h </w:instrText>
            </w:r>
            <w:r w:rsidR="004F52AA">
              <w:rPr>
                <w:noProof/>
                <w:webHidden/>
              </w:rPr>
            </w:r>
            <w:r w:rsidR="004F52AA">
              <w:rPr>
                <w:noProof/>
                <w:webHidden/>
              </w:rPr>
              <w:fldChar w:fldCharType="separate"/>
            </w:r>
            <w:r>
              <w:rPr>
                <w:noProof/>
                <w:webHidden/>
              </w:rPr>
              <w:t>15</w:t>
            </w:r>
            <w:r w:rsidR="004F52AA">
              <w:rPr>
                <w:noProof/>
                <w:webHidden/>
              </w:rPr>
              <w:fldChar w:fldCharType="end"/>
            </w:r>
          </w:hyperlink>
        </w:p>
        <w:p w14:paraId="0547E63B" w14:textId="7C2AA8ED" w:rsidR="004F52AA" w:rsidRDefault="008C33CE">
          <w:pPr>
            <w:pStyle w:val="Sumrio3"/>
            <w:tabs>
              <w:tab w:val="left" w:pos="1760"/>
              <w:tab w:val="right" w:leader="dot" w:pos="9060"/>
            </w:tabs>
            <w:rPr>
              <w:rFonts w:asciiTheme="minorHAnsi" w:eastAsiaTheme="minorEastAsia" w:hAnsiTheme="minorHAnsi" w:cstheme="minorBidi"/>
              <w:noProof/>
              <w:sz w:val="22"/>
              <w:szCs w:val="22"/>
            </w:rPr>
          </w:pPr>
          <w:hyperlink w:anchor="_Toc141945036" w:history="1">
            <w:r w:rsidR="004F52AA" w:rsidRPr="0067082C">
              <w:rPr>
                <w:rStyle w:val="Hyperlink"/>
                <w:rFonts w:ascii="Verdana" w:hAnsi="Verdana" w:cs="Arial"/>
                <w:b/>
                <w:bCs/>
                <w:noProof/>
              </w:rPr>
              <w:t>3.1.12.</w:t>
            </w:r>
            <w:r w:rsidR="004F52AA">
              <w:rPr>
                <w:rFonts w:asciiTheme="minorHAnsi" w:eastAsiaTheme="minorEastAsia" w:hAnsiTheme="minorHAnsi" w:cstheme="minorBidi"/>
                <w:noProof/>
                <w:sz w:val="22"/>
                <w:szCs w:val="22"/>
              </w:rPr>
              <w:tab/>
            </w:r>
            <w:r w:rsidR="004F52AA" w:rsidRPr="0067082C">
              <w:rPr>
                <w:rStyle w:val="Hyperlink"/>
                <w:rFonts w:ascii="Verdana" w:hAnsi="Verdana" w:cs="Arial"/>
                <w:b/>
                <w:bCs/>
                <w:noProof/>
              </w:rPr>
              <w:t>Locação convencional de obra, através de gabarito de tábuas corridas pontaletadas, com reaproveitamento de 2 (duas) vezes</w:t>
            </w:r>
            <w:r w:rsidR="004F52AA">
              <w:rPr>
                <w:noProof/>
                <w:webHidden/>
              </w:rPr>
              <w:tab/>
            </w:r>
            <w:r w:rsidR="004F52AA">
              <w:rPr>
                <w:noProof/>
                <w:webHidden/>
              </w:rPr>
              <w:fldChar w:fldCharType="begin"/>
            </w:r>
            <w:r w:rsidR="004F52AA">
              <w:rPr>
                <w:noProof/>
                <w:webHidden/>
              </w:rPr>
              <w:instrText xml:space="preserve"> PAGEREF _Toc141945036 \h </w:instrText>
            </w:r>
            <w:r w:rsidR="004F52AA">
              <w:rPr>
                <w:noProof/>
                <w:webHidden/>
              </w:rPr>
            </w:r>
            <w:r w:rsidR="004F52AA">
              <w:rPr>
                <w:noProof/>
                <w:webHidden/>
              </w:rPr>
              <w:fldChar w:fldCharType="separate"/>
            </w:r>
            <w:r>
              <w:rPr>
                <w:noProof/>
                <w:webHidden/>
              </w:rPr>
              <w:t>15</w:t>
            </w:r>
            <w:r w:rsidR="004F52AA">
              <w:rPr>
                <w:noProof/>
                <w:webHidden/>
              </w:rPr>
              <w:fldChar w:fldCharType="end"/>
            </w:r>
          </w:hyperlink>
        </w:p>
        <w:p w14:paraId="32582054" w14:textId="03EFEB0D" w:rsidR="004F52AA" w:rsidRDefault="008C33CE">
          <w:pPr>
            <w:pStyle w:val="Sumrio2"/>
            <w:rPr>
              <w:rFonts w:asciiTheme="minorHAnsi" w:eastAsiaTheme="minorEastAsia" w:hAnsiTheme="minorHAnsi" w:cstheme="minorBidi"/>
              <w:b w:val="0"/>
              <w:bCs w:val="0"/>
              <w:sz w:val="22"/>
              <w:szCs w:val="22"/>
            </w:rPr>
          </w:pPr>
          <w:hyperlink w:anchor="_Toc141945037" w:history="1">
            <w:r w:rsidR="004F52AA" w:rsidRPr="0067082C">
              <w:rPr>
                <w:rStyle w:val="Hyperlink"/>
                <w:rFonts w:cs="Arial"/>
              </w:rPr>
              <w:t>3.2.</w:t>
            </w:r>
            <w:r w:rsidR="004F52AA">
              <w:rPr>
                <w:rFonts w:asciiTheme="minorHAnsi" w:eastAsiaTheme="minorEastAsia" w:hAnsiTheme="minorHAnsi" w:cstheme="minorBidi"/>
                <w:b w:val="0"/>
                <w:bCs w:val="0"/>
                <w:sz w:val="22"/>
                <w:szCs w:val="22"/>
              </w:rPr>
              <w:tab/>
            </w:r>
            <w:r w:rsidR="004F52AA" w:rsidRPr="0067082C">
              <w:rPr>
                <w:rStyle w:val="Hyperlink"/>
                <w:rFonts w:cs="Arial"/>
              </w:rPr>
              <w:t>ADMINISTRAÇÃO DA OBRA</w:t>
            </w:r>
            <w:r w:rsidR="004F52AA">
              <w:rPr>
                <w:webHidden/>
              </w:rPr>
              <w:tab/>
            </w:r>
            <w:r w:rsidR="004F52AA">
              <w:rPr>
                <w:webHidden/>
              </w:rPr>
              <w:fldChar w:fldCharType="begin"/>
            </w:r>
            <w:r w:rsidR="004F52AA">
              <w:rPr>
                <w:webHidden/>
              </w:rPr>
              <w:instrText xml:space="preserve"> PAGEREF _Toc141945037 \h </w:instrText>
            </w:r>
            <w:r w:rsidR="004F52AA">
              <w:rPr>
                <w:webHidden/>
              </w:rPr>
            </w:r>
            <w:r w:rsidR="004F52AA">
              <w:rPr>
                <w:webHidden/>
              </w:rPr>
              <w:fldChar w:fldCharType="separate"/>
            </w:r>
            <w:r>
              <w:rPr>
                <w:webHidden/>
              </w:rPr>
              <w:t>16</w:t>
            </w:r>
            <w:r w:rsidR="004F52AA">
              <w:rPr>
                <w:webHidden/>
              </w:rPr>
              <w:fldChar w:fldCharType="end"/>
            </w:r>
          </w:hyperlink>
        </w:p>
        <w:p w14:paraId="79DD0783" w14:textId="26DB3EDE" w:rsidR="004F52AA" w:rsidRDefault="008C33CE">
          <w:pPr>
            <w:pStyle w:val="Sumrio3"/>
            <w:tabs>
              <w:tab w:val="left" w:pos="1540"/>
              <w:tab w:val="right" w:leader="dot" w:pos="9060"/>
            </w:tabs>
            <w:rPr>
              <w:rFonts w:asciiTheme="minorHAnsi" w:eastAsiaTheme="minorEastAsia" w:hAnsiTheme="minorHAnsi" w:cstheme="minorBidi"/>
              <w:noProof/>
              <w:sz w:val="22"/>
              <w:szCs w:val="22"/>
            </w:rPr>
          </w:pPr>
          <w:hyperlink w:anchor="_Toc141945038" w:history="1">
            <w:r w:rsidR="004F52AA" w:rsidRPr="0067082C">
              <w:rPr>
                <w:rStyle w:val="Hyperlink"/>
                <w:rFonts w:ascii="Verdana" w:hAnsi="Verdana" w:cs="Arial"/>
                <w:b/>
                <w:bCs/>
                <w:noProof/>
              </w:rPr>
              <w:t>3.2.1.</w:t>
            </w:r>
            <w:r w:rsidR="004F52AA">
              <w:rPr>
                <w:rFonts w:asciiTheme="minorHAnsi" w:eastAsiaTheme="minorEastAsia" w:hAnsiTheme="minorHAnsi" w:cstheme="minorBidi"/>
                <w:noProof/>
                <w:sz w:val="22"/>
                <w:szCs w:val="22"/>
              </w:rPr>
              <w:tab/>
            </w:r>
            <w:r w:rsidR="004F52AA" w:rsidRPr="0067082C">
              <w:rPr>
                <w:rStyle w:val="Hyperlink"/>
                <w:rFonts w:ascii="Verdana" w:hAnsi="Verdana" w:cs="Arial"/>
                <w:b/>
                <w:bCs/>
                <w:noProof/>
              </w:rPr>
              <w:t>Administração Local</w:t>
            </w:r>
            <w:r w:rsidR="004F52AA">
              <w:rPr>
                <w:noProof/>
                <w:webHidden/>
              </w:rPr>
              <w:tab/>
            </w:r>
            <w:r w:rsidR="004F52AA">
              <w:rPr>
                <w:noProof/>
                <w:webHidden/>
              </w:rPr>
              <w:fldChar w:fldCharType="begin"/>
            </w:r>
            <w:r w:rsidR="004F52AA">
              <w:rPr>
                <w:noProof/>
                <w:webHidden/>
              </w:rPr>
              <w:instrText xml:space="preserve"> PAGEREF _Toc141945038 \h </w:instrText>
            </w:r>
            <w:r w:rsidR="004F52AA">
              <w:rPr>
                <w:noProof/>
                <w:webHidden/>
              </w:rPr>
            </w:r>
            <w:r w:rsidR="004F52AA">
              <w:rPr>
                <w:noProof/>
                <w:webHidden/>
              </w:rPr>
              <w:fldChar w:fldCharType="separate"/>
            </w:r>
            <w:r>
              <w:rPr>
                <w:noProof/>
                <w:webHidden/>
              </w:rPr>
              <w:t>16</w:t>
            </w:r>
            <w:r w:rsidR="004F52AA">
              <w:rPr>
                <w:noProof/>
                <w:webHidden/>
              </w:rPr>
              <w:fldChar w:fldCharType="end"/>
            </w:r>
          </w:hyperlink>
        </w:p>
        <w:p w14:paraId="2F7613FE" w14:textId="7235D87D" w:rsidR="004F52AA" w:rsidRDefault="008C33CE">
          <w:pPr>
            <w:pStyle w:val="Sumrio2"/>
            <w:rPr>
              <w:rFonts w:asciiTheme="minorHAnsi" w:eastAsiaTheme="minorEastAsia" w:hAnsiTheme="minorHAnsi" w:cstheme="minorBidi"/>
              <w:b w:val="0"/>
              <w:bCs w:val="0"/>
              <w:sz w:val="22"/>
              <w:szCs w:val="22"/>
            </w:rPr>
          </w:pPr>
          <w:hyperlink w:anchor="_Toc141945039" w:history="1">
            <w:r w:rsidR="004F52AA" w:rsidRPr="0067082C">
              <w:rPr>
                <w:rStyle w:val="Hyperlink"/>
                <w:rFonts w:cs="Arial"/>
              </w:rPr>
              <w:t>3.3.</w:t>
            </w:r>
            <w:r w:rsidR="004F52AA">
              <w:rPr>
                <w:rFonts w:asciiTheme="minorHAnsi" w:eastAsiaTheme="minorEastAsia" w:hAnsiTheme="minorHAnsi" w:cstheme="minorBidi"/>
                <w:b w:val="0"/>
                <w:bCs w:val="0"/>
                <w:sz w:val="22"/>
                <w:szCs w:val="22"/>
              </w:rPr>
              <w:tab/>
            </w:r>
            <w:r w:rsidR="004F52AA" w:rsidRPr="0067082C">
              <w:rPr>
                <w:rStyle w:val="Hyperlink"/>
                <w:rFonts w:cs="Arial"/>
              </w:rPr>
              <w:t>PISOS</w:t>
            </w:r>
            <w:r w:rsidR="004F52AA">
              <w:rPr>
                <w:webHidden/>
              </w:rPr>
              <w:tab/>
            </w:r>
            <w:r w:rsidR="004F52AA">
              <w:rPr>
                <w:webHidden/>
              </w:rPr>
              <w:fldChar w:fldCharType="begin"/>
            </w:r>
            <w:r w:rsidR="004F52AA">
              <w:rPr>
                <w:webHidden/>
              </w:rPr>
              <w:instrText xml:space="preserve"> PAGEREF _Toc141945039 \h </w:instrText>
            </w:r>
            <w:r w:rsidR="004F52AA">
              <w:rPr>
                <w:webHidden/>
              </w:rPr>
            </w:r>
            <w:r w:rsidR="004F52AA">
              <w:rPr>
                <w:webHidden/>
              </w:rPr>
              <w:fldChar w:fldCharType="separate"/>
            </w:r>
            <w:r>
              <w:rPr>
                <w:webHidden/>
              </w:rPr>
              <w:t>17</w:t>
            </w:r>
            <w:r w:rsidR="004F52AA">
              <w:rPr>
                <w:webHidden/>
              </w:rPr>
              <w:fldChar w:fldCharType="end"/>
            </w:r>
          </w:hyperlink>
        </w:p>
        <w:p w14:paraId="5FE9C439" w14:textId="3CE76557" w:rsidR="004F52AA" w:rsidRDefault="008C33CE">
          <w:pPr>
            <w:pStyle w:val="Sumrio2"/>
            <w:rPr>
              <w:rFonts w:asciiTheme="minorHAnsi" w:eastAsiaTheme="minorEastAsia" w:hAnsiTheme="minorHAnsi" w:cstheme="minorBidi"/>
              <w:b w:val="0"/>
              <w:bCs w:val="0"/>
              <w:sz w:val="22"/>
              <w:szCs w:val="22"/>
            </w:rPr>
          </w:pPr>
          <w:hyperlink w:anchor="_Toc141945040" w:history="1">
            <w:r w:rsidR="004F52AA" w:rsidRPr="0067082C">
              <w:rPr>
                <w:rStyle w:val="Hyperlink"/>
              </w:rPr>
              <w:t>3.3.1 IMPERMEABILIZAÇÃO DE PISO</w:t>
            </w:r>
            <w:r w:rsidR="004F52AA">
              <w:rPr>
                <w:webHidden/>
              </w:rPr>
              <w:tab/>
            </w:r>
            <w:r w:rsidR="004F52AA">
              <w:rPr>
                <w:webHidden/>
              </w:rPr>
              <w:fldChar w:fldCharType="begin"/>
            </w:r>
            <w:r w:rsidR="004F52AA">
              <w:rPr>
                <w:webHidden/>
              </w:rPr>
              <w:instrText xml:space="preserve"> PAGEREF _Toc141945040 \h </w:instrText>
            </w:r>
            <w:r w:rsidR="004F52AA">
              <w:rPr>
                <w:webHidden/>
              </w:rPr>
            </w:r>
            <w:r w:rsidR="004F52AA">
              <w:rPr>
                <w:webHidden/>
              </w:rPr>
              <w:fldChar w:fldCharType="separate"/>
            </w:r>
            <w:r>
              <w:rPr>
                <w:webHidden/>
              </w:rPr>
              <w:t>17</w:t>
            </w:r>
            <w:r w:rsidR="004F52AA">
              <w:rPr>
                <w:webHidden/>
              </w:rPr>
              <w:fldChar w:fldCharType="end"/>
            </w:r>
          </w:hyperlink>
        </w:p>
        <w:p w14:paraId="2619AD74" w14:textId="4EE3BAA9" w:rsidR="004F52AA" w:rsidRDefault="008C33CE">
          <w:pPr>
            <w:pStyle w:val="Sumrio2"/>
            <w:rPr>
              <w:rFonts w:asciiTheme="minorHAnsi" w:eastAsiaTheme="minorEastAsia" w:hAnsiTheme="minorHAnsi" w:cstheme="minorBidi"/>
              <w:b w:val="0"/>
              <w:bCs w:val="0"/>
              <w:sz w:val="22"/>
              <w:szCs w:val="22"/>
            </w:rPr>
          </w:pPr>
          <w:hyperlink w:anchor="_Toc141945041" w:history="1">
            <w:r w:rsidR="004F52AA" w:rsidRPr="0067082C">
              <w:rPr>
                <w:rStyle w:val="Hyperlink"/>
                <w:rFonts w:cs="Arial"/>
              </w:rPr>
              <w:t>3.3.2. Piso em Granilite</w:t>
            </w:r>
            <w:r w:rsidR="004F52AA">
              <w:rPr>
                <w:webHidden/>
              </w:rPr>
              <w:tab/>
            </w:r>
            <w:r w:rsidR="004F52AA">
              <w:rPr>
                <w:webHidden/>
              </w:rPr>
              <w:fldChar w:fldCharType="begin"/>
            </w:r>
            <w:r w:rsidR="004F52AA">
              <w:rPr>
                <w:webHidden/>
              </w:rPr>
              <w:instrText xml:space="preserve"> PAGEREF _Toc141945041 \h </w:instrText>
            </w:r>
            <w:r w:rsidR="004F52AA">
              <w:rPr>
                <w:webHidden/>
              </w:rPr>
            </w:r>
            <w:r w:rsidR="004F52AA">
              <w:rPr>
                <w:webHidden/>
              </w:rPr>
              <w:fldChar w:fldCharType="separate"/>
            </w:r>
            <w:r>
              <w:rPr>
                <w:webHidden/>
              </w:rPr>
              <w:t>17</w:t>
            </w:r>
            <w:r w:rsidR="004F52AA">
              <w:rPr>
                <w:webHidden/>
              </w:rPr>
              <w:fldChar w:fldCharType="end"/>
            </w:r>
          </w:hyperlink>
        </w:p>
        <w:p w14:paraId="42200073" w14:textId="7BBDFB93" w:rsidR="004F52AA" w:rsidRDefault="008C33CE">
          <w:pPr>
            <w:pStyle w:val="Sumrio2"/>
            <w:rPr>
              <w:rFonts w:asciiTheme="minorHAnsi" w:eastAsiaTheme="minorEastAsia" w:hAnsiTheme="minorHAnsi" w:cstheme="minorBidi"/>
              <w:b w:val="0"/>
              <w:bCs w:val="0"/>
              <w:sz w:val="22"/>
              <w:szCs w:val="22"/>
            </w:rPr>
          </w:pPr>
          <w:hyperlink w:anchor="_Toc141945042" w:history="1">
            <w:r w:rsidR="004F52AA" w:rsidRPr="0067082C">
              <w:rPr>
                <w:rStyle w:val="Hyperlink"/>
              </w:rPr>
              <w:t>3.3.3. Pintura de piso (Calçada)</w:t>
            </w:r>
            <w:r w:rsidR="004F52AA">
              <w:rPr>
                <w:webHidden/>
              </w:rPr>
              <w:tab/>
            </w:r>
            <w:r w:rsidR="004F52AA">
              <w:rPr>
                <w:webHidden/>
              </w:rPr>
              <w:fldChar w:fldCharType="begin"/>
            </w:r>
            <w:r w:rsidR="004F52AA">
              <w:rPr>
                <w:webHidden/>
              </w:rPr>
              <w:instrText xml:space="preserve"> PAGEREF _Toc141945042 \h </w:instrText>
            </w:r>
            <w:r w:rsidR="004F52AA">
              <w:rPr>
                <w:webHidden/>
              </w:rPr>
            </w:r>
            <w:r w:rsidR="004F52AA">
              <w:rPr>
                <w:webHidden/>
              </w:rPr>
              <w:fldChar w:fldCharType="separate"/>
            </w:r>
            <w:r>
              <w:rPr>
                <w:webHidden/>
              </w:rPr>
              <w:t>18</w:t>
            </w:r>
            <w:r w:rsidR="004F52AA">
              <w:rPr>
                <w:webHidden/>
              </w:rPr>
              <w:fldChar w:fldCharType="end"/>
            </w:r>
          </w:hyperlink>
        </w:p>
        <w:p w14:paraId="60BE164A" w14:textId="593B4BCF" w:rsidR="004F52AA" w:rsidRDefault="008C33CE">
          <w:pPr>
            <w:pStyle w:val="Sumrio1"/>
            <w:tabs>
              <w:tab w:val="left" w:pos="880"/>
            </w:tabs>
            <w:rPr>
              <w:rFonts w:asciiTheme="minorHAnsi" w:eastAsiaTheme="minorEastAsia" w:hAnsiTheme="minorHAnsi" w:cstheme="minorBidi"/>
              <w:b w:val="0"/>
              <w:bCs w:val="0"/>
              <w:spacing w:val="0"/>
              <w:sz w:val="22"/>
              <w:szCs w:val="22"/>
            </w:rPr>
          </w:pPr>
          <w:hyperlink w:anchor="_Toc141945043" w:history="1">
            <w:r w:rsidR="004F52AA" w:rsidRPr="0067082C">
              <w:rPr>
                <w:rStyle w:val="Hyperlink"/>
                <w:rFonts w:cs="Arial"/>
              </w:rPr>
              <w:t>3.4.</w:t>
            </w:r>
            <w:r w:rsidR="004F52AA">
              <w:rPr>
                <w:rFonts w:asciiTheme="minorHAnsi" w:eastAsiaTheme="minorEastAsia" w:hAnsiTheme="minorHAnsi" w:cstheme="minorBidi"/>
                <w:b w:val="0"/>
                <w:bCs w:val="0"/>
                <w:spacing w:val="0"/>
                <w:sz w:val="22"/>
                <w:szCs w:val="22"/>
              </w:rPr>
              <w:tab/>
            </w:r>
            <w:r w:rsidR="004F52AA" w:rsidRPr="0067082C">
              <w:rPr>
                <w:rStyle w:val="Hyperlink"/>
                <w:rFonts w:cs="Arial"/>
              </w:rPr>
              <w:t>PAREDES</w:t>
            </w:r>
            <w:r w:rsidR="004F52AA">
              <w:rPr>
                <w:webHidden/>
              </w:rPr>
              <w:tab/>
            </w:r>
            <w:r w:rsidR="004F52AA">
              <w:rPr>
                <w:webHidden/>
              </w:rPr>
              <w:fldChar w:fldCharType="begin"/>
            </w:r>
            <w:r w:rsidR="004F52AA">
              <w:rPr>
                <w:webHidden/>
              </w:rPr>
              <w:instrText xml:space="preserve"> PAGEREF _Toc141945043 \h </w:instrText>
            </w:r>
            <w:r w:rsidR="004F52AA">
              <w:rPr>
                <w:webHidden/>
              </w:rPr>
            </w:r>
            <w:r w:rsidR="004F52AA">
              <w:rPr>
                <w:webHidden/>
              </w:rPr>
              <w:fldChar w:fldCharType="separate"/>
            </w:r>
            <w:r>
              <w:rPr>
                <w:webHidden/>
              </w:rPr>
              <w:t>18</w:t>
            </w:r>
            <w:r w:rsidR="004F52AA">
              <w:rPr>
                <w:webHidden/>
              </w:rPr>
              <w:fldChar w:fldCharType="end"/>
            </w:r>
          </w:hyperlink>
        </w:p>
        <w:p w14:paraId="7769FEE7" w14:textId="4C5225C6" w:rsidR="004F52AA" w:rsidRDefault="008C33CE">
          <w:pPr>
            <w:pStyle w:val="Sumrio2"/>
            <w:rPr>
              <w:rFonts w:asciiTheme="minorHAnsi" w:eastAsiaTheme="minorEastAsia" w:hAnsiTheme="minorHAnsi" w:cstheme="minorBidi"/>
              <w:b w:val="0"/>
              <w:bCs w:val="0"/>
              <w:sz w:val="22"/>
              <w:szCs w:val="22"/>
            </w:rPr>
          </w:pPr>
          <w:hyperlink w:anchor="_Toc141945044" w:history="1">
            <w:r w:rsidR="004F52AA" w:rsidRPr="0067082C">
              <w:rPr>
                <w:rStyle w:val="Hyperlink"/>
                <w:rFonts w:cs="Arial"/>
              </w:rPr>
              <w:t>3.4.1. Revestimento Cerâmico para paredes internas</w:t>
            </w:r>
            <w:r w:rsidR="004F52AA">
              <w:rPr>
                <w:webHidden/>
              </w:rPr>
              <w:tab/>
            </w:r>
            <w:r w:rsidR="004F52AA">
              <w:rPr>
                <w:webHidden/>
              </w:rPr>
              <w:fldChar w:fldCharType="begin"/>
            </w:r>
            <w:r w:rsidR="004F52AA">
              <w:rPr>
                <w:webHidden/>
              </w:rPr>
              <w:instrText xml:space="preserve"> PAGEREF _Toc141945044 \h </w:instrText>
            </w:r>
            <w:r w:rsidR="004F52AA">
              <w:rPr>
                <w:webHidden/>
              </w:rPr>
            </w:r>
            <w:r w:rsidR="004F52AA">
              <w:rPr>
                <w:webHidden/>
              </w:rPr>
              <w:fldChar w:fldCharType="separate"/>
            </w:r>
            <w:r>
              <w:rPr>
                <w:webHidden/>
              </w:rPr>
              <w:t>18</w:t>
            </w:r>
            <w:r w:rsidR="004F52AA">
              <w:rPr>
                <w:webHidden/>
              </w:rPr>
              <w:fldChar w:fldCharType="end"/>
            </w:r>
          </w:hyperlink>
        </w:p>
        <w:p w14:paraId="3864E4F2" w14:textId="75479F74" w:rsidR="004F52AA" w:rsidRDefault="008C33CE">
          <w:pPr>
            <w:pStyle w:val="Sumrio2"/>
            <w:rPr>
              <w:rFonts w:asciiTheme="minorHAnsi" w:eastAsiaTheme="minorEastAsia" w:hAnsiTheme="minorHAnsi" w:cstheme="minorBidi"/>
              <w:b w:val="0"/>
              <w:bCs w:val="0"/>
              <w:sz w:val="22"/>
              <w:szCs w:val="22"/>
            </w:rPr>
          </w:pPr>
          <w:hyperlink w:anchor="_Toc141945045" w:history="1">
            <w:r w:rsidR="004F52AA" w:rsidRPr="0067082C">
              <w:rPr>
                <w:rStyle w:val="Hyperlink"/>
              </w:rPr>
              <w:t>3.4.2. Fundo Selador Acrílico</w:t>
            </w:r>
            <w:r w:rsidR="004F52AA">
              <w:rPr>
                <w:webHidden/>
              </w:rPr>
              <w:tab/>
            </w:r>
            <w:r w:rsidR="004F52AA">
              <w:rPr>
                <w:webHidden/>
              </w:rPr>
              <w:fldChar w:fldCharType="begin"/>
            </w:r>
            <w:r w:rsidR="004F52AA">
              <w:rPr>
                <w:webHidden/>
              </w:rPr>
              <w:instrText xml:space="preserve"> PAGEREF _Toc141945045 \h </w:instrText>
            </w:r>
            <w:r w:rsidR="004F52AA">
              <w:rPr>
                <w:webHidden/>
              </w:rPr>
            </w:r>
            <w:r w:rsidR="004F52AA">
              <w:rPr>
                <w:webHidden/>
              </w:rPr>
              <w:fldChar w:fldCharType="separate"/>
            </w:r>
            <w:r>
              <w:rPr>
                <w:webHidden/>
              </w:rPr>
              <w:t>19</w:t>
            </w:r>
            <w:r w:rsidR="004F52AA">
              <w:rPr>
                <w:webHidden/>
              </w:rPr>
              <w:fldChar w:fldCharType="end"/>
            </w:r>
          </w:hyperlink>
        </w:p>
        <w:p w14:paraId="11AFE9AA" w14:textId="0B493595" w:rsidR="004F52AA" w:rsidRDefault="008C33CE">
          <w:pPr>
            <w:pStyle w:val="Sumrio2"/>
            <w:rPr>
              <w:rFonts w:asciiTheme="minorHAnsi" w:eastAsiaTheme="minorEastAsia" w:hAnsiTheme="minorHAnsi" w:cstheme="minorBidi"/>
              <w:b w:val="0"/>
              <w:bCs w:val="0"/>
              <w:sz w:val="22"/>
              <w:szCs w:val="22"/>
            </w:rPr>
          </w:pPr>
          <w:hyperlink w:anchor="_Toc141945046" w:history="1">
            <w:r w:rsidR="004F52AA" w:rsidRPr="0067082C">
              <w:rPr>
                <w:rStyle w:val="Hyperlink"/>
                <w:rFonts w:cs="Arial"/>
              </w:rPr>
              <w:t>3.4.3. Aplicação manual de pintura com tinta látex acrílica em paredes, duas demãos.</w:t>
            </w:r>
            <w:r w:rsidR="004F52AA">
              <w:rPr>
                <w:webHidden/>
              </w:rPr>
              <w:tab/>
            </w:r>
            <w:r w:rsidR="004F52AA">
              <w:rPr>
                <w:webHidden/>
              </w:rPr>
              <w:fldChar w:fldCharType="begin"/>
            </w:r>
            <w:r w:rsidR="004F52AA">
              <w:rPr>
                <w:webHidden/>
              </w:rPr>
              <w:instrText xml:space="preserve"> PAGEREF _Toc141945046 \h </w:instrText>
            </w:r>
            <w:r w:rsidR="004F52AA">
              <w:rPr>
                <w:webHidden/>
              </w:rPr>
            </w:r>
            <w:r w:rsidR="004F52AA">
              <w:rPr>
                <w:webHidden/>
              </w:rPr>
              <w:fldChar w:fldCharType="separate"/>
            </w:r>
            <w:r>
              <w:rPr>
                <w:webHidden/>
              </w:rPr>
              <w:t>19</w:t>
            </w:r>
            <w:r w:rsidR="004F52AA">
              <w:rPr>
                <w:webHidden/>
              </w:rPr>
              <w:fldChar w:fldCharType="end"/>
            </w:r>
          </w:hyperlink>
        </w:p>
        <w:p w14:paraId="24A3D8C1" w14:textId="1EF0438F" w:rsidR="004F52AA" w:rsidRDefault="008C33CE">
          <w:pPr>
            <w:pStyle w:val="Sumrio2"/>
            <w:rPr>
              <w:rFonts w:asciiTheme="minorHAnsi" w:eastAsiaTheme="minorEastAsia" w:hAnsiTheme="minorHAnsi" w:cstheme="minorBidi"/>
              <w:b w:val="0"/>
              <w:bCs w:val="0"/>
              <w:sz w:val="22"/>
              <w:szCs w:val="22"/>
            </w:rPr>
          </w:pPr>
          <w:hyperlink w:anchor="_Toc141945047" w:history="1">
            <w:r w:rsidR="004F52AA" w:rsidRPr="0067082C">
              <w:rPr>
                <w:rStyle w:val="Hyperlink"/>
              </w:rPr>
              <w:t>3.4.4. Limpeza de Revestimento Cerâmico em Parede</w:t>
            </w:r>
            <w:r w:rsidR="004F52AA">
              <w:rPr>
                <w:webHidden/>
              </w:rPr>
              <w:tab/>
            </w:r>
            <w:r w:rsidR="004F52AA">
              <w:rPr>
                <w:webHidden/>
              </w:rPr>
              <w:fldChar w:fldCharType="begin"/>
            </w:r>
            <w:r w:rsidR="004F52AA">
              <w:rPr>
                <w:webHidden/>
              </w:rPr>
              <w:instrText xml:space="preserve"> PAGEREF _Toc141945047 \h </w:instrText>
            </w:r>
            <w:r w:rsidR="004F52AA">
              <w:rPr>
                <w:webHidden/>
              </w:rPr>
            </w:r>
            <w:r w:rsidR="004F52AA">
              <w:rPr>
                <w:webHidden/>
              </w:rPr>
              <w:fldChar w:fldCharType="separate"/>
            </w:r>
            <w:r>
              <w:rPr>
                <w:webHidden/>
              </w:rPr>
              <w:t>20</w:t>
            </w:r>
            <w:r w:rsidR="004F52AA">
              <w:rPr>
                <w:webHidden/>
              </w:rPr>
              <w:fldChar w:fldCharType="end"/>
            </w:r>
          </w:hyperlink>
        </w:p>
        <w:p w14:paraId="3CBF2E38" w14:textId="32818861" w:rsidR="004F52AA" w:rsidRDefault="008C33CE">
          <w:pPr>
            <w:pStyle w:val="Sumrio2"/>
            <w:rPr>
              <w:rFonts w:asciiTheme="minorHAnsi" w:eastAsiaTheme="minorEastAsia" w:hAnsiTheme="minorHAnsi" w:cstheme="minorBidi"/>
              <w:b w:val="0"/>
              <w:bCs w:val="0"/>
              <w:sz w:val="22"/>
              <w:szCs w:val="22"/>
            </w:rPr>
          </w:pPr>
          <w:hyperlink w:anchor="_Toc141945048" w:history="1">
            <w:r w:rsidR="004F52AA" w:rsidRPr="0067082C">
              <w:rPr>
                <w:rStyle w:val="Hyperlink"/>
              </w:rPr>
              <w:t>3.4.5. Aplicação Manual de Pintura com Tinta Epoxídica em parede, sobre revestimento cerâmico, duas Demãos.</w:t>
            </w:r>
            <w:r w:rsidR="004F52AA">
              <w:rPr>
                <w:webHidden/>
              </w:rPr>
              <w:tab/>
            </w:r>
            <w:r w:rsidR="004F52AA">
              <w:rPr>
                <w:webHidden/>
              </w:rPr>
              <w:fldChar w:fldCharType="begin"/>
            </w:r>
            <w:r w:rsidR="004F52AA">
              <w:rPr>
                <w:webHidden/>
              </w:rPr>
              <w:instrText xml:space="preserve"> PAGEREF _Toc141945048 \h </w:instrText>
            </w:r>
            <w:r w:rsidR="004F52AA">
              <w:rPr>
                <w:webHidden/>
              </w:rPr>
            </w:r>
            <w:r w:rsidR="004F52AA">
              <w:rPr>
                <w:webHidden/>
              </w:rPr>
              <w:fldChar w:fldCharType="separate"/>
            </w:r>
            <w:r>
              <w:rPr>
                <w:webHidden/>
              </w:rPr>
              <w:t>20</w:t>
            </w:r>
            <w:r w:rsidR="004F52AA">
              <w:rPr>
                <w:webHidden/>
              </w:rPr>
              <w:fldChar w:fldCharType="end"/>
            </w:r>
          </w:hyperlink>
        </w:p>
        <w:p w14:paraId="0D5CE679" w14:textId="45AB489F" w:rsidR="004F52AA" w:rsidRDefault="008C33CE">
          <w:pPr>
            <w:pStyle w:val="Sumrio2"/>
            <w:rPr>
              <w:rFonts w:asciiTheme="minorHAnsi" w:eastAsiaTheme="minorEastAsia" w:hAnsiTheme="minorHAnsi" w:cstheme="minorBidi"/>
              <w:b w:val="0"/>
              <w:bCs w:val="0"/>
              <w:sz w:val="22"/>
              <w:szCs w:val="22"/>
            </w:rPr>
          </w:pPr>
          <w:hyperlink w:anchor="_Toc141945049" w:history="1">
            <w:r w:rsidR="004F52AA" w:rsidRPr="0067082C">
              <w:rPr>
                <w:rStyle w:val="Hyperlink"/>
              </w:rPr>
              <w:t>3.4.6.Textura Acrílica</w:t>
            </w:r>
            <w:r w:rsidR="004F52AA">
              <w:rPr>
                <w:webHidden/>
              </w:rPr>
              <w:tab/>
            </w:r>
            <w:r w:rsidR="004F52AA">
              <w:rPr>
                <w:webHidden/>
              </w:rPr>
              <w:fldChar w:fldCharType="begin"/>
            </w:r>
            <w:r w:rsidR="004F52AA">
              <w:rPr>
                <w:webHidden/>
              </w:rPr>
              <w:instrText xml:space="preserve"> PAGEREF _Toc141945049 \h </w:instrText>
            </w:r>
            <w:r w:rsidR="004F52AA">
              <w:rPr>
                <w:webHidden/>
              </w:rPr>
            </w:r>
            <w:r w:rsidR="004F52AA">
              <w:rPr>
                <w:webHidden/>
              </w:rPr>
              <w:fldChar w:fldCharType="separate"/>
            </w:r>
            <w:r>
              <w:rPr>
                <w:webHidden/>
              </w:rPr>
              <w:t>20</w:t>
            </w:r>
            <w:r w:rsidR="004F52AA">
              <w:rPr>
                <w:webHidden/>
              </w:rPr>
              <w:fldChar w:fldCharType="end"/>
            </w:r>
          </w:hyperlink>
        </w:p>
        <w:p w14:paraId="4002786A" w14:textId="49A2BCCA" w:rsidR="004F52AA" w:rsidRDefault="008C33CE">
          <w:pPr>
            <w:pStyle w:val="Sumrio2"/>
            <w:rPr>
              <w:rFonts w:asciiTheme="minorHAnsi" w:eastAsiaTheme="minorEastAsia" w:hAnsiTheme="minorHAnsi" w:cstheme="minorBidi"/>
              <w:b w:val="0"/>
              <w:bCs w:val="0"/>
              <w:sz w:val="22"/>
              <w:szCs w:val="22"/>
            </w:rPr>
          </w:pPr>
          <w:hyperlink w:anchor="_Toc141945050" w:history="1">
            <w:r w:rsidR="004F52AA" w:rsidRPr="0067082C">
              <w:rPr>
                <w:rStyle w:val="Hyperlink"/>
              </w:rPr>
              <w:t>3.4.7.  Divisória de granito cinza</w:t>
            </w:r>
            <w:r w:rsidR="004F52AA">
              <w:rPr>
                <w:webHidden/>
              </w:rPr>
              <w:tab/>
            </w:r>
            <w:r w:rsidR="004F52AA">
              <w:rPr>
                <w:webHidden/>
              </w:rPr>
              <w:fldChar w:fldCharType="begin"/>
            </w:r>
            <w:r w:rsidR="004F52AA">
              <w:rPr>
                <w:webHidden/>
              </w:rPr>
              <w:instrText xml:space="preserve"> PAGEREF _Toc141945050 \h </w:instrText>
            </w:r>
            <w:r w:rsidR="004F52AA">
              <w:rPr>
                <w:webHidden/>
              </w:rPr>
            </w:r>
            <w:r w:rsidR="004F52AA">
              <w:rPr>
                <w:webHidden/>
              </w:rPr>
              <w:fldChar w:fldCharType="separate"/>
            </w:r>
            <w:r>
              <w:rPr>
                <w:webHidden/>
              </w:rPr>
              <w:t>20</w:t>
            </w:r>
            <w:r w:rsidR="004F52AA">
              <w:rPr>
                <w:webHidden/>
              </w:rPr>
              <w:fldChar w:fldCharType="end"/>
            </w:r>
          </w:hyperlink>
        </w:p>
        <w:p w14:paraId="39D246C9" w14:textId="18E88705" w:rsidR="004F52AA" w:rsidRDefault="008C33CE">
          <w:pPr>
            <w:pStyle w:val="Sumrio2"/>
            <w:rPr>
              <w:rFonts w:asciiTheme="minorHAnsi" w:eastAsiaTheme="minorEastAsia" w:hAnsiTheme="minorHAnsi" w:cstheme="minorBidi"/>
              <w:b w:val="0"/>
              <w:bCs w:val="0"/>
              <w:sz w:val="22"/>
              <w:szCs w:val="22"/>
            </w:rPr>
          </w:pPr>
          <w:hyperlink w:anchor="_Toc141945051" w:history="1">
            <w:r w:rsidR="004F52AA" w:rsidRPr="0067082C">
              <w:rPr>
                <w:rStyle w:val="Hyperlink"/>
              </w:rPr>
              <w:t>3.4.8.  Pintura Acrílica paredes exteriores</w:t>
            </w:r>
            <w:r w:rsidR="004F52AA">
              <w:rPr>
                <w:webHidden/>
              </w:rPr>
              <w:tab/>
            </w:r>
            <w:r w:rsidR="004F52AA">
              <w:rPr>
                <w:webHidden/>
              </w:rPr>
              <w:fldChar w:fldCharType="begin"/>
            </w:r>
            <w:r w:rsidR="004F52AA">
              <w:rPr>
                <w:webHidden/>
              </w:rPr>
              <w:instrText xml:space="preserve"> PAGEREF _Toc141945051 \h </w:instrText>
            </w:r>
            <w:r w:rsidR="004F52AA">
              <w:rPr>
                <w:webHidden/>
              </w:rPr>
            </w:r>
            <w:r w:rsidR="004F52AA">
              <w:rPr>
                <w:webHidden/>
              </w:rPr>
              <w:fldChar w:fldCharType="separate"/>
            </w:r>
            <w:r>
              <w:rPr>
                <w:webHidden/>
              </w:rPr>
              <w:t>20</w:t>
            </w:r>
            <w:r w:rsidR="004F52AA">
              <w:rPr>
                <w:webHidden/>
              </w:rPr>
              <w:fldChar w:fldCharType="end"/>
            </w:r>
          </w:hyperlink>
        </w:p>
        <w:p w14:paraId="52F26369" w14:textId="650FC077" w:rsidR="004F52AA" w:rsidRDefault="008C33CE">
          <w:pPr>
            <w:pStyle w:val="Sumrio2"/>
            <w:rPr>
              <w:rFonts w:asciiTheme="minorHAnsi" w:eastAsiaTheme="minorEastAsia" w:hAnsiTheme="minorHAnsi" w:cstheme="minorBidi"/>
              <w:b w:val="0"/>
              <w:bCs w:val="0"/>
              <w:sz w:val="22"/>
              <w:szCs w:val="22"/>
            </w:rPr>
          </w:pPr>
          <w:hyperlink w:anchor="_Toc141945052" w:history="1">
            <w:r w:rsidR="004F52AA" w:rsidRPr="0067082C">
              <w:rPr>
                <w:rStyle w:val="Hyperlink"/>
                <w:rFonts w:cs="Arial"/>
              </w:rPr>
              <w:t>3.5.</w:t>
            </w:r>
            <w:r w:rsidR="004F52AA">
              <w:rPr>
                <w:rFonts w:asciiTheme="minorHAnsi" w:eastAsiaTheme="minorEastAsia" w:hAnsiTheme="minorHAnsi" w:cstheme="minorBidi"/>
                <w:b w:val="0"/>
                <w:bCs w:val="0"/>
                <w:sz w:val="22"/>
                <w:szCs w:val="22"/>
              </w:rPr>
              <w:tab/>
            </w:r>
            <w:r w:rsidR="004F52AA" w:rsidRPr="0067082C">
              <w:rPr>
                <w:rStyle w:val="Hyperlink"/>
                <w:rFonts w:cs="Arial"/>
              </w:rPr>
              <w:t>COBERTURAS E FORROS</w:t>
            </w:r>
            <w:r w:rsidR="004F52AA">
              <w:rPr>
                <w:webHidden/>
              </w:rPr>
              <w:tab/>
            </w:r>
            <w:r w:rsidR="004F52AA">
              <w:rPr>
                <w:webHidden/>
              </w:rPr>
              <w:fldChar w:fldCharType="begin"/>
            </w:r>
            <w:r w:rsidR="004F52AA">
              <w:rPr>
                <w:webHidden/>
              </w:rPr>
              <w:instrText xml:space="preserve"> PAGEREF _Toc141945052 \h </w:instrText>
            </w:r>
            <w:r w:rsidR="004F52AA">
              <w:rPr>
                <w:webHidden/>
              </w:rPr>
            </w:r>
            <w:r w:rsidR="004F52AA">
              <w:rPr>
                <w:webHidden/>
              </w:rPr>
              <w:fldChar w:fldCharType="separate"/>
            </w:r>
            <w:r>
              <w:rPr>
                <w:webHidden/>
              </w:rPr>
              <w:t>21</w:t>
            </w:r>
            <w:r w:rsidR="004F52AA">
              <w:rPr>
                <w:webHidden/>
              </w:rPr>
              <w:fldChar w:fldCharType="end"/>
            </w:r>
          </w:hyperlink>
        </w:p>
        <w:p w14:paraId="37DC9D8B" w14:textId="41158BA1" w:rsidR="004F52AA" w:rsidRDefault="008C33CE">
          <w:pPr>
            <w:pStyle w:val="Sumrio2"/>
            <w:rPr>
              <w:rFonts w:asciiTheme="minorHAnsi" w:eastAsiaTheme="minorEastAsia" w:hAnsiTheme="minorHAnsi" w:cstheme="minorBidi"/>
              <w:b w:val="0"/>
              <w:bCs w:val="0"/>
              <w:sz w:val="22"/>
              <w:szCs w:val="22"/>
            </w:rPr>
          </w:pPr>
          <w:hyperlink w:anchor="_Toc141945053" w:history="1">
            <w:r w:rsidR="004F52AA" w:rsidRPr="0067082C">
              <w:rPr>
                <w:rStyle w:val="Hyperlink"/>
                <w:rFonts w:cs="Arial"/>
              </w:rPr>
              <w:t>3.5.1. Limpeza de telhado e Pintura com Resina hidrofugante.</w:t>
            </w:r>
            <w:r w:rsidR="004F52AA">
              <w:rPr>
                <w:webHidden/>
              </w:rPr>
              <w:tab/>
            </w:r>
            <w:r w:rsidR="004F52AA">
              <w:rPr>
                <w:webHidden/>
              </w:rPr>
              <w:fldChar w:fldCharType="begin"/>
            </w:r>
            <w:r w:rsidR="004F52AA">
              <w:rPr>
                <w:webHidden/>
              </w:rPr>
              <w:instrText xml:space="preserve"> PAGEREF _Toc141945053 \h </w:instrText>
            </w:r>
            <w:r w:rsidR="004F52AA">
              <w:rPr>
                <w:webHidden/>
              </w:rPr>
            </w:r>
            <w:r w:rsidR="004F52AA">
              <w:rPr>
                <w:webHidden/>
              </w:rPr>
              <w:fldChar w:fldCharType="separate"/>
            </w:r>
            <w:r>
              <w:rPr>
                <w:webHidden/>
              </w:rPr>
              <w:t>21</w:t>
            </w:r>
            <w:r w:rsidR="004F52AA">
              <w:rPr>
                <w:webHidden/>
              </w:rPr>
              <w:fldChar w:fldCharType="end"/>
            </w:r>
          </w:hyperlink>
        </w:p>
        <w:p w14:paraId="2594B4A4" w14:textId="29F40B49" w:rsidR="004F52AA" w:rsidRDefault="008C33CE">
          <w:pPr>
            <w:pStyle w:val="Sumrio2"/>
            <w:rPr>
              <w:rFonts w:asciiTheme="minorHAnsi" w:eastAsiaTheme="minorEastAsia" w:hAnsiTheme="minorHAnsi" w:cstheme="minorBidi"/>
              <w:b w:val="0"/>
              <w:bCs w:val="0"/>
              <w:sz w:val="22"/>
              <w:szCs w:val="22"/>
            </w:rPr>
          </w:pPr>
          <w:hyperlink w:anchor="_Toc141945054" w:history="1">
            <w:r w:rsidR="004F52AA" w:rsidRPr="0067082C">
              <w:rPr>
                <w:rStyle w:val="Hyperlink"/>
              </w:rPr>
              <w:t>3.5.2. Pintura látex acrílica premium – aplicação em laje</w:t>
            </w:r>
            <w:r w:rsidR="004F52AA">
              <w:rPr>
                <w:webHidden/>
              </w:rPr>
              <w:tab/>
            </w:r>
            <w:r w:rsidR="004F52AA">
              <w:rPr>
                <w:webHidden/>
              </w:rPr>
              <w:fldChar w:fldCharType="begin"/>
            </w:r>
            <w:r w:rsidR="004F52AA">
              <w:rPr>
                <w:webHidden/>
              </w:rPr>
              <w:instrText xml:space="preserve"> PAGEREF _Toc141945054 \h </w:instrText>
            </w:r>
            <w:r w:rsidR="004F52AA">
              <w:rPr>
                <w:webHidden/>
              </w:rPr>
            </w:r>
            <w:r w:rsidR="004F52AA">
              <w:rPr>
                <w:webHidden/>
              </w:rPr>
              <w:fldChar w:fldCharType="separate"/>
            </w:r>
            <w:r>
              <w:rPr>
                <w:webHidden/>
              </w:rPr>
              <w:t>21</w:t>
            </w:r>
            <w:r w:rsidR="004F52AA">
              <w:rPr>
                <w:webHidden/>
              </w:rPr>
              <w:fldChar w:fldCharType="end"/>
            </w:r>
          </w:hyperlink>
        </w:p>
        <w:p w14:paraId="54E2B492" w14:textId="4ABBF402" w:rsidR="004F52AA" w:rsidRDefault="008C33CE">
          <w:pPr>
            <w:pStyle w:val="Sumrio2"/>
            <w:rPr>
              <w:rFonts w:asciiTheme="minorHAnsi" w:eastAsiaTheme="minorEastAsia" w:hAnsiTheme="minorHAnsi" w:cstheme="minorBidi"/>
              <w:b w:val="0"/>
              <w:bCs w:val="0"/>
              <w:sz w:val="22"/>
              <w:szCs w:val="22"/>
            </w:rPr>
          </w:pPr>
          <w:hyperlink w:anchor="_Toc141945055" w:history="1">
            <w:r w:rsidR="004F52AA" w:rsidRPr="0067082C">
              <w:rPr>
                <w:rStyle w:val="Hyperlink"/>
              </w:rPr>
              <w:t>3.5.3. Impermeabilização de superfície com manta asfáltica</w:t>
            </w:r>
            <w:r w:rsidR="004F52AA">
              <w:rPr>
                <w:webHidden/>
              </w:rPr>
              <w:tab/>
            </w:r>
            <w:r w:rsidR="004F52AA">
              <w:rPr>
                <w:webHidden/>
              </w:rPr>
              <w:fldChar w:fldCharType="begin"/>
            </w:r>
            <w:r w:rsidR="004F52AA">
              <w:rPr>
                <w:webHidden/>
              </w:rPr>
              <w:instrText xml:space="preserve"> PAGEREF _Toc141945055 \h </w:instrText>
            </w:r>
            <w:r w:rsidR="004F52AA">
              <w:rPr>
                <w:webHidden/>
              </w:rPr>
            </w:r>
            <w:r w:rsidR="004F52AA">
              <w:rPr>
                <w:webHidden/>
              </w:rPr>
              <w:fldChar w:fldCharType="separate"/>
            </w:r>
            <w:r>
              <w:rPr>
                <w:webHidden/>
              </w:rPr>
              <w:t>21</w:t>
            </w:r>
            <w:r w:rsidR="004F52AA">
              <w:rPr>
                <w:webHidden/>
              </w:rPr>
              <w:fldChar w:fldCharType="end"/>
            </w:r>
          </w:hyperlink>
        </w:p>
        <w:p w14:paraId="18361956" w14:textId="6251CB2B" w:rsidR="004F52AA" w:rsidRDefault="008C33CE">
          <w:pPr>
            <w:pStyle w:val="Sumrio2"/>
            <w:rPr>
              <w:rFonts w:asciiTheme="minorHAnsi" w:eastAsiaTheme="minorEastAsia" w:hAnsiTheme="minorHAnsi" w:cstheme="minorBidi"/>
              <w:b w:val="0"/>
              <w:bCs w:val="0"/>
              <w:sz w:val="22"/>
              <w:szCs w:val="22"/>
            </w:rPr>
          </w:pPr>
          <w:hyperlink w:anchor="_Toc141945056" w:history="1">
            <w:r w:rsidR="004F52AA" w:rsidRPr="0067082C">
              <w:rPr>
                <w:rStyle w:val="Hyperlink"/>
              </w:rPr>
              <w:t>3.5.4. Vedação de calhas e Rufos</w:t>
            </w:r>
            <w:r w:rsidR="004F52AA">
              <w:rPr>
                <w:webHidden/>
              </w:rPr>
              <w:tab/>
            </w:r>
            <w:r w:rsidR="004F52AA">
              <w:rPr>
                <w:webHidden/>
              </w:rPr>
              <w:fldChar w:fldCharType="begin"/>
            </w:r>
            <w:r w:rsidR="004F52AA">
              <w:rPr>
                <w:webHidden/>
              </w:rPr>
              <w:instrText xml:space="preserve"> PAGEREF _Toc141945056 \h </w:instrText>
            </w:r>
            <w:r w:rsidR="004F52AA">
              <w:rPr>
                <w:webHidden/>
              </w:rPr>
            </w:r>
            <w:r w:rsidR="004F52AA">
              <w:rPr>
                <w:webHidden/>
              </w:rPr>
              <w:fldChar w:fldCharType="separate"/>
            </w:r>
            <w:r>
              <w:rPr>
                <w:webHidden/>
              </w:rPr>
              <w:t>22</w:t>
            </w:r>
            <w:r w:rsidR="004F52AA">
              <w:rPr>
                <w:webHidden/>
              </w:rPr>
              <w:fldChar w:fldCharType="end"/>
            </w:r>
          </w:hyperlink>
        </w:p>
        <w:p w14:paraId="6E76B8FA" w14:textId="5CC6AF95" w:rsidR="004F52AA" w:rsidRDefault="008C33CE">
          <w:pPr>
            <w:pStyle w:val="Sumrio2"/>
            <w:rPr>
              <w:rFonts w:asciiTheme="minorHAnsi" w:eastAsiaTheme="minorEastAsia" w:hAnsiTheme="minorHAnsi" w:cstheme="minorBidi"/>
              <w:b w:val="0"/>
              <w:bCs w:val="0"/>
              <w:sz w:val="22"/>
              <w:szCs w:val="22"/>
            </w:rPr>
          </w:pPr>
          <w:hyperlink w:anchor="_Toc141945057" w:history="1">
            <w:r w:rsidR="004F52AA" w:rsidRPr="0067082C">
              <w:rPr>
                <w:rStyle w:val="Hyperlink"/>
                <w:rFonts w:cs="Arial"/>
              </w:rPr>
              <w:t>3.6.</w:t>
            </w:r>
            <w:r w:rsidR="004F52AA">
              <w:rPr>
                <w:rFonts w:asciiTheme="minorHAnsi" w:eastAsiaTheme="minorEastAsia" w:hAnsiTheme="minorHAnsi" w:cstheme="minorBidi"/>
                <w:b w:val="0"/>
                <w:bCs w:val="0"/>
                <w:sz w:val="22"/>
                <w:szCs w:val="22"/>
              </w:rPr>
              <w:tab/>
            </w:r>
            <w:r w:rsidR="004F52AA" w:rsidRPr="0067082C">
              <w:rPr>
                <w:rStyle w:val="Hyperlink"/>
                <w:rFonts w:cs="Arial"/>
              </w:rPr>
              <w:t>ELÉTRICA</w:t>
            </w:r>
            <w:r w:rsidR="004F52AA">
              <w:rPr>
                <w:webHidden/>
              </w:rPr>
              <w:tab/>
            </w:r>
            <w:r w:rsidR="004F52AA">
              <w:rPr>
                <w:webHidden/>
              </w:rPr>
              <w:fldChar w:fldCharType="begin"/>
            </w:r>
            <w:r w:rsidR="004F52AA">
              <w:rPr>
                <w:webHidden/>
              </w:rPr>
              <w:instrText xml:space="preserve"> PAGEREF _Toc141945057 \h </w:instrText>
            </w:r>
            <w:r w:rsidR="004F52AA">
              <w:rPr>
                <w:webHidden/>
              </w:rPr>
            </w:r>
            <w:r w:rsidR="004F52AA">
              <w:rPr>
                <w:webHidden/>
              </w:rPr>
              <w:fldChar w:fldCharType="separate"/>
            </w:r>
            <w:r>
              <w:rPr>
                <w:webHidden/>
              </w:rPr>
              <w:t>23</w:t>
            </w:r>
            <w:r w:rsidR="004F52AA">
              <w:rPr>
                <w:webHidden/>
              </w:rPr>
              <w:fldChar w:fldCharType="end"/>
            </w:r>
          </w:hyperlink>
        </w:p>
        <w:p w14:paraId="5BA34CA0" w14:textId="4BAB0FCB" w:rsidR="004F52AA" w:rsidRDefault="008C33CE">
          <w:pPr>
            <w:pStyle w:val="Sumrio2"/>
            <w:rPr>
              <w:rFonts w:asciiTheme="minorHAnsi" w:eastAsiaTheme="minorEastAsia" w:hAnsiTheme="minorHAnsi" w:cstheme="minorBidi"/>
              <w:b w:val="0"/>
              <w:bCs w:val="0"/>
              <w:sz w:val="22"/>
              <w:szCs w:val="22"/>
            </w:rPr>
          </w:pPr>
          <w:hyperlink w:anchor="_Toc141945058" w:history="1">
            <w:r w:rsidR="004F52AA" w:rsidRPr="0067082C">
              <w:rPr>
                <w:rStyle w:val="Hyperlink"/>
                <w:rFonts w:cs="Arial"/>
              </w:rPr>
              <w:t>3.6.1. Luminária de sobrepor branca 30x60 plafon branca</w:t>
            </w:r>
            <w:r w:rsidR="004F52AA">
              <w:rPr>
                <w:webHidden/>
              </w:rPr>
              <w:tab/>
            </w:r>
            <w:r w:rsidR="004F52AA">
              <w:rPr>
                <w:webHidden/>
              </w:rPr>
              <w:fldChar w:fldCharType="begin"/>
            </w:r>
            <w:r w:rsidR="004F52AA">
              <w:rPr>
                <w:webHidden/>
              </w:rPr>
              <w:instrText xml:space="preserve"> PAGEREF _Toc141945058 \h </w:instrText>
            </w:r>
            <w:r w:rsidR="004F52AA">
              <w:rPr>
                <w:webHidden/>
              </w:rPr>
            </w:r>
            <w:r w:rsidR="004F52AA">
              <w:rPr>
                <w:webHidden/>
              </w:rPr>
              <w:fldChar w:fldCharType="separate"/>
            </w:r>
            <w:r>
              <w:rPr>
                <w:webHidden/>
              </w:rPr>
              <w:t>23</w:t>
            </w:r>
            <w:r w:rsidR="004F52AA">
              <w:rPr>
                <w:webHidden/>
              </w:rPr>
              <w:fldChar w:fldCharType="end"/>
            </w:r>
          </w:hyperlink>
        </w:p>
        <w:p w14:paraId="22BF6F11" w14:textId="4D274562" w:rsidR="004F52AA" w:rsidRDefault="008C33CE">
          <w:pPr>
            <w:pStyle w:val="Sumrio2"/>
            <w:rPr>
              <w:rFonts w:asciiTheme="minorHAnsi" w:eastAsiaTheme="minorEastAsia" w:hAnsiTheme="minorHAnsi" w:cstheme="minorBidi"/>
              <w:b w:val="0"/>
              <w:bCs w:val="0"/>
              <w:sz w:val="22"/>
              <w:szCs w:val="22"/>
            </w:rPr>
          </w:pPr>
          <w:hyperlink w:anchor="_Toc141945059" w:history="1">
            <w:r w:rsidR="004F52AA" w:rsidRPr="0067082C">
              <w:rPr>
                <w:rStyle w:val="Hyperlink"/>
                <w:rFonts w:cs="Arial"/>
              </w:rPr>
              <w:t>3.6.2. Luminária de sobrepor LED quadrada</w:t>
            </w:r>
            <w:r w:rsidR="004F52AA">
              <w:rPr>
                <w:webHidden/>
              </w:rPr>
              <w:tab/>
            </w:r>
            <w:r w:rsidR="004F52AA">
              <w:rPr>
                <w:webHidden/>
              </w:rPr>
              <w:fldChar w:fldCharType="begin"/>
            </w:r>
            <w:r w:rsidR="004F52AA">
              <w:rPr>
                <w:webHidden/>
              </w:rPr>
              <w:instrText xml:space="preserve"> PAGEREF _Toc141945059 \h </w:instrText>
            </w:r>
            <w:r w:rsidR="004F52AA">
              <w:rPr>
                <w:webHidden/>
              </w:rPr>
            </w:r>
            <w:r w:rsidR="004F52AA">
              <w:rPr>
                <w:webHidden/>
              </w:rPr>
              <w:fldChar w:fldCharType="separate"/>
            </w:r>
            <w:r>
              <w:rPr>
                <w:webHidden/>
              </w:rPr>
              <w:t>23</w:t>
            </w:r>
            <w:r w:rsidR="004F52AA">
              <w:rPr>
                <w:webHidden/>
              </w:rPr>
              <w:fldChar w:fldCharType="end"/>
            </w:r>
          </w:hyperlink>
        </w:p>
        <w:p w14:paraId="2514A9F5" w14:textId="19A796CA" w:rsidR="004F52AA" w:rsidRDefault="008C33CE">
          <w:pPr>
            <w:pStyle w:val="Sumrio2"/>
            <w:rPr>
              <w:rFonts w:asciiTheme="minorHAnsi" w:eastAsiaTheme="minorEastAsia" w:hAnsiTheme="minorHAnsi" w:cstheme="minorBidi"/>
              <w:b w:val="0"/>
              <w:bCs w:val="0"/>
              <w:sz w:val="22"/>
              <w:szCs w:val="22"/>
            </w:rPr>
          </w:pPr>
          <w:hyperlink w:anchor="_Toc141945060" w:history="1">
            <w:r w:rsidR="004F52AA" w:rsidRPr="0067082C">
              <w:rPr>
                <w:rStyle w:val="Hyperlink"/>
                <w:rFonts w:cs="Arial"/>
              </w:rPr>
              <w:t>3.6.3. Luminária Arandela tipo tartaruga</w:t>
            </w:r>
            <w:r w:rsidR="004F52AA">
              <w:rPr>
                <w:webHidden/>
              </w:rPr>
              <w:tab/>
            </w:r>
            <w:r w:rsidR="004F52AA">
              <w:rPr>
                <w:webHidden/>
              </w:rPr>
              <w:fldChar w:fldCharType="begin"/>
            </w:r>
            <w:r w:rsidR="004F52AA">
              <w:rPr>
                <w:webHidden/>
              </w:rPr>
              <w:instrText xml:space="preserve"> PAGEREF _Toc141945060 \h </w:instrText>
            </w:r>
            <w:r w:rsidR="004F52AA">
              <w:rPr>
                <w:webHidden/>
              </w:rPr>
            </w:r>
            <w:r w:rsidR="004F52AA">
              <w:rPr>
                <w:webHidden/>
              </w:rPr>
              <w:fldChar w:fldCharType="separate"/>
            </w:r>
            <w:r>
              <w:rPr>
                <w:webHidden/>
              </w:rPr>
              <w:t>23</w:t>
            </w:r>
            <w:r w:rsidR="004F52AA">
              <w:rPr>
                <w:webHidden/>
              </w:rPr>
              <w:fldChar w:fldCharType="end"/>
            </w:r>
          </w:hyperlink>
        </w:p>
        <w:p w14:paraId="24C8DA1F" w14:textId="2775F359" w:rsidR="004F52AA" w:rsidRDefault="008C33CE">
          <w:pPr>
            <w:pStyle w:val="Sumrio2"/>
            <w:rPr>
              <w:rFonts w:asciiTheme="minorHAnsi" w:eastAsiaTheme="minorEastAsia" w:hAnsiTheme="minorHAnsi" w:cstheme="minorBidi"/>
              <w:b w:val="0"/>
              <w:bCs w:val="0"/>
              <w:sz w:val="22"/>
              <w:szCs w:val="22"/>
            </w:rPr>
          </w:pPr>
          <w:hyperlink w:anchor="_Toc141945061" w:history="1">
            <w:r w:rsidR="004F52AA" w:rsidRPr="0067082C">
              <w:rPr>
                <w:rStyle w:val="Hyperlink"/>
                <w:rFonts w:cs="Arial"/>
              </w:rPr>
              <w:t>3.6.4 e 3.6.11 – Tomadas e interruptores</w:t>
            </w:r>
            <w:r w:rsidR="004F52AA">
              <w:rPr>
                <w:webHidden/>
              </w:rPr>
              <w:tab/>
            </w:r>
            <w:r w:rsidR="004F52AA">
              <w:rPr>
                <w:webHidden/>
              </w:rPr>
              <w:fldChar w:fldCharType="begin"/>
            </w:r>
            <w:r w:rsidR="004F52AA">
              <w:rPr>
                <w:webHidden/>
              </w:rPr>
              <w:instrText xml:space="preserve"> PAGEREF _Toc141945061 \h </w:instrText>
            </w:r>
            <w:r w:rsidR="004F52AA">
              <w:rPr>
                <w:webHidden/>
              </w:rPr>
            </w:r>
            <w:r w:rsidR="004F52AA">
              <w:rPr>
                <w:webHidden/>
              </w:rPr>
              <w:fldChar w:fldCharType="separate"/>
            </w:r>
            <w:r>
              <w:rPr>
                <w:webHidden/>
              </w:rPr>
              <w:t>24</w:t>
            </w:r>
            <w:r w:rsidR="004F52AA">
              <w:rPr>
                <w:webHidden/>
              </w:rPr>
              <w:fldChar w:fldCharType="end"/>
            </w:r>
          </w:hyperlink>
        </w:p>
        <w:p w14:paraId="4864A0FE" w14:textId="315DFFD1" w:rsidR="004F52AA" w:rsidRDefault="008C33CE">
          <w:pPr>
            <w:pStyle w:val="Sumrio3"/>
            <w:tabs>
              <w:tab w:val="right" w:leader="dot" w:pos="9060"/>
            </w:tabs>
            <w:rPr>
              <w:rFonts w:asciiTheme="minorHAnsi" w:eastAsiaTheme="minorEastAsia" w:hAnsiTheme="minorHAnsi" w:cstheme="minorBidi"/>
              <w:noProof/>
              <w:sz w:val="22"/>
              <w:szCs w:val="22"/>
            </w:rPr>
          </w:pPr>
          <w:hyperlink w:anchor="_Toc141945062" w:history="1">
            <w:r w:rsidR="004F52AA" w:rsidRPr="0067082C">
              <w:rPr>
                <w:rStyle w:val="Hyperlink"/>
                <w:rFonts w:ascii="Verdana" w:hAnsi="Verdana" w:cs="Arial"/>
                <w:b/>
                <w:bCs/>
                <w:noProof/>
              </w:rPr>
              <w:t>3.6.12. e 3.6.13. Refletor LED COM 100W DE POTÊNCIA</w:t>
            </w:r>
            <w:r w:rsidR="004F52AA">
              <w:rPr>
                <w:noProof/>
                <w:webHidden/>
              </w:rPr>
              <w:tab/>
            </w:r>
            <w:r w:rsidR="004F52AA">
              <w:rPr>
                <w:noProof/>
                <w:webHidden/>
              </w:rPr>
              <w:fldChar w:fldCharType="begin"/>
            </w:r>
            <w:r w:rsidR="004F52AA">
              <w:rPr>
                <w:noProof/>
                <w:webHidden/>
              </w:rPr>
              <w:instrText xml:space="preserve"> PAGEREF _Toc141945062 \h </w:instrText>
            </w:r>
            <w:r w:rsidR="004F52AA">
              <w:rPr>
                <w:noProof/>
                <w:webHidden/>
              </w:rPr>
            </w:r>
            <w:r w:rsidR="004F52AA">
              <w:rPr>
                <w:noProof/>
                <w:webHidden/>
              </w:rPr>
              <w:fldChar w:fldCharType="separate"/>
            </w:r>
            <w:r>
              <w:rPr>
                <w:noProof/>
                <w:webHidden/>
              </w:rPr>
              <w:t>24</w:t>
            </w:r>
            <w:r w:rsidR="004F52AA">
              <w:rPr>
                <w:noProof/>
                <w:webHidden/>
              </w:rPr>
              <w:fldChar w:fldCharType="end"/>
            </w:r>
          </w:hyperlink>
        </w:p>
        <w:p w14:paraId="5780FFEC" w14:textId="6F0D24E0" w:rsidR="004F52AA" w:rsidRDefault="008C33CE">
          <w:pPr>
            <w:pStyle w:val="Sumrio2"/>
            <w:rPr>
              <w:rFonts w:asciiTheme="minorHAnsi" w:eastAsiaTheme="minorEastAsia" w:hAnsiTheme="minorHAnsi" w:cstheme="minorBidi"/>
              <w:b w:val="0"/>
              <w:bCs w:val="0"/>
              <w:sz w:val="22"/>
              <w:szCs w:val="22"/>
            </w:rPr>
          </w:pPr>
          <w:hyperlink w:anchor="_Toc141945063" w:history="1">
            <w:r w:rsidR="004F52AA" w:rsidRPr="0067082C">
              <w:rPr>
                <w:rStyle w:val="Hyperlink"/>
                <w:rFonts w:cs="Arial"/>
              </w:rPr>
              <w:t>3.7.</w:t>
            </w:r>
            <w:r w:rsidR="004F52AA">
              <w:rPr>
                <w:rFonts w:asciiTheme="minorHAnsi" w:eastAsiaTheme="minorEastAsia" w:hAnsiTheme="minorHAnsi" w:cstheme="minorBidi"/>
                <w:b w:val="0"/>
                <w:bCs w:val="0"/>
                <w:sz w:val="22"/>
                <w:szCs w:val="22"/>
              </w:rPr>
              <w:tab/>
            </w:r>
            <w:r w:rsidR="004F52AA" w:rsidRPr="0067082C">
              <w:rPr>
                <w:rStyle w:val="Hyperlink"/>
                <w:rFonts w:cs="Arial"/>
              </w:rPr>
              <w:t>ESQUADRIAS</w:t>
            </w:r>
            <w:r w:rsidR="004F52AA">
              <w:rPr>
                <w:webHidden/>
              </w:rPr>
              <w:tab/>
            </w:r>
            <w:r w:rsidR="004F52AA">
              <w:rPr>
                <w:webHidden/>
              </w:rPr>
              <w:fldChar w:fldCharType="begin"/>
            </w:r>
            <w:r w:rsidR="004F52AA">
              <w:rPr>
                <w:webHidden/>
              </w:rPr>
              <w:instrText xml:space="preserve"> PAGEREF _Toc141945063 \h </w:instrText>
            </w:r>
            <w:r w:rsidR="004F52AA">
              <w:rPr>
                <w:webHidden/>
              </w:rPr>
            </w:r>
            <w:r w:rsidR="004F52AA">
              <w:rPr>
                <w:webHidden/>
              </w:rPr>
              <w:fldChar w:fldCharType="separate"/>
            </w:r>
            <w:r>
              <w:rPr>
                <w:webHidden/>
              </w:rPr>
              <w:t>25</w:t>
            </w:r>
            <w:r w:rsidR="004F52AA">
              <w:rPr>
                <w:webHidden/>
              </w:rPr>
              <w:fldChar w:fldCharType="end"/>
            </w:r>
          </w:hyperlink>
        </w:p>
        <w:p w14:paraId="0AE6DDCD" w14:textId="24FA7634" w:rsidR="004F52AA" w:rsidRDefault="008C33CE">
          <w:pPr>
            <w:pStyle w:val="Sumrio2"/>
            <w:rPr>
              <w:rFonts w:asciiTheme="minorHAnsi" w:eastAsiaTheme="minorEastAsia" w:hAnsiTheme="minorHAnsi" w:cstheme="minorBidi"/>
              <w:b w:val="0"/>
              <w:bCs w:val="0"/>
              <w:sz w:val="22"/>
              <w:szCs w:val="22"/>
            </w:rPr>
          </w:pPr>
          <w:hyperlink w:anchor="_Toc141945064" w:history="1">
            <w:r w:rsidR="004F52AA" w:rsidRPr="0067082C">
              <w:rPr>
                <w:rStyle w:val="Hyperlink"/>
                <w:rFonts w:cs="Arial"/>
              </w:rPr>
              <w:t>3.7.1. Porta de Abrir com Mola Hidráulica</w:t>
            </w:r>
            <w:r w:rsidR="004F52AA">
              <w:rPr>
                <w:webHidden/>
              </w:rPr>
              <w:tab/>
            </w:r>
            <w:r w:rsidR="004F52AA">
              <w:rPr>
                <w:webHidden/>
              </w:rPr>
              <w:fldChar w:fldCharType="begin"/>
            </w:r>
            <w:r w:rsidR="004F52AA">
              <w:rPr>
                <w:webHidden/>
              </w:rPr>
              <w:instrText xml:space="preserve"> PAGEREF _Toc141945064 \h </w:instrText>
            </w:r>
            <w:r w:rsidR="004F52AA">
              <w:rPr>
                <w:webHidden/>
              </w:rPr>
            </w:r>
            <w:r w:rsidR="004F52AA">
              <w:rPr>
                <w:webHidden/>
              </w:rPr>
              <w:fldChar w:fldCharType="separate"/>
            </w:r>
            <w:r>
              <w:rPr>
                <w:webHidden/>
              </w:rPr>
              <w:t>25</w:t>
            </w:r>
            <w:r w:rsidR="004F52AA">
              <w:rPr>
                <w:webHidden/>
              </w:rPr>
              <w:fldChar w:fldCharType="end"/>
            </w:r>
          </w:hyperlink>
        </w:p>
        <w:p w14:paraId="55D7A583" w14:textId="7D2CB875" w:rsidR="004F52AA" w:rsidRDefault="008C33CE">
          <w:pPr>
            <w:pStyle w:val="Sumrio2"/>
            <w:rPr>
              <w:rFonts w:asciiTheme="minorHAnsi" w:eastAsiaTheme="minorEastAsia" w:hAnsiTheme="minorHAnsi" w:cstheme="minorBidi"/>
              <w:b w:val="0"/>
              <w:bCs w:val="0"/>
              <w:sz w:val="22"/>
              <w:szCs w:val="22"/>
            </w:rPr>
          </w:pPr>
          <w:hyperlink w:anchor="_Toc141945065" w:history="1">
            <w:r w:rsidR="004F52AA" w:rsidRPr="0067082C">
              <w:rPr>
                <w:rStyle w:val="Hyperlink"/>
                <w:rFonts w:cs="Arial"/>
              </w:rPr>
              <w:t>3.7.2. Porta de Alumínio de abrir com lambri</w:t>
            </w:r>
            <w:r w:rsidR="004F52AA">
              <w:rPr>
                <w:webHidden/>
              </w:rPr>
              <w:tab/>
            </w:r>
            <w:r w:rsidR="004F52AA">
              <w:rPr>
                <w:webHidden/>
              </w:rPr>
              <w:fldChar w:fldCharType="begin"/>
            </w:r>
            <w:r w:rsidR="004F52AA">
              <w:rPr>
                <w:webHidden/>
              </w:rPr>
              <w:instrText xml:space="preserve"> PAGEREF _Toc141945065 \h </w:instrText>
            </w:r>
            <w:r w:rsidR="004F52AA">
              <w:rPr>
                <w:webHidden/>
              </w:rPr>
            </w:r>
            <w:r w:rsidR="004F52AA">
              <w:rPr>
                <w:webHidden/>
              </w:rPr>
              <w:fldChar w:fldCharType="separate"/>
            </w:r>
            <w:r>
              <w:rPr>
                <w:webHidden/>
              </w:rPr>
              <w:t>26</w:t>
            </w:r>
            <w:r w:rsidR="004F52AA">
              <w:rPr>
                <w:webHidden/>
              </w:rPr>
              <w:fldChar w:fldCharType="end"/>
            </w:r>
          </w:hyperlink>
        </w:p>
        <w:p w14:paraId="4CF57A97" w14:textId="0F8F4682" w:rsidR="004F52AA" w:rsidRDefault="008C33CE">
          <w:pPr>
            <w:pStyle w:val="Sumrio2"/>
            <w:rPr>
              <w:rFonts w:asciiTheme="minorHAnsi" w:eastAsiaTheme="minorEastAsia" w:hAnsiTheme="minorHAnsi" w:cstheme="minorBidi"/>
              <w:b w:val="0"/>
              <w:bCs w:val="0"/>
              <w:sz w:val="22"/>
              <w:szCs w:val="22"/>
            </w:rPr>
          </w:pPr>
          <w:hyperlink w:anchor="_Toc141945066" w:history="1">
            <w:r w:rsidR="004F52AA" w:rsidRPr="0067082C">
              <w:rPr>
                <w:rStyle w:val="Hyperlink"/>
                <w:rFonts w:cs="Arial"/>
              </w:rPr>
              <w:t>3.7.3. Janela de Alumínio de correr com 4 folhas:</w:t>
            </w:r>
            <w:r w:rsidR="004F52AA">
              <w:rPr>
                <w:webHidden/>
              </w:rPr>
              <w:tab/>
            </w:r>
            <w:r w:rsidR="004F52AA">
              <w:rPr>
                <w:webHidden/>
              </w:rPr>
              <w:fldChar w:fldCharType="begin"/>
            </w:r>
            <w:r w:rsidR="004F52AA">
              <w:rPr>
                <w:webHidden/>
              </w:rPr>
              <w:instrText xml:space="preserve"> PAGEREF _Toc141945066 \h </w:instrText>
            </w:r>
            <w:r w:rsidR="004F52AA">
              <w:rPr>
                <w:webHidden/>
              </w:rPr>
            </w:r>
            <w:r w:rsidR="004F52AA">
              <w:rPr>
                <w:webHidden/>
              </w:rPr>
              <w:fldChar w:fldCharType="separate"/>
            </w:r>
            <w:r>
              <w:rPr>
                <w:webHidden/>
              </w:rPr>
              <w:t>26</w:t>
            </w:r>
            <w:r w:rsidR="004F52AA">
              <w:rPr>
                <w:webHidden/>
              </w:rPr>
              <w:fldChar w:fldCharType="end"/>
            </w:r>
          </w:hyperlink>
        </w:p>
        <w:p w14:paraId="006CD132" w14:textId="77B57615" w:rsidR="004F52AA" w:rsidRDefault="008C33CE">
          <w:pPr>
            <w:pStyle w:val="Sumrio2"/>
            <w:rPr>
              <w:rFonts w:asciiTheme="minorHAnsi" w:eastAsiaTheme="minorEastAsia" w:hAnsiTheme="minorHAnsi" w:cstheme="minorBidi"/>
              <w:b w:val="0"/>
              <w:bCs w:val="0"/>
              <w:sz w:val="22"/>
              <w:szCs w:val="22"/>
            </w:rPr>
          </w:pPr>
          <w:hyperlink w:anchor="_Toc141945067" w:history="1">
            <w:r w:rsidR="004F52AA" w:rsidRPr="0067082C">
              <w:rPr>
                <w:rStyle w:val="Hyperlink"/>
                <w:rFonts w:cs="Arial"/>
              </w:rPr>
              <w:t>3.7.4. Janela de Alumínio de correr com 2 folhas:</w:t>
            </w:r>
            <w:r w:rsidR="004F52AA">
              <w:rPr>
                <w:webHidden/>
              </w:rPr>
              <w:tab/>
            </w:r>
            <w:r w:rsidR="004F52AA">
              <w:rPr>
                <w:webHidden/>
              </w:rPr>
              <w:fldChar w:fldCharType="begin"/>
            </w:r>
            <w:r w:rsidR="004F52AA">
              <w:rPr>
                <w:webHidden/>
              </w:rPr>
              <w:instrText xml:space="preserve"> PAGEREF _Toc141945067 \h </w:instrText>
            </w:r>
            <w:r w:rsidR="004F52AA">
              <w:rPr>
                <w:webHidden/>
              </w:rPr>
            </w:r>
            <w:r w:rsidR="004F52AA">
              <w:rPr>
                <w:webHidden/>
              </w:rPr>
              <w:fldChar w:fldCharType="separate"/>
            </w:r>
            <w:r>
              <w:rPr>
                <w:webHidden/>
              </w:rPr>
              <w:t>26</w:t>
            </w:r>
            <w:r w:rsidR="004F52AA">
              <w:rPr>
                <w:webHidden/>
              </w:rPr>
              <w:fldChar w:fldCharType="end"/>
            </w:r>
          </w:hyperlink>
        </w:p>
        <w:p w14:paraId="69A21293" w14:textId="52CCCED2" w:rsidR="004F52AA" w:rsidRDefault="008C33CE">
          <w:pPr>
            <w:pStyle w:val="Sumrio2"/>
            <w:rPr>
              <w:rFonts w:asciiTheme="minorHAnsi" w:eastAsiaTheme="minorEastAsia" w:hAnsiTheme="minorHAnsi" w:cstheme="minorBidi"/>
              <w:b w:val="0"/>
              <w:bCs w:val="0"/>
              <w:sz w:val="22"/>
              <w:szCs w:val="22"/>
            </w:rPr>
          </w:pPr>
          <w:hyperlink w:anchor="_Toc141945068" w:history="1">
            <w:r w:rsidR="004F52AA" w:rsidRPr="0067082C">
              <w:rPr>
                <w:rStyle w:val="Hyperlink"/>
                <w:rFonts w:cs="Arial"/>
              </w:rPr>
              <w:t>3.7.5. Peitoril linear em granito verde</w:t>
            </w:r>
            <w:r w:rsidR="004F52AA">
              <w:rPr>
                <w:webHidden/>
              </w:rPr>
              <w:tab/>
            </w:r>
            <w:r w:rsidR="004F52AA">
              <w:rPr>
                <w:webHidden/>
              </w:rPr>
              <w:fldChar w:fldCharType="begin"/>
            </w:r>
            <w:r w:rsidR="004F52AA">
              <w:rPr>
                <w:webHidden/>
              </w:rPr>
              <w:instrText xml:space="preserve"> PAGEREF _Toc141945068 \h </w:instrText>
            </w:r>
            <w:r w:rsidR="004F52AA">
              <w:rPr>
                <w:webHidden/>
              </w:rPr>
            </w:r>
            <w:r w:rsidR="004F52AA">
              <w:rPr>
                <w:webHidden/>
              </w:rPr>
              <w:fldChar w:fldCharType="separate"/>
            </w:r>
            <w:r>
              <w:rPr>
                <w:webHidden/>
              </w:rPr>
              <w:t>27</w:t>
            </w:r>
            <w:r w:rsidR="004F52AA">
              <w:rPr>
                <w:webHidden/>
              </w:rPr>
              <w:fldChar w:fldCharType="end"/>
            </w:r>
          </w:hyperlink>
        </w:p>
        <w:p w14:paraId="09AF8014" w14:textId="7885DCC9" w:rsidR="004F52AA" w:rsidRDefault="008C33CE">
          <w:pPr>
            <w:pStyle w:val="Sumrio2"/>
            <w:rPr>
              <w:rFonts w:asciiTheme="minorHAnsi" w:eastAsiaTheme="minorEastAsia" w:hAnsiTheme="minorHAnsi" w:cstheme="minorBidi"/>
              <w:b w:val="0"/>
              <w:bCs w:val="0"/>
              <w:sz w:val="22"/>
              <w:szCs w:val="22"/>
            </w:rPr>
          </w:pPr>
          <w:hyperlink w:anchor="_Toc141945069" w:history="1">
            <w:r w:rsidR="004F52AA" w:rsidRPr="0067082C">
              <w:rPr>
                <w:rStyle w:val="Hyperlink"/>
                <w:rFonts w:cs="Arial"/>
              </w:rPr>
              <w:t>3.7.6. janela fixa de alumínio para vidro:</w:t>
            </w:r>
            <w:r w:rsidR="004F52AA">
              <w:rPr>
                <w:webHidden/>
              </w:rPr>
              <w:tab/>
            </w:r>
            <w:r w:rsidR="004F52AA">
              <w:rPr>
                <w:webHidden/>
              </w:rPr>
              <w:fldChar w:fldCharType="begin"/>
            </w:r>
            <w:r w:rsidR="004F52AA">
              <w:rPr>
                <w:webHidden/>
              </w:rPr>
              <w:instrText xml:space="preserve"> PAGEREF _Toc141945069 \h </w:instrText>
            </w:r>
            <w:r w:rsidR="004F52AA">
              <w:rPr>
                <w:webHidden/>
              </w:rPr>
            </w:r>
            <w:r w:rsidR="004F52AA">
              <w:rPr>
                <w:webHidden/>
              </w:rPr>
              <w:fldChar w:fldCharType="separate"/>
            </w:r>
            <w:r>
              <w:rPr>
                <w:webHidden/>
              </w:rPr>
              <w:t>27</w:t>
            </w:r>
            <w:r w:rsidR="004F52AA">
              <w:rPr>
                <w:webHidden/>
              </w:rPr>
              <w:fldChar w:fldCharType="end"/>
            </w:r>
          </w:hyperlink>
        </w:p>
        <w:p w14:paraId="2CD122B5" w14:textId="76C5D38F" w:rsidR="004F52AA" w:rsidRDefault="008C33CE">
          <w:pPr>
            <w:pStyle w:val="Sumrio2"/>
            <w:rPr>
              <w:rFonts w:asciiTheme="minorHAnsi" w:eastAsiaTheme="minorEastAsia" w:hAnsiTheme="minorHAnsi" w:cstheme="minorBidi"/>
              <w:b w:val="0"/>
              <w:bCs w:val="0"/>
              <w:sz w:val="22"/>
              <w:szCs w:val="22"/>
            </w:rPr>
          </w:pPr>
          <w:hyperlink w:anchor="_Toc141945070" w:history="1">
            <w:r w:rsidR="004F52AA" w:rsidRPr="0067082C">
              <w:rPr>
                <w:rStyle w:val="Hyperlink"/>
                <w:rFonts w:cs="Arial"/>
              </w:rPr>
              <w:t>3.7.7.  Porta de Correr de Alumínio e vidro temperado</w:t>
            </w:r>
            <w:r w:rsidR="004F52AA">
              <w:rPr>
                <w:webHidden/>
              </w:rPr>
              <w:tab/>
            </w:r>
            <w:r w:rsidR="004F52AA">
              <w:rPr>
                <w:webHidden/>
              </w:rPr>
              <w:fldChar w:fldCharType="begin"/>
            </w:r>
            <w:r w:rsidR="004F52AA">
              <w:rPr>
                <w:webHidden/>
              </w:rPr>
              <w:instrText xml:space="preserve"> PAGEREF _Toc141945070 \h </w:instrText>
            </w:r>
            <w:r w:rsidR="004F52AA">
              <w:rPr>
                <w:webHidden/>
              </w:rPr>
            </w:r>
            <w:r w:rsidR="004F52AA">
              <w:rPr>
                <w:webHidden/>
              </w:rPr>
              <w:fldChar w:fldCharType="separate"/>
            </w:r>
            <w:r>
              <w:rPr>
                <w:webHidden/>
              </w:rPr>
              <w:t>28</w:t>
            </w:r>
            <w:r w:rsidR="004F52AA">
              <w:rPr>
                <w:webHidden/>
              </w:rPr>
              <w:fldChar w:fldCharType="end"/>
            </w:r>
          </w:hyperlink>
        </w:p>
        <w:p w14:paraId="6E2D505E" w14:textId="4E7265F2" w:rsidR="004F52AA" w:rsidRDefault="008C33CE">
          <w:pPr>
            <w:pStyle w:val="Sumrio2"/>
            <w:rPr>
              <w:rFonts w:asciiTheme="minorHAnsi" w:eastAsiaTheme="minorEastAsia" w:hAnsiTheme="minorHAnsi" w:cstheme="minorBidi"/>
              <w:b w:val="0"/>
              <w:bCs w:val="0"/>
              <w:sz w:val="22"/>
              <w:szCs w:val="22"/>
            </w:rPr>
          </w:pPr>
          <w:hyperlink w:anchor="_Toc141945071" w:history="1">
            <w:r w:rsidR="004F52AA" w:rsidRPr="0067082C">
              <w:rPr>
                <w:rStyle w:val="Hyperlink"/>
                <w:rFonts w:cs="Arial"/>
              </w:rPr>
              <w:t>3.7.8. Porta de abrir dupla com mola:</w:t>
            </w:r>
            <w:r w:rsidR="004F52AA">
              <w:rPr>
                <w:webHidden/>
              </w:rPr>
              <w:tab/>
            </w:r>
            <w:r w:rsidR="004F52AA">
              <w:rPr>
                <w:webHidden/>
              </w:rPr>
              <w:fldChar w:fldCharType="begin"/>
            </w:r>
            <w:r w:rsidR="004F52AA">
              <w:rPr>
                <w:webHidden/>
              </w:rPr>
              <w:instrText xml:space="preserve"> PAGEREF _Toc141945071 \h </w:instrText>
            </w:r>
            <w:r w:rsidR="004F52AA">
              <w:rPr>
                <w:webHidden/>
              </w:rPr>
            </w:r>
            <w:r w:rsidR="004F52AA">
              <w:rPr>
                <w:webHidden/>
              </w:rPr>
              <w:fldChar w:fldCharType="separate"/>
            </w:r>
            <w:r>
              <w:rPr>
                <w:webHidden/>
              </w:rPr>
              <w:t>28</w:t>
            </w:r>
            <w:r w:rsidR="004F52AA">
              <w:rPr>
                <w:webHidden/>
              </w:rPr>
              <w:fldChar w:fldCharType="end"/>
            </w:r>
          </w:hyperlink>
        </w:p>
        <w:p w14:paraId="5B712573" w14:textId="2EA0290D" w:rsidR="004F52AA" w:rsidRDefault="008C33CE">
          <w:pPr>
            <w:pStyle w:val="Sumrio2"/>
            <w:rPr>
              <w:rFonts w:asciiTheme="minorHAnsi" w:eastAsiaTheme="minorEastAsia" w:hAnsiTheme="minorHAnsi" w:cstheme="minorBidi"/>
              <w:b w:val="0"/>
              <w:bCs w:val="0"/>
              <w:sz w:val="22"/>
              <w:szCs w:val="22"/>
            </w:rPr>
          </w:pPr>
          <w:hyperlink w:anchor="_Toc141945072" w:history="1">
            <w:r w:rsidR="004F52AA" w:rsidRPr="0067082C">
              <w:rPr>
                <w:rStyle w:val="Hyperlink"/>
                <w:rFonts w:cs="Arial"/>
              </w:rPr>
              <w:t>3.7.9. Porta de correr com 4 folhas</w:t>
            </w:r>
            <w:r w:rsidR="004F52AA">
              <w:rPr>
                <w:webHidden/>
              </w:rPr>
              <w:tab/>
            </w:r>
            <w:r w:rsidR="004F52AA">
              <w:rPr>
                <w:webHidden/>
              </w:rPr>
              <w:fldChar w:fldCharType="begin"/>
            </w:r>
            <w:r w:rsidR="004F52AA">
              <w:rPr>
                <w:webHidden/>
              </w:rPr>
              <w:instrText xml:space="preserve"> PAGEREF _Toc141945072 \h </w:instrText>
            </w:r>
            <w:r w:rsidR="004F52AA">
              <w:rPr>
                <w:webHidden/>
              </w:rPr>
            </w:r>
            <w:r w:rsidR="004F52AA">
              <w:rPr>
                <w:webHidden/>
              </w:rPr>
              <w:fldChar w:fldCharType="separate"/>
            </w:r>
            <w:r>
              <w:rPr>
                <w:webHidden/>
              </w:rPr>
              <w:t>28</w:t>
            </w:r>
            <w:r w:rsidR="004F52AA">
              <w:rPr>
                <w:webHidden/>
              </w:rPr>
              <w:fldChar w:fldCharType="end"/>
            </w:r>
          </w:hyperlink>
        </w:p>
        <w:p w14:paraId="1EB69DFF" w14:textId="133A0E34" w:rsidR="004F52AA" w:rsidRDefault="008C33CE">
          <w:pPr>
            <w:pStyle w:val="Sumrio2"/>
            <w:rPr>
              <w:rFonts w:asciiTheme="minorHAnsi" w:eastAsiaTheme="minorEastAsia" w:hAnsiTheme="minorHAnsi" w:cstheme="minorBidi"/>
              <w:b w:val="0"/>
              <w:bCs w:val="0"/>
              <w:sz w:val="22"/>
              <w:szCs w:val="22"/>
            </w:rPr>
          </w:pPr>
          <w:hyperlink w:anchor="_Toc141945073" w:history="1">
            <w:r w:rsidR="004F52AA" w:rsidRPr="0067082C">
              <w:rPr>
                <w:rStyle w:val="Hyperlink"/>
                <w:rFonts w:cs="Arial"/>
              </w:rPr>
              <w:t>3.8.</w:t>
            </w:r>
            <w:r w:rsidR="004F52AA">
              <w:rPr>
                <w:rFonts w:asciiTheme="minorHAnsi" w:eastAsiaTheme="minorEastAsia" w:hAnsiTheme="minorHAnsi" w:cstheme="minorBidi"/>
                <w:b w:val="0"/>
                <w:bCs w:val="0"/>
                <w:sz w:val="22"/>
                <w:szCs w:val="22"/>
              </w:rPr>
              <w:tab/>
            </w:r>
            <w:r w:rsidR="004F52AA" w:rsidRPr="0067082C">
              <w:rPr>
                <w:rStyle w:val="Hyperlink"/>
                <w:rFonts w:cs="Arial"/>
              </w:rPr>
              <w:t>AMPLIAÇÃO SALA DOS PROFESSORES E ENTRADA</w:t>
            </w:r>
            <w:r w:rsidR="004F52AA">
              <w:rPr>
                <w:webHidden/>
              </w:rPr>
              <w:tab/>
            </w:r>
            <w:r w:rsidR="004F52AA">
              <w:rPr>
                <w:webHidden/>
              </w:rPr>
              <w:fldChar w:fldCharType="begin"/>
            </w:r>
            <w:r w:rsidR="004F52AA">
              <w:rPr>
                <w:webHidden/>
              </w:rPr>
              <w:instrText xml:space="preserve"> PAGEREF _Toc141945073 \h </w:instrText>
            </w:r>
            <w:r w:rsidR="004F52AA">
              <w:rPr>
                <w:webHidden/>
              </w:rPr>
            </w:r>
            <w:r w:rsidR="004F52AA">
              <w:rPr>
                <w:webHidden/>
              </w:rPr>
              <w:fldChar w:fldCharType="separate"/>
            </w:r>
            <w:r>
              <w:rPr>
                <w:webHidden/>
              </w:rPr>
              <w:t>29</w:t>
            </w:r>
            <w:r w:rsidR="004F52AA">
              <w:rPr>
                <w:webHidden/>
              </w:rPr>
              <w:fldChar w:fldCharType="end"/>
            </w:r>
          </w:hyperlink>
        </w:p>
        <w:p w14:paraId="5ED804B8" w14:textId="633FCAEA" w:rsidR="004F52AA" w:rsidRDefault="008C33CE">
          <w:pPr>
            <w:pStyle w:val="Sumrio2"/>
            <w:rPr>
              <w:rFonts w:asciiTheme="minorHAnsi" w:eastAsiaTheme="minorEastAsia" w:hAnsiTheme="minorHAnsi" w:cstheme="minorBidi"/>
              <w:b w:val="0"/>
              <w:bCs w:val="0"/>
              <w:sz w:val="22"/>
              <w:szCs w:val="22"/>
            </w:rPr>
          </w:pPr>
          <w:hyperlink w:anchor="_Toc141945074" w:history="1">
            <w:r w:rsidR="004F52AA" w:rsidRPr="0067082C">
              <w:rPr>
                <w:rStyle w:val="Hyperlink"/>
                <w:rFonts w:cs="Arial"/>
              </w:rPr>
              <w:t>3.8.1 - Infraestrutura</w:t>
            </w:r>
            <w:r w:rsidR="004F52AA">
              <w:rPr>
                <w:webHidden/>
              </w:rPr>
              <w:tab/>
            </w:r>
            <w:r w:rsidR="004F52AA">
              <w:rPr>
                <w:webHidden/>
              </w:rPr>
              <w:fldChar w:fldCharType="begin"/>
            </w:r>
            <w:r w:rsidR="004F52AA">
              <w:rPr>
                <w:webHidden/>
              </w:rPr>
              <w:instrText xml:space="preserve"> PAGEREF _Toc141945074 \h </w:instrText>
            </w:r>
            <w:r w:rsidR="004F52AA">
              <w:rPr>
                <w:webHidden/>
              </w:rPr>
            </w:r>
            <w:r w:rsidR="004F52AA">
              <w:rPr>
                <w:webHidden/>
              </w:rPr>
              <w:fldChar w:fldCharType="separate"/>
            </w:r>
            <w:r>
              <w:rPr>
                <w:webHidden/>
              </w:rPr>
              <w:t>29</w:t>
            </w:r>
            <w:r w:rsidR="004F52AA">
              <w:rPr>
                <w:webHidden/>
              </w:rPr>
              <w:fldChar w:fldCharType="end"/>
            </w:r>
          </w:hyperlink>
        </w:p>
        <w:p w14:paraId="2039F2D1" w14:textId="54E4C2DB" w:rsidR="004F52AA" w:rsidRDefault="008C33CE">
          <w:pPr>
            <w:pStyle w:val="Sumrio3"/>
            <w:tabs>
              <w:tab w:val="right" w:leader="dot" w:pos="9060"/>
            </w:tabs>
            <w:rPr>
              <w:rFonts w:asciiTheme="minorHAnsi" w:eastAsiaTheme="minorEastAsia" w:hAnsiTheme="minorHAnsi" w:cstheme="minorBidi"/>
              <w:noProof/>
              <w:sz w:val="22"/>
              <w:szCs w:val="22"/>
            </w:rPr>
          </w:pPr>
          <w:hyperlink w:anchor="_Toc141945075" w:history="1">
            <w:r w:rsidR="004F52AA" w:rsidRPr="0067082C">
              <w:rPr>
                <w:rStyle w:val="Hyperlink"/>
                <w:rFonts w:ascii="Verdana" w:hAnsi="Verdana" w:cs="Arial"/>
                <w:b/>
                <w:bCs/>
                <w:noProof/>
              </w:rPr>
              <w:t>3.8.1.1 e 3.8.1.9 – Escavação manual</w:t>
            </w:r>
            <w:r w:rsidR="004F52AA">
              <w:rPr>
                <w:noProof/>
                <w:webHidden/>
              </w:rPr>
              <w:tab/>
            </w:r>
            <w:r w:rsidR="004F52AA">
              <w:rPr>
                <w:noProof/>
                <w:webHidden/>
              </w:rPr>
              <w:fldChar w:fldCharType="begin"/>
            </w:r>
            <w:r w:rsidR="004F52AA">
              <w:rPr>
                <w:noProof/>
                <w:webHidden/>
              </w:rPr>
              <w:instrText xml:space="preserve"> PAGEREF _Toc141945075 \h </w:instrText>
            </w:r>
            <w:r w:rsidR="004F52AA">
              <w:rPr>
                <w:noProof/>
                <w:webHidden/>
              </w:rPr>
            </w:r>
            <w:r w:rsidR="004F52AA">
              <w:rPr>
                <w:noProof/>
                <w:webHidden/>
              </w:rPr>
              <w:fldChar w:fldCharType="separate"/>
            </w:r>
            <w:r>
              <w:rPr>
                <w:noProof/>
                <w:webHidden/>
              </w:rPr>
              <w:t>29</w:t>
            </w:r>
            <w:r w:rsidR="004F52AA">
              <w:rPr>
                <w:noProof/>
                <w:webHidden/>
              </w:rPr>
              <w:fldChar w:fldCharType="end"/>
            </w:r>
          </w:hyperlink>
        </w:p>
        <w:p w14:paraId="6A250BF2" w14:textId="0ADD2C60" w:rsidR="004F52AA" w:rsidRDefault="008C33CE">
          <w:pPr>
            <w:pStyle w:val="Sumrio3"/>
            <w:tabs>
              <w:tab w:val="right" w:leader="dot" w:pos="9060"/>
            </w:tabs>
            <w:rPr>
              <w:rFonts w:asciiTheme="minorHAnsi" w:eastAsiaTheme="minorEastAsia" w:hAnsiTheme="minorHAnsi" w:cstheme="minorBidi"/>
              <w:noProof/>
              <w:sz w:val="22"/>
              <w:szCs w:val="22"/>
            </w:rPr>
          </w:pPr>
          <w:hyperlink w:anchor="_Toc141945076" w:history="1">
            <w:r w:rsidR="004F52AA" w:rsidRPr="0067082C">
              <w:rPr>
                <w:rStyle w:val="Hyperlink"/>
                <w:rFonts w:ascii="Verdana" w:hAnsi="Verdana" w:cs="Arial"/>
                <w:b/>
                <w:bCs/>
                <w:noProof/>
              </w:rPr>
              <w:t>3.8.1.2 a 3.8.1.7. Fundação</w:t>
            </w:r>
            <w:r w:rsidR="004F52AA">
              <w:rPr>
                <w:noProof/>
                <w:webHidden/>
              </w:rPr>
              <w:tab/>
            </w:r>
            <w:r w:rsidR="004F52AA">
              <w:rPr>
                <w:noProof/>
                <w:webHidden/>
              </w:rPr>
              <w:fldChar w:fldCharType="begin"/>
            </w:r>
            <w:r w:rsidR="004F52AA">
              <w:rPr>
                <w:noProof/>
                <w:webHidden/>
              </w:rPr>
              <w:instrText xml:space="preserve"> PAGEREF _Toc141945076 \h </w:instrText>
            </w:r>
            <w:r w:rsidR="004F52AA">
              <w:rPr>
                <w:noProof/>
                <w:webHidden/>
              </w:rPr>
            </w:r>
            <w:r w:rsidR="004F52AA">
              <w:rPr>
                <w:noProof/>
                <w:webHidden/>
              </w:rPr>
              <w:fldChar w:fldCharType="separate"/>
            </w:r>
            <w:r>
              <w:rPr>
                <w:noProof/>
                <w:webHidden/>
              </w:rPr>
              <w:t>29</w:t>
            </w:r>
            <w:r w:rsidR="004F52AA">
              <w:rPr>
                <w:noProof/>
                <w:webHidden/>
              </w:rPr>
              <w:fldChar w:fldCharType="end"/>
            </w:r>
          </w:hyperlink>
        </w:p>
        <w:p w14:paraId="2A4842D1" w14:textId="215E1595" w:rsidR="004F52AA" w:rsidRDefault="008C33CE">
          <w:pPr>
            <w:pStyle w:val="Sumrio2"/>
            <w:rPr>
              <w:rFonts w:asciiTheme="minorHAnsi" w:eastAsiaTheme="minorEastAsia" w:hAnsiTheme="minorHAnsi" w:cstheme="minorBidi"/>
              <w:b w:val="0"/>
              <w:bCs w:val="0"/>
              <w:sz w:val="22"/>
              <w:szCs w:val="22"/>
            </w:rPr>
          </w:pPr>
          <w:hyperlink w:anchor="_Toc141945077" w:history="1">
            <w:r w:rsidR="004F52AA" w:rsidRPr="0067082C">
              <w:rPr>
                <w:rStyle w:val="Hyperlink"/>
              </w:rPr>
              <w:t>3.8.1.8. Impermeabilização de superfície com emulsão asfáltica.</w:t>
            </w:r>
            <w:r w:rsidR="004F52AA">
              <w:rPr>
                <w:webHidden/>
              </w:rPr>
              <w:tab/>
            </w:r>
            <w:r w:rsidR="004F52AA">
              <w:rPr>
                <w:webHidden/>
              </w:rPr>
              <w:fldChar w:fldCharType="begin"/>
            </w:r>
            <w:r w:rsidR="004F52AA">
              <w:rPr>
                <w:webHidden/>
              </w:rPr>
              <w:instrText xml:space="preserve"> PAGEREF _Toc141945077 \h </w:instrText>
            </w:r>
            <w:r w:rsidR="004F52AA">
              <w:rPr>
                <w:webHidden/>
              </w:rPr>
            </w:r>
            <w:r w:rsidR="004F52AA">
              <w:rPr>
                <w:webHidden/>
              </w:rPr>
              <w:fldChar w:fldCharType="separate"/>
            </w:r>
            <w:r>
              <w:rPr>
                <w:webHidden/>
              </w:rPr>
              <w:t>30</w:t>
            </w:r>
            <w:r w:rsidR="004F52AA">
              <w:rPr>
                <w:webHidden/>
              </w:rPr>
              <w:fldChar w:fldCharType="end"/>
            </w:r>
          </w:hyperlink>
        </w:p>
        <w:p w14:paraId="31382817" w14:textId="7DCE2DE6" w:rsidR="004F52AA" w:rsidRDefault="008C33CE">
          <w:pPr>
            <w:pStyle w:val="Sumrio2"/>
            <w:rPr>
              <w:rFonts w:asciiTheme="minorHAnsi" w:eastAsiaTheme="minorEastAsia" w:hAnsiTheme="minorHAnsi" w:cstheme="minorBidi"/>
              <w:b w:val="0"/>
              <w:bCs w:val="0"/>
              <w:sz w:val="22"/>
              <w:szCs w:val="22"/>
            </w:rPr>
          </w:pPr>
          <w:hyperlink w:anchor="_Toc141945078" w:history="1">
            <w:r w:rsidR="004F52AA" w:rsidRPr="0067082C">
              <w:rPr>
                <w:rStyle w:val="Hyperlink"/>
                <w:rFonts w:cs="Arial"/>
              </w:rPr>
              <w:t>3.8.1.10 a 3.8.1.19.  SUPERESTRUTURA – Pilares e Vigas de Amarração, Pilares da Platibanda e laje do portal de entrada.</w:t>
            </w:r>
            <w:r w:rsidR="004F52AA">
              <w:rPr>
                <w:webHidden/>
              </w:rPr>
              <w:tab/>
            </w:r>
            <w:r w:rsidR="004F52AA">
              <w:rPr>
                <w:webHidden/>
              </w:rPr>
              <w:fldChar w:fldCharType="begin"/>
            </w:r>
            <w:r w:rsidR="004F52AA">
              <w:rPr>
                <w:webHidden/>
              </w:rPr>
              <w:instrText xml:space="preserve"> PAGEREF _Toc141945078 \h </w:instrText>
            </w:r>
            <w:r w:rsidR="004F52AA">
              <w:rPr>
                <w:webHidden/>
              </w:rPr>
            </w:r>
            <w:r w:rsidR="004F52AA">
              <w:rPr>
                <w:webHidden/>
              </w:rPr>
              <w:fldChar w:fldCharType="separate"/>
            </w:r>
            <w:r>
              <w:rPr>
                <w:webHidden/>
              </w:rPr>
              <w:t>30</w:t>
            </w:r>
            <w:r w:rsidR="004F52AA">
              <w:rPr>
                <w:webHidden/>
              </w:rPr>
              <w:fldChar w:fldCharType="end"/>
            </w:r>
          </w:hyperlink>
        </w:p>
        <w:p w14:paraId="5266BDDD" w14:textId="17D35829" w:rsidR="004F52AA" w:rsidRDefault="008C33CE">
          <w:pPr>
            <w:pStyle w:val="Sumrio2"/>
            <w:rPr>
              <w:rFonts w:asciiTheme="minorHAnsi" w:eastAsiaTheme="minorEastAsia" w:hAnsiTheme="minorHAnsi" w:cstheme="minorBidi"/>
              <w:b w:val="0"/>
              <w:bCs w:val="0"/>
              <w:sz w:val="22"/>
              <w:szCs w:val="22"/>
            </w:rPr>
          </w:pPr>
          <w:hyperlink w:anchor="_Toc141945079" w:history="1">
            <w:r w:rsidR="004F52AA" w:rsidRPr="0067082C">
              <w:rPr>
                <w:rStyle w:val="Hyperlink"/>
                <w:rFonts w:cs="Arial"/>
              </w:rPr>
              <w:t>3.8.2.</w:t>
            </w:r>
            <w:r w:rsidR="004F52AA">
              <w:rPr>
                <w:rFonts w:asciiTheme="minorHAnsi" w:eastAsiaTheme="minorEastAsia" w:hAnsiTheme="minorHAnsi" w:cstheme="minorBidi"/>
                <w:b w:val="0"/>
                <w:bCs w:val="0"/>
                <w:sz w:val="22"/>
                <w:szCs w:val="22"/>
              </w:rPr>
              <w:tab/>
            </w:r>
            <w:r w:rsidR="004F52AA" w:rsidRPr="0067082C">
              <w:rPr>
                <w:rStyle w:val="Hyperlink"/>
                <w:rFonts w:cs="Arial"/>
              </w:rPr>
              <w:t>Paredes</w:t>
            </w:r>
            <w:r w:rsidR="004F52AA">
              <w:rPr>
                <w:webHidden/>
              </w:rPr>
              <w:tab/>
            </w:r>
            <w:r w:rsidR="004F52AA">
              <w:rPr>
                <w:webHidden/>
              </w:rPr>
              <w:fldChar w:fldCharType="begin"/>
            </w:r>
            <w:r w:rsidR="004F52AA">
              <w:rPr>
                <w:webHidden/>
              </w:rPr>
              <w:instrText xml:space="preserve"> PAGEREF _Toc141945079 \h </w:instrText>
            </w:r>
            <w:r w:rsidR="004F52AA">
              <w:rPr>
                <w:webHidden/>
              </w:rPr>
            </w:r>
            <w:r w:rsidR="004F52AA">
              <w:rPr>
                <w:webHidden/>
              </w:rPr>
              <w:fldChar w:fldCharType="separate"/>
            </w:r>
            <w:r>
              <w:rPr>
                <w:webHidden/>
              </w:rPr>
              <w:t>30</w:t>
            </w:r>
            <w:r w:rsidR="004F52AA">
              <w:rPr>
                <w:webHidden/>
              </w:rPr>
              <w:fldChar w:fldCharType="end"/>
            </w:r>
          </w:hyperlink>
        </w:p>
        <w:p w14:paraId="4A8EBA60" w14:textId="23C0291B" w:rsidR="004F52AA" w:rsidRDefault="008C33CE">
          <w:pPr>
            <w:pStyle w:val="Sumrio3"/>
            <w:tabs>
              <w:tab w:val="right" w:leader="dot" w:pos="9060"/>
            </w:tabs>
            <w:rPr>
              <w:rFonts w:asciiTheme="minorHAnsi" w:eastAsiaTheme="minorEastAsia" w:hAnsiTheme="minorHAnsi" w:cstheme="minorBidi"/>
              <w:noProof/>
              <w:sz w:val="22"/>
              <w:szCs w:val="22"/>
            </w:rPr>
          </w:pPr>
          <w:hyperlink w:anchor="_Toc141945080" w:history="1">
            <w:r w:rsidR="004F52AA" w:rsidRPr="0067082C">
              <w:rPr>
                <w:rStyle w:val="Hyperlink"/>
                <w:rFonts w:ascii="Verdana" w:hAnsi="Verdana" w:cs="Arial"/>
                <w:b/>
                <w:bCs/>
                <w:noProof/>
              </w:rPr>
              <w:t>3.8.2.1. furados na horizontal de 9x19x19cm (espessura 9cm)</w:t>
            </w:r>
            <w:r w:rsidR="004F52AA">
              <w:rPr>
                <w:noProof/>
                <w:webHidden/>
              </w:rPr>
              <w:tab/>
            </w:r>
            <w:r w:rsidR="004F52AA">
              <w:rPr>
                <w:noProof/>
                <w:webHidden/>
              </w:rPr>
              <w:fldChar w:fldCharType="begin"/>
            </w:r>
            <w:r w:rsidR="004F52AA">
              <w:rPr>
                <w:noProof/>
                <w:webHidden/>
              </w:rPr>
              <w:instrText xml:space="preserve"> PAGEREF _Toc141945080 \h </w:instrText>
            </w:r>
            <w:r w:rsidR="004F52AA">
              <w:rPr>
                <w:noProof/>
                <w:webHidden/>
              </w:rPr>
            </w:r>
            <w:r w:rsidR="004F52AA">
              <w:rPr>
                <w:noProof/>
                <w:webHidden/>
              </w:rPr>
              <w:fldChar w:fldCharType="separate"/>
            </w:r>
            <w:r>
              <w:rPr>
                <w:noProof/>
                <w:webHidden/>
              </w:rPr>
              <w:t>30</w:t>
            </w:r>
            <w:r w:rsidR="004F52AA">
              <w:rPr>
                <w:noProof/>
                <w:webHidden/>
              </w:rPr>
              <w:fldChar w:fldCharType="end"/>
            </w:r>
          </w:hyperlink>
        </w:p>
        <w:p w14:paraId="6090CEB6" w14:textId="766C9681" w:rsidR="004F52AA" w:rsidRDefault="008C33CE">
          <w:pPr>
            <w:pStyle w:val="Sumrio2"/>
            <w:rPr>
              <w:rFonts w:asciiTheme="minorHAnsi" w:eastAsiaTheme="minorEastAsia" w:hAnsiTheme="minorHAnsi" w:cstheme="minorBidi"/>
              <w:b w:val="0"/>
              <w:bCs w:val="0"/>
              <w:sz w:val="22"/>
              <w:szCs w:val="22"/>
            </w:rPr>
          </w:pPr>
          <w:hyperlink w:anchor="_Toc141945081" w:history="1">
            <w:r w:rsidR="004F52AA" w:rsidRPr="0067082C">
              <w:rPr>
                <w:rStyle w:val="Hyperlink"/>
              </w:rPr>
              <w:t>3.8.2.2. Chapisco aplicado em alvenaria</w:t>
            </w:r>
            <w:r w:rsidR="004F52AA">
              <w:rPr>
                <w:webHidden/>
              </w:rPr>
              <w:tab/>
            </w:r>
            <w:r w:rsidR="004F52AA">
              <w:rPr>
                <w:webHidden/>
              </w:rPr>
              <w:fldChar w:fldCharType="begin"/>
            </w:r>
            <w:r w:rsidR="004F52AA">
              <w:rPr>
                <w:webHidden/>
              </w:rPr>
              <w:instrText xml:space="preserve"> PAGEREF _Toc141945081 \h </w:instrText>
            </w:r>
            <w:r w:rsidR="004F52AA">
              <w:rPr>
                <w:webHidden/>
              </w:rPr>
            </w:r>
            <w:r w:rsidR="004F52AA">
              <w:rPr>
                <w:webHidden/>
              </w:rPr>
              <w:fldChar w:fldCharType="separate"/>
            </w:r>
            <w:r>
              <w:rPr>
                <w:webHidden/>
              </w:rPr>
              <w:t>31</w:t>
            </w:r>
            <w:r w:rsidR="004F52AA">
              <w:rPr>
                <w:webHidden/>
              </w:rPr>
              <w:fldChar w:fldCharType="end"/>
            </w:r>
          </w:hyperlink>
        </w:p>
        <w:p w14:paraId="2E571427" w14:textId="50863ADA" w:rsidR="004F52AA" w:rsidRDefault="008C33CE">
          <w:pPr>
            <w:pStyle w:val="Sumrio2"/>
            <w:rPr>
              <w:rFonts w:asciiTheme="minorHAnsi" w:eastAsiaTheme="minorEastAsia" w:hAnsiTheme="minorHAnsi" w:cstheme="minorBidi"/>
              <w:b w:val="0"/>
              <w:bCs w:val="0"/>
              <w:sz w:val="22"/>
              <w:szCs w:val="22"/>
            </w:rPr>
          </w:pPr>
          <w:hyperlink w:anchor="_Toc141945082" w:history="1">
            <w:r w:rsidR="004F52AA" w:rsidRPr="0067082C">
              <w:rPr>
                <w:rStyle w:val="Hyperlink"/>
                <w:rFonts w:cs="Arial"/>
              </w:rPr>
              <w:t>3.8.2.3. Emboço</w:t>
            </w:r>
            <w:r w:rsidR="004F52AA">
              <w:rPr>
                <w:webHidden/>
              </w:rPr>
              <w:tab/>
            </w:r>
            <w:r w:rsidR="004F52AA">
              <w:rPr>
                <w:webHidden/>
              </w:rPr>
              <w:fldChar w:fldCharType="begin"/>
            </w:r>
            <w:r w:rsidR="004F52AA">
              <w:rPr>
                <w:webHidden/>
              </w:rPr>
              <w:instrText xml:space="preserve"> PAGEREF _Toc141945082 \h </w:instrText>
            </w:r>
            <w:r w:rsidR="004F52AA">
              <w:rPr>
                <w:webHidden/>
              </w:rPr>
            </w:r>
            <w:r w:rsidR="004F52AA">
              <w:rPr>
                <w:webHidden/>
              </w:rPr>
              <w:fldChar w:fldCharType="separate"/>
            </w:r>
            <w:r>
              <w:rPr>
                <w:webHidden/>
              </w:rPr>
              <w:t>31</w:t>
            </w:r>
            <w:r w:rsidR="004F52AA">
              <w:rPr>
                <w:webHidden/>
              </w:rPr>
              <w:fldChar w:fldCharType="end"/>
            </w:r>
          </w:hyperlink>
        </w:p>
        <w:p w14:paraId="5DACF58E" w14:textId="57738472" w:rsidR="004F52AA" w:rsidRDefault="008C33CE">
          <w:pPr>
            <w:pStyle w:val="Sumrio2"/>
            <w:rPr>
              <w:rFonts w:asciiTheme="minorHAnsi" w:eastAsiaTheme="minorEastAsia" w:hAnsiTheme="minorHAnsi" w:cstheme="minorBidi"/>
              <w:b w:val="0"/>
              <w:bCs w:val="0"/>
              <w:sz w:val="22"/>
              <w:szCs w:val="22"/>
            </w:rPr>
          </w:pPr>
          <w:hyperlink w:anchor="_Toc141945083" w:history="1">
            <w:r w:rsidR="004F52AA" w:rsidRPr="0067082C">
              <w:rPr>
                <w:rStyle w:val="Hyperlink"/>
                <w:rFonts w:cs="Arial"/>
              </w:rPr>
              <w:t>3.8.2.4. Fundo Selador acrílico</w:t>
            </w:r>
            <w:r w:rsidR="004F52AA">
              <w:rPr>
                <w:webHidden/>
              </w:rPr>
              <w:tab/>
            </w:r>
            <w:r w:rsidR="004F52AA">
              <w:rPr>
                <w:webHidden/>
              </w:rPr>
              <w:fldChar w:fldCharType="begin"/>
            </w:r>
            <w:r w:rsidR="004F52AA">
              <w:rPr>
                <w:webHidden/>
              </w:rPr>
              <w:instrText xml:space="preserve"> PAGEREF _Toc141945083 \h </w:instrText>
            </w:r>
            <w:r w:rsidR="004F52AA">
              <w:rPr>
                <w:webHidden/>
              </w:rPr>
            </w:r>
            <w:r w:rsidR="004F52AA">
              <w:rPr>
                <w:webHidden/>
              </w:rPr>
              <w:fldChar w:fldCharType="separate"/>
            </w:r>
            <w:r>
              <w:rPr>
                <w:webHidden/>
              </w:rPr>
              <w:t>31</w:t>
            </w:r>
            <w:r w:rsidR="004F52AA">
              <w:rPr>
                <w:webHidden/>
              </w:rPr>
              <w:fldChar w:fldCharType="end"/>
            </w:r>
          </w:hyperlink>
        </w:p>
        <w:p w14:paraId="4F553D2C" w14:textId="558B5B4B" w:rsidR="004F52AA" w:rsidRDefault="008C33CE">
          <w:pPr>
            <w:pStyle w:val="Sumrio2"/>
            <w:rPr>
              <w:rFonts w:asciiTheme="minorHAnsi" w:eastAsiaTheme="minorEastAsia" w:hAnsiTheme="minorHAnsi" w:cstheme="minorBidi"/>
              <w:b w:val="0"/>
              <w:bCs w:val="0"/>
              <w:sz w:val="22"/>
              <w:szCs w:val="22"/>
            </w:rPr>
          </w:pPr>
          <w:hyperlink w:anchor="_Toc141945084" w:history="1">
            <w:r w:rsidR="004F52AA" w:rsidRPr="0067082C">
              <w:rPr>
                <w:rStyle w:val="Hyperlink"/>
                <w:rFonts w:cs="Arial"/>
              </w:rPr>
              <w:t>3.8.2.5. Textura acrílica para parede externa</w:t>
            </w:r>
            <w:r w:rsidR="004F52AA">
              <w:rPr>
                <w:webHidden/>
              </w:rPr>
              <w:tab/>
            </w:r>
            <w:r w:rsidR="004F52AA">
              <w:rPr>
                <w:webHidden/>
              </w:rPr>
              <w:fldChar w:fldCharType="begin"/>
            </w:r>
            <w:r w:rsidR="004F52AA">
              <w:rPr>
                <w:webHidden/>
              </w:rPr>
              <w:instrText xml:space="preserve"> PAGEREF _Toc141945084 \h </w:instrText>
            </w:r>
            <w:r w:rsidR="004F52AA">
              <w:rPr>
                <w:webHidden/>
              </w:rPr>
            </w:r>
            <w:r w:rsidR="004F52AA">
              <w:rPr>
                <w:webHidden/>
              </w:rPr>
              <w:fldChar w:fldCharType="separate"/>
            </w:r>
            <w:r>
              <w:rPr>
                <w:webHidden/>
              </w:rPr>
              <w:t>32</w:t>
            </w:r>
            <w:r w:rsidR="004F52AA">
              <w:rPr>
                <w:webHidden/>
              </w:rPr>
              <w:fldChar w:fldCharType="end"/>
            </w:r>
          </w:hyperlink>
        </w:p>
        <w:p w14:paraId="1418B31A" w14:textId="7702151A" w:rsidR="004F52AA" w:rsidRDefault="008C33CE">
          <w:pPr>
            <w:pStyle w:val="Sumrio2"/>
            <w:rPr>
              <w:rFonts w:asciiTheme="minorHAnsi" w:eastAsiaTheme="minorEastAsia" w:hAnsiTheme="minorHAnsi" w:cstheme="minorBidi"/>
              <w:b w:val="0"/>
              <w:bCs w:val="0"/>
              <w:sz w:val="22"/>
              <w:szCs w:val="22"/>
            </w:rPr>
          </w:pPr>
          <w:hyperlink w:anchor="_Toc141945085" w:history="1">
            <w:r w:rsidR="004F52AA" w:rsidRPr="0067082C">
              <w:rPr>
                <w:rStyle w:val="Hyperlink"/>
                <w:rFonts w:cs="Arial"/>
              </w:rPr>
              <w:t>3.8.2.6</w:t>
            </w:r>
            <w:r w:rsidR="004F52AA">
              <w:rPr>
                <w:rFonts w:asciiTheme="minorHAnsi" w:eastAsiaTheme="minorEastAsia" w:hAnsiTheme="minorHAnsi" w:cstheme="minorBidi"/>
                <w:b w:val="0"/>
                <w:bCs w:val="0"/>
                <w:sz w:val="22"/>
                <w:szCs w:val="22"/>
              </w:rPr>
              <w:tab/>
            </w:r>
            <w:r w:rsidR="004F52AA" w:rsidRPr="0067082C">
              <w:rPr>
                <w:rStyle w:val="Hyperlink"/>
                <w:rFonts w:cs="Arial"/>
              </w:rPr>
              <w:t>e 3.8.2.7 Aplicação e lixamento de massa látex em paredes, duas demãos.</w:t>
            </w:r>
            <w:r w:rsidR="004F52AA">
              <w:rPr>
                <w:webHidden/>
              </w:rPr>
              <w:tab/>
            </w:r>
            <w:r w:rsidR="004F52AA">
              <w:rPr>
                <w:webHidden/>
              </w:rPr>
              <w:fldChar w:fldCharType="begin"/>
            </w:r>
            <w:r w:rsidR="004F52AA">
              <w:rPr>
                <w:webHidden/>
              </w:rPr>
              <w:instrText xml:space="preserve"> PAGEREF _Toc141945085 \h </w:instrText>
            </w:r>
            <w:r w:rsidR="004F52AA">
              <w:rPr>
                <w:webHidden/>
              </w:rPr>
            </w:r>
            <w:r w:rsidR="004F52AA">
              <w:rPr>
                <w:webHidden/>
              </w:rPr>
              <w:fldChar w:fldCharType="separate"/>
            </w:r>
            <w:r>
              <w:rPr>
                <w:webHidden/>
              </w:rPr>
              <w:t>32</w:t>
            </w:r>
            <w:r w:rsidR="004F52AA">
              <w:rPr>
                <w:webHidden/>
              </w:rPr>
              <w:fldChar w:fldCharType="end"/>
            </w:r>
          </w:hyperlink>
        </w:p>
        <w:p w14:paraId="129BB86D" w14:textId="16704B3B" w:rsidR="004F52AA" w:rsidRDefault="008C33CE">
          <w:pPr>
            <w:pStyle w:val="Sumrio2"/>
            <w:rPr>
              <w:rFonts w:asciiTheme="minorHAnsi" w:eastAsiaTheme="minorEastAsia" w:hAnsiTheme="minorHAnsi" w:cstheme="minorBidi"/>
              <w:b w:val="0"/>
              <w:bCs w:val="0"/>
              <w:sz w:val="22"/>
              <w:szCs w:val="22"/>
            </w:rPr>
          </w:pPr>
          <w:hyperlink w:anchor="_Toc141945086" w:history="1">
            <w:r w:rsidR="004F52AA" w:rsidRPr="0067082C">
              <w:rPr>
                <w:rStyle w:val="Hyperlink"/>
              </w:rPr>
              <w:t>3.8.3.</w:t>
            </w:r>
            <w:r w:rsidR="004F52AA">
              <w:rPr>
                <w:rFonts w:asciiTheme="minorHAnsi" w:eastAsiaTheme="minorEastAsia" w:hAnsiTheme="minorHAnsi" w:cstheme="minorBidi"/>
                <w:b w:val="0"/>
                <w:bCs w:val="0"/>
                <w:sz w:val="22"/>
                <w:szCs w:val="22"/>
              </w:rPr>
              <w:tab/>
            </w:r>
            <w:r w:rsidR="004F52AA" w:rsidRPr="0067082C">
              <w:rPr>
                <w:rStyle w:val="Hyperlink"/>
              </w:rPr>
              <w:t>Forro e Cobertura da Ampliação</w:t>
            </w:r>
            <w:r w:rsidR="004F52AA">
              <w:rPr>
                <w:webHidden/>
              </w:rPr>
              <w:tab/>
            </w:r>
            <w:r w:rsidR="004F52AA">
              <w:rPr>
                <w:webHidden/>
              </w:rPr>
              <w:fldChar w:fldCharType="begin"/>
            </w:r>
            <w:r w:rsidR="004F52AA">
              <w:rPr>
                <w:webHidden/>
              </w:rPr>
              <w:instrText xml:space="preserve"> PAGEREF _Toc141945086 \h </w:instrText>
            </w:r>
            <w:r w:rsidR="004F52AA">
              <w:rPr>
                <w:webHidden/>
              </w:rPr>
            </w:r>
            <w:r w:rsidR="004F52AA">
              <w:rPr>
                <w:webHidden/>
              </w:rPr>
              <w:fldChar w:fldCharType="separate"/>
            </w:r>
            <w:r>
              <w:rPr>
                <w:webHidden/>
              </w:rPr>
              <w:t>32</w:t>
            </w:r>
            <w:r w:rsidR="004F52AA">
              <w:rPr>
                <w:webHidden/>
              </w:rPr>
              <w:fldChar w:fldCharType="end"/>
            </w:r>
          </w:hyperlink>
        </w:p>
        <w:p w14:paraId="7AFEE81D" w14:textId="20F44B34" w:rsidR="004F52AA" w:rsidRDefault="008C33CE">
          <w:pPr>
            <w:pStyle w:val="Sumrio3"/>
            <w:tabs>
              <w:tab w:val="right" w:leader="dot" w:pos="9060"/>
            </w:tabs>
            <w:rPr>
              <w:rFonts w:asciiTheme="minorHAnsi" w:eastAsiaTheme="minorEastAsia" w:hAnsiTheme="minorHAnsi" w:cstheme="minorBidi"/>
              <w:noProof/>
              <w:sz w:val="22"/>
              <w:szCs w:val="22"/>
            </w:rPr>
          </w:pPr>
          <w:hyperlink w:anchor="_Toc141945087" w:history="1">
            <w:r w:rsidR="004F52AA" w:rsidRPr="0067082C">
              <w:rPr>
                <w:rStyle w:val="Hyperlink"/>
                <w:b/>
                <w:bCs/>
                <w:noProof/>
              </w:rPr>
              <w:t>3.8.3.1. Fabricação e Instalação de estrutura pontaletada de madeira</w:t>
            </w:r>
            <w:r w:rsidR="004F52AA">
              <w:rPr>
                <w:noProof/>
                <w:webHidden/>
              </w:rPr>
              <w:tab/>
            </w:r>
            <w:r w:rsidR="004F52AA">
              <w:rPr>
                <w:noProof/>
                <w:webHidden/>
              </w:rPr>
              <w:fldChar w:fldCharType="begin"/>
            </w:r>
            <w:r w:rsidR="004F52AA">
              <w:rPr>
                <w:noProof/>
                <w:webHidden/>
              </w:rPr>
              <w:instrText xml:space="preserve"> PAGEREF _Toc141945087 \h </w:instrText>
            </w:r>
            <w:r w:rsidR="004F52AA">
              <w:rPr>
                <w:noProof/>
                <w:webHidden/>
              </w:rPr>
            </w:r>
            <w:r w:rsidR="004F52AA">
              <w:rPr>
                <w:noProof/>
                <w:webHidden/>
              </w:rPr>
              <w:fldChar w:fldCharType="separate"/>
            </w:r>
            <w:r>
              <w:rPr>
                <w:noProof/>
                <w:webHidden/>
              </w:rPr>
              <w:t>32</w:t>
            </w:r>
            <w:r w:rsidR="004F52AA">
              <w:rPr>
                <w:noProof/>
                <w:webHidden/>
              </w:rPr>
              <w:fldChar w:fldCharType="end"/>
            </w:r>
          </w:hyperlink>
        </w:p>
        <w:p w14:paraId="201B9B6B" w14:textId="3000A7B2" w:rsidR="004F52AA" w:rsidRDefault="008C33CE">
          <w:pPr>
            <w:pStyle w:val="Sumrio3"/>
            <w:tabs>
              <w:tab w:val="right" w:leader="dot" w:pos="9060"/>
            </w:tabs>
            <w:rPr>
              <w:rFonts w:asciiTheme="minorHAnsi" w:eastAsiaTheme="minorEastAsia" w:hAnsiTheme="minorHAnsi" w:cstheme="minorBidi"/>
              <w:noProof/>
              <w:sz w:val="22"/>
              <w:szCs w:val="22"/>
            </w:rPr>
          </w:pPr>
          <w:hyperlink w:anchor="_Toc141945088" w:history="1">
            <w:r w:rsidR="004F52AA" w:rsidRPr="0067082C">
              <w:rPr>
                <w:rStyle w:val="Hyperlink"/>
                <w:b/>
                <w:bCs/>
                <w:noProof/>
              </w:rPr>
              <w:t>3.8.3.2. Telhamento com telha Metálica termoacústica</w:t>
            </w:r>
            <w:r w:rsidR="004F52AA">
              <w:rPr>
                <w:noProof/>
                <w:webHidden/>
              </w:rPr>
              <w:tab/>
            </w:r>
            <w:r w:rsidR="004F52AA">
              <w:rPr>
                <w:noProof/>
                <w:webHidden/>
              </w:rPr>
              <w:fldChar w:fldCharType="begin"/>
            </w:r>
            <w:r w:rsidR="004F52AA">
              <w:rPr>
                <w:noProof/>
                <w:webHidden/>
              </w:rPr>
              <w:instrText xml:space="preserve"> PAGEREF _Toc141945088 \h </w:instrText>
            </w:r>
            <w:r w:rsidR="004F52AA">
              <w:rPr>
                <w:noProof/>
                <w:webHidden/>
              </w:rPr>
            </w:r>
            <w:r w:rsidR="004F52AA">
              <w:rPr>
                <w:noProof/>
                <w:webHidden/>
              </w:rPr>
              <w:fldChar w:fldCharType="separate"/>
            </w:r>
            <w:r>
              <w:rPr>
                <w:noProof/>
                <w:webHidden/>
              </w:rPr>
              <w:t>33</w:t>
            </w:r>
            <w:r w:rsidR="004F52AA">
              <w:rPr>
                <w:noProof/>
                <w:webHidden/>
              </w:rPr>
              <w:fldChar w:fldCharType="end"/>
            </w:r>
          </w:hyperlink>
        </w:p>
        <w:p w14:paraId="5E262D83" w14:textId="1A30FEEB" w:rsidR="004F52AA" w:rsidRDefault="008C33CE">
          <w:pPr>
            <w:pStyle w:val="Sumrio3"/>
            <w:tabs>
              <w:tab w:val="right" w:leader="dot" w:pos="9060"/>
            </w:tabs>
            <w:rPr>
              <w:rFonts w:asciiTheme="minorHAnsi" w:eastAsiaTheme="minorEastAsia" w:hAnsiTheme="minorHAnsi" w:cstheme="minorBidi"/>
              <w:noProof/>
              <w:sz w:val="22"/>
              <w:szCs w:val="22"/>
            </w:rPr>
          </w:pPr>
          <w:hyperlink w:anchor="_Toc141945089" w:history="1">
            <w:r w:rsidR="004F52AA" w:rsidRPr="0067082C">
              <w:rPr>
                <w:rStyle w:val="Hyperlink"/>
                <w:b/>
                <w:bCs/>
                <w:noProof/>
              </w:rPr>
              <w:t>3.8.3.3.Forro em placas de gesso acartonado</w:t>
            </w:r>
            <w:r w:rsidR="004F52AA">
              <w:rPr>
                <w:noProof/>
                <w:webHidden/>
              </w:rPr>
              <w:tab/>
            </w:r>
            <w:r w:rsidR="004F52AA">
              <w:rPr>
                <w:noProof/>
                <w:webHidden/>
              </w:rPr>
              <w:fldChar w:fldCharType="begin"/>
            </w:r>
            <w:r w:rsidR="004F52AA">
              <w:rPr>
                <w:noProof/>
                <w:webHidden/>
              </w:rPr>
              <w:instrText xml:space="preserve"> PAGEREF _Toc141945089 \h </w:instrText>
            </w:r>
            <w:r w:rsidR="004F52AA">
              <w:rPr>
                <w:noProof/>
                <w:webHidden/>
              </w:rPr>
            </w:r>
            <w:r w:rsidR="004F52AA">
              <w:rPr>
                <w:noProof/>
                <w:webHidden/>
              </w:rPr>
              <w:fldChar w:fldCharType="separate"/>
            </w:r>
            <w:r>
              <w:rPr>
                <w:noProof/>
                <w:webHidden/>
              </w:rPr>
              <w:t>33</w:t>
            </w:r>
            <w:r w:rsidR="004F52AA">
              <w:rPr>
                <w:noProof/>
                <w:webHidden/>
              </w:rPr>
              <w:fldChar w:fldCharType="end"/>
            </w:r>
          </w:hyperlink>
        </w:p>
        <w:p w14:paraId="79ACEC07" w14:textId="58D86946" w:rsidR="004F52AA" w:rsidRDefault="008C33CE">
          <w:pPr>
            <w:pStyle w:val="Sumrio3"/>
            <w:tabs>
              <w:tab w:val="right" w:leader="dot" w:pos="9060"/>
            </w:tabs>
            <w:rPr>
              <w:rFonts w:asciiTheme="minorHAnsi" w:eastAsiaTheme="minorEastAsia" w:hAnsiTheme="minorHAnsi" w:cstheme="minorBidi"/>
              <w:noProof/>
              <w:sz w:val="22"/>
              <w:szCs w:val="22"/>
            </w:rPr>
          </w:pPr>
          <w:hyperlink w:anchor="_Toc141945090" w:history="1">
            <w:r w:rsidR="004F52AA" w:rsidRPr="0067082C">
              <w:rPr>
                <w:rStyle w:val="Hyperlink"/>
                <w:rFonts w:ascii="Verdana" w:hAnsi="Verdana" w:cs="Arial"/>
                <w:b/>
                <w:bCs/>
                <w:noProof/>
              </w:rPr>
              <w:t>3.8.3.4. Aplicação manual de pintura com tinta látex acrílica em paredes, duas demãos.</w:t>
            </w:r>
            <w:r w:rsidR="004F52AA">
              <w:rPr>
                <w:noProof/>
                <w:webHidden/>
              </w:rPr>
              <w:tab/>
            </w:r>
            <w:r w:rsidR="004F52AA">
              <w:rPr>
                <w:noProof/>
                <w:webHidden/>
              </w:rPr>
              <w:fldChar w:fldCharType="begin"/>
            </w:r>
            <w:r w:rsidR="004F52AA">
              <w:rPr>
                <w:noProof/>
                <w:webHidden/>
              </w:rPr>
              <w:instrText xml:space="preserve"> PAGEREF _Toc141945090 \h </w:instrText>
            </w:r>
            <w:r w:rsidR="004F52AA">
              <w:rPr>
                <w:noProof/>
                <w:webHidden/>
              </w:rPr>
            </w:r>
            <w:r w:rsidR="004F52AA">
              <w:rPr>
                <w:noProof/>
                <w:webHidden/>
              </w:rPr>
              <w:fldChar w:fldCharType="separate"/>
            </w:r>
            <w:r>
              <w:rPr>
                <w:noProof/>
                <w:webHidden/>
              </w:rPr>
              <w:t>33</w:t>
            </w:r>
            <w:r w:rsidR="004F52AA">
              <w:rPr>
                <w:noProof/>
                <w:webHidden/>
              </w:rPr>
              <w:fldChar w:fldCharType="end"/>
            </w:r>
          </w:hyperlink>
        </w:p>
        <w:p w14:paraId="79E7C8E4" w14:textId="4C0185AA" w:rsidR="004F52AA" w:rsidRDefault="008C33CE">
          <w:pPr>
            <w:pStyle w:val="Sumrio3"/>
            <w:tabs>
              <w:tab w:val="right" w:leader="dot" w:pos="9060"/>
            </w:tabs>
            <w:rPr>
              <w:rFonts w:asciiTheme="minorHAnsi" w:eastAsiaTheme="minorEastAsia" w:hAnsiTheme="minorHAnsi" w:cstheme="minorBidi"/>
              <w:noProof/>
              <w:sz w:val="22"/>
              <w:szCs w:val="22"/>
            </w:rPr>
          </w:pPr>
          <w:hyperlink w:anchor="_Toc141945091" w:history="1">
            <w:r w:rsidR="004F52AA" w:rsidRPr="0067082C">
              <w:rPr>
                <w:rStyle w:val="Hyperlink"/>
                <w:b/>
                <w:bCs/>
                <w:noProof/>
              </w:rPr>
              <w:t>3.8.3.5. Aplicação e lixamento de massa látex em teto, duas demãos.</w:t>
            </w:r>
            <w:r w:rsidR="004F52AA">
              <w:rPr>
                <w:noProof/>
                <w:webHidden/>
              </w:rPr>
              <w:tab/>
            </w:r>
            <w:r w:rsidR="004F52AA">
              <w:rPr>
                <w:noProof/>
                <w:webHidden/>
              </w:rPr>
              <w:fldChar w:fldCharType="begin"/>
            </w:r>
            <w:r w:rsidR="004F52AA">
              <w:rPr>
                <w:noProof/>
                <w:webHidden/>
              </w:rPr>
              <w:instrText xml:space="preserve"> PAGEREF _Toc141945091 \h </w:instrText>
            </w:r>
            <w:r w:rsidR="004F52AA">
              <w:rPr>
                <w:noProof/>
                <w:webHidden/>
              </w:rPr>
            </w:r>
            <w:r w:rsidR="004F52AA">
              <w:rPr>
                <w:noProof/>
                <w:webHidden/>
              </w:rPr>
              <w:fldChar w:fldCharType="separate"/>
            </w:r>
            <w:r>
              <w:rPr>
                <w:noProof/>
                <w:webHidden/>
              </w:rPr>
              <w:t>34</w:t>
            </w:r>
            <w:r w:rsidR="004F52AA">
              <w:rPr>
                <w:noProof/>
                <w:webHidden/>
              </w:rPr>
              <w:fldChar w:fldCharType="end"/>
            </w:r>
          </w:hyperlink>
        </w:p>
        <w:p w14:paraId="4C12D8E0" w14:textId="2F1DA638" w:rsidR="004F52AA" w:rsidRDefault="008C33CE">
          <w:pPr>
            <w:pStyle w:val="Sumrio3"/>
            <w:tabs>
              <w:tab w:val="left" w:pos="1540"/>
              <w:tab w:val="right" w:leader="dot" w:pos="9060"/>
            </w:tabs>
            <w:rPr>
              <w:rFonts w:asciiTheme="minorHAnsi" w:eastAsiaTheme="minorEastAsia" w:hAnsiTheme="minorHAnsi" w:cstheme="minorBidi"/>
              <w:noProof/>
              <w:sz w:val="22"/>
              <w:szCs w:val="22"/>
            </w:rPr>
          </w:pPr>
          <w:hyperlink w:anchor="_Toc141945092" w:history="1">
            <w:r w:rsidR="004F52AA" w:rsidRPr="0067082C">
              <w:rPr>
                <w:rStyle w:val="Hyperlink"/>
                <w:b/>
                <w:noProof/>
              </w:rPr>
              <w:t>3.8.3.6</w:t>
            </w:r>
            <w:r w:rsidR="004F52AA">
              <w:rPr>
                <w:rFonts w:asciiTheme="minorHAnsi" w:eastAsiaTheme="minorEastAsia" w:hAnsiTheme="minorHAnsi" w:cstheme="minorBidi"/>
                <w:noProof/>
                <w:sz w:val="22"/>
                <w:szCs w:val="22"/>
              </w:rPr>
              <w:tab/>
            </w:r>
            <w:r w:rsidR="004F52AA" w:rsidRPr="0067082C">
              <w:rPr>
                <w:rStyle w:val="Hyperlink"/>
                <w:b/>
                <w:bCs/>
                <w:noProof/>
              </w:rPr>
              <w:t>e 3.8.3.7.</w:t>
            </w:r>
            <w:r w:rsidR="004F52AA" w:rsidRPr="0067082C">
              <w:rPr>
                <w:rStyle w:val="Hyperlink"/>
                <w:noProof/>
              </w:rPr>
              <w:t xml:space="preserve"> </w:t>
            </w:r>
            <w:r w:rsidR="004F52AA" w:rsidRPr="0067082C">
              <w:rPr>
                <w:rStyle w:val="Hyperlink"/>
                <w:b/>
                <w:bCs/>
                <w:noProof/>
              </w:rPr>
              <w:t>As calhas, rufos e condutores serão executados em chapa de ferro galvanizada nº 24</w:t>
            </w:r>
            <w:r w:rsidR="004F52AA" w:rsidRPr="0067082C">
              <w:rPr>
                <w:rStyle w:val="Hyperlink"/>
                <w:noProof/>
              </w:rPr>
              <w:t xml:space="preserve"> </w:t>
            </w:r>
            <w:r w:rsidR="004F52AA" w:rsidRPr="0067082C">
              <w:rPr>
                <w:rStyle w:val="Hyperlink"/>
                <w:b/>
                <w:bCs/>
                <w:noProof/>
              </w:rPr>
              <w:t>(0,65mm).</w:t>
            </w:r>
            <w:r w:rsidR="004F52AA">
              <w:rPr>
                <w:noProof/>
                <w:webHidden/>
              </w:rPr>
              <w:tab/>
            </w:r>
            <w:r w:rsidR="004F52AA">
              <w:rPr>
                <w:noProof/>
                <w:webHidden/>
              </w:rPr>
              <w:fldChar w:fldCharType="begin"/>
            </w:r>
            <w:r w:rsidR="004F52AA">
              <w:rPr>
                <w:noProof/>
                <w:webHidden/>
              </w:rPr>
              <w:instrText xml:space="preserve"> PAGEREF _Toc141945092 \h </w:instrText>
            </w:r>
            <w:r w:rsidR="004F52AA">
              <w:rPr>
                <w:noProof/>
                <w:webHidden/>
              </w:rPr>
            </w:r>
            <w:r w:rsidR="004F52AA">
              <w:rPr>
                <w:noProof/>
                <w:webHidden/>
              </w:rPr>
              <w:fldChar w:fldCharType="separate"/>
            </w:r>
            <w:r>
              <w:rPr>
                <w:noProof/>
                <w:webHidden/>
              </w:rPr>
              <w:t>34</w:t>
            </w:r>
            <w:r w:rsidR="004F52AA">
              <w:rPr>
                <w:noProof/>
                <w:webHidden/>
              </w:rPr>
              <w:fldChar w:fldCharType="end"/>
            </w:r>
          </w:hyperlink>
        </w:p>
        <w:p w14:paraId="0A16E192" w14:textId="54E5F7F8" w:rsidR="004F52AA" w:rsidRDefault="008C33CE">
          <w:pPr>
            <w:pStyle w:val="Sumrio2"/>
            <w:rPr>
              <w:rFonts w:asciiTheme="minorHAnsi" w:eastAsiaTheme="minorEastAsia" w:hAnsiTheme="minorHAnsi" w:cstheme="minorBidi"/>
              <w:b w:val="0"/>
              <w:bCs w:val="0"/>
              <w:sz w:val="22"/>
              <w:szCs w:val="22"/>
            </w:rPr>
          </w:pPr>
          <w:hyperlink w:anchor="_Toc141945093" w:history="1">
            <w:r w:rsidR="004F52AA" w:rsidRPr="0067082C">
              <w:rPr>
                <w:rStyle w:val="Hyperlink"/>
                <w:rFonts w:cs="Arial"/>
              </w:rPr>
              <w:t>3.9.</w:t>
            </w:r>
            <w:r w:rsidR="004F52AA">
              <w:rPr>
                <w:rFonts w:asciiTheme="minorHAnsi" w:eastAsiaTheme="minorEastAsia" w:hAnsiTheme="minorHAnsi" w:cstheme="minorBidi"/>
                <w:b w:val="0"/>
                <w:bCs w:val="0"/>
                <w:sz w:val="22"/>
                <w:szCs w:val="22"/>
              </w:rPr>
              <w:tab/>
            </w:r>
            <w:r w:rsidR="004F52AA" w:rsidRPr="0067082C">
              <w:rPr>
                <w:rStyle w:val="Hyperlink"/>
                <w:rFonts w:cs="Arial"/>
              </w:rPr>
              <w:t>INSTALAÇÕES ELÉTRICAS SALA DOS PROFESSORES, BANHEIROS 7 E 8 E ENTRADA</w:t>
            </w:r>
            <w:r w:rsidR="004F52AA">
              <w:rPr>
                <w:webHidden/>
              </w:rPr>
              <w:tab/>
            </w:r>
            <w:r w:rsidR="004F52AA">
              <w:rPr>
                <w:webHidden/>
              </w:rPr>
              <w:fldChar w:fldCharType="begin"/>
            </w:r>
            <w:r w:rsidR="004F52AA">
              <w:rPr>
                <w:webHidden/>
              </w:rPr>
              <w:instrText xml:space="preserve"> PAGEREF _Toc141945093 \h </w:instrText>
            </w:r>
            <w:r w:rsidR="004F52AA">
              <w:rPr>
                <w:webHidden/>
              </w:rPr>
            </w:r>
            <w:r w:rsidR="004F52AA">
              <w:rPr>
                <w:webHidden/>
              </w:rPr>
              <w:fldChar w:fldCharType="separate"/>
            </w:r>
            <w:r>
              <w:rPr>
                <w:webHidden/>
              </w:rPr>
              <w:t>35</w:t>
            </w:r>
            <w:r w:rsidR="004F52AA">
              <w:rPr>
                <w:webHidden/>
              </w:rPr>
              <w:fldChar w:fldCharType="end"/>
            </w:r>
          </w:hyperlink>
        </w:p>
        <w:p w14:paraId="2AD84980" w14:textId="23B191BD" w:rsidR="004F52AA" w:rsidRDefault="008C33CE">
          <w:pPr>
            <w:pStyle w:val="Sumrio3"/>
            <w:tabs>
              <w:tab w:val="right" w:leader="dot" w:pos="9060"/>
            </w:tabs>
            <w:rPr>
              <w:rFonts w:asciiTheme="minorHAnsi" w:eastAsiaTheme="minorEastAsia" w:hAnsiTheme="minorHAnsi" w:cstheme="minorBidi"/>
              <w:noProof/>
              <w:sz w:val="22"/>
              <w:szCs w:val="22"/>
            </w:rPr>
          </w:pPr>
          <w:hyperlink w:anchor="_Toc141945094" w:history="1">
            <w:r w:rsidR="004F52AA" w:rsidRPr="0067082C">
              <w:rPr>
                <w:rStyle w:val="Hyperlink"/>
                <w:rFonts w:ascii="Verdana" w:hAnsi="Verdana" w:cs="Arial"/>
                <w:b/>
                <w:bCs/>
                <w:noProof/>
              </w:rPr>
              <w:t>3.9.1 e 3.9.2 - Quadro de Distribuição</w:t>
            </w:r>
            <w:r w:rsidR="004F52AA">
              <w:rPr>
                <w:noProof/>
                <w:webHidden/>
              </w:rPr>
              <w:tab/>
            </w:r>
            <w:r w:rsidR="004F52AA">
              <w:rPr>
                <w:noProof/>
                <w:webHidden/>
              </w:rPr>
              <w:fldChar w:fldCharType="begin"/>
            </w:r>
            <w:r w:rsidR="004F52AA">
              <w:rPr>
                <w:noProof/>
                <w:webHidden/>
              </w:rPr>
              <w:instrText xml:space="preserve"> PAGEREF _Toc141945094 \h </w:instrText>
            </w:r>
            <w:r w:rsidR="004F52AA">
              <w:rPr>
                <w:noProof/>
                <w:webHidden/>
              </w:rPr>
            </w:r>
            <w:r w:rsidR="004F52AA">
              <w:rPr>
                <w:noProof/>
                <w:webHidden/>
              </w:rPr>
              <w:fldChar w:fldCharType="separate"/>
            </w:r>
            <w:r>
              <w:rPr>
                <w:noProof/>
                <w:webHidden/>
              </w:rPr>
              <w:t>35</w:t>
            </w:r>
            <w:r w:rsidR="004F52AA">
              <w:rPr>
                <w:noProof/>
                <w:webHidden/>
              </w:rPr>
              <w:fldChar w:fldCharType="end"/>
            </w:r>
          </w:hyperlink>
        </w:p>
        <w:p w14:paraId="46887476" w14:textId="5DCDD1F4" w:rsidR="004F52AA" w:rsidRDefault="008C33CE">
          <w:pPr>
            <w:pStyle w:val="Sumrio3"/>
            <w:tabs>
              <w:tab w:val="right" w:leader="dot" w:pos="9060"/>
            </w:tabs>
            <w:rPr>
              <w:rFonts w:asciiTheme="minorHAnsi" w:eastAsiaTheme="minorEastAsia" w:hAnsiTheme="minorHAnsi" w:cstheme="minorBidi"/>
              <w:noProof/>
              <w:sz w:val="22"/>
              <w:szCs w:val="22"/>
            </w:rPr>
          </w:pPr>
          <w:hyperlink w:anchor="_Toc141945095" w:history="1">
            <w:r w:rsidR="004F52AA" w:rsidRPr="0067082C">
              <w:rPr>
                <w:rStyle w:val="Hyperlink"/>
                <w:rFonts w:ascii="Verdana" w:hAnsi="Verdana" w:cs="Arial"/>
                <w:b/>
                <w:bCs/>
                <w:noProof/>
              </w:rPr>
              <w:t>3.9.3 a 3.9.9. Proteção</w:t>
            </w:r>
            <w:r w:rsidR="004F52AA">
              <w:rPr>
                <w:noProof/>
                <w:webHidden/>
              </w:rPr>
              <w:tab/>
            </w:r>
            <w:r w:rsidR="004F52AA">
              <w:rPr>
                <w:noProof/>
                <w:webHidden/>
              </w:rPr>
              <w:fldChar w:fldCharType="begin"/>
            </w:r>
            <w:r w:rsidR="004F52AA">
              <w:rPr>
                <w:noProof/>
                <w:webHidden/>
              </w:rPr>
              <w:instrText xml:space="preserve"> PAGEREF _Toc141945095 \h </w:instrText>
            </w:r>
            <w:r w:rsidR="004F52AA">
              <w:rPr>
                <w:noProof/>
                <w:webHidden/>
              </w:rPr>
            </w:r>
            <w:r w:rsidR="004F52AA">
              <w:rPr>
                <w:noProof/>
                <w:webHidden/>
              </w:rPr>
              <w:fldChar w:fldCharType="separate"/>
            </w:r>
            <w:r>
              <w:rPr>
                <w:noProof/>
                <w:webHidden/>
              </w:rPr>
              <w:t>36</w:t>
            </w:r>
            <w:r w:rsidR="004F52AA">
              <w:rPr>
                <w:noProof/>
                <w:webHidden/>
              </w:rPr>
              <w:fldChar w:fldCharType="end"/>
            </w:r>
          </w:hyperlink>
        </w:p>
        <w:p w14:paraId="7BE8BF36" w14:textId="5D723BCC" w:rsidR="004F52AA" w:rsidRDefault="008C33CE">
          <w:pPr>
            <w:pStyle w:val="Sumrio3"/>
            <w:tabs>
              <w:tab w:val="right" w:leader="dot" w:pos="9060"/>
            </w:tabs>
            <w:rPr>
              <w:rFonts w:asciiTheme="minorHAnsi" w:eastAsiaTheme="minorEastAsia" w:hAnsiTheme="minorHAnsi" w:cstheme="minorBidi"/>
              <w:noProof/>
              <w:sz w:val="22"/>
              <w:szCs w:val="22"/>
            </w:rPr>
          </w:pPr>
          <w:hyperlink w:anchor="_Toc141945096" w:history="1">
            <w:r w:rsidR="004F52AA" w:rsidRPr="0067082C">
              <w:rPr>
                <w:rStyle w:val="Hyperlink"/>
                <w:rFonts w:ascii="Verdana" w:hAnsi="Verdana" w:cs="Arial"/>
                <w:b/>
                <w:bCs/>
                <w:noProof/>
              </w:rPr>
              <w:t>3.9.10 a 3.9.13. Condutores</w:t>
            </w:r>
            <w:r w:rsidR="004F52AA">
              <w:rPr>
                <w:noProof/>
                <w:webHidden/>
              </w:rPr>
              <w:tab/>
            </w:r>
            <w:r w:rsidR="004F52AA">
              <w:rPr>
                <w:noProof/>
                <w:webHidden/>
              </w:rPr>
              <w:fldChar w:fldCharType="begin"/>
            </w:r>
            <w:r w:rsidR="004F52AA">
              <w:rPr>
                <w:noProof/>
                <w:webHidden/>
              </w:rPr>
              <w:instrText xml:space="preserve"> PAGEREF _Toc141945096 \h </w:instrText>
            </w:r>
            <w:r w:rsidR="004F52AA">
              <w:rPr>
                <w:noProof/>
                <w:webHidden/>
              </w:rPr>
            </w:r>
            <w:r w:rsidR="004F52AA">
              <w:rPr>
                <w:noProof/>
                <w:webHidden/>
              </w:rPr>
              <w:fldChar w:fldCharType="separate"/>
            </w:r>
            <w:r>
              <w:rPr>
                <w:noProof/>
                <w:webHidden/>
              </w:rPr>
              <w:t>37</w:t>
            </w:r>
            <w:r w:rsidR="004F52AA">
              <w:rPr>
                <w:noProof/>
                <w:webHidden/>
              </w:rPr>
              <w:fldChar w:fldCharType="end"/>
            </w:r>
          </w:hyperlink>
        </w:p>
        <w:p w14:paraId="2AFC6D7C" w14:textId="29907A7B" w:rsidR="004F52AA" w:rsidRDefault="008C33CE">
          <w:pPr>
            <w:pStyle w:val="Sumrio3"/>
            <w:tabs>
              <w:tab w:val="right" w:leader="dot" w:pos="9060"/>
            </w:tabs>
            <w:rPr>
              <w:rFonts w:asciiTheme="minorHAnsi" w:eastAsiaTheme="minorEastAsia" w:hAnsiTheme="minorHAnsi" w:cstheme="minorBidi"/>
              <w:noProof/>
              <w:sz w:val="22"/>
              <w:szCs w:val="22"/>
            </w:rPr>
          </w:pPr>
          <w:hyperlink w:anchor="_Toc141945097" w:history="1">
            <w:r w:rsidR="004F52AA" w:rsidRPr="0067082C">
              <w:rPr>
                <w:rStyle w:val="Hyperlink"/>
                <w:b/>
                <w:bCs/>
                <w:noProof/>
              </w:rPr>
              <w:t>3.9.14 e 3.9.15. Caixa Retangular 4”x2” Alta e Média</w:t>
            </w:r>
            <w:r w:rsidR="004F52AA">
              <w:rPr>
                <w:noProof/>
                <w:webHidden/>
              </w:rPr>
              <w:tab/>
            </w:r>
            <w:r w:rsidR="004F52AA">
              <w:rPr>
                <w:noProof/>
                <w:webHidden/>
              </w:rPr>
              <w:fldChar w:fldCharType="begin"/>
            </w:r>
            <w:r w:rsidR="004F52AA">
              <w:rPr>
                <w:noProof/>
                <w:webHidden/>
              </w:rPr>
              <w:instrText xml:space="preserve"> PAGEREF _Toc141945097 \h </w:instrText>
            </w:r>
            <w:r w:rsidR="004F52AA">
              <w:rPr>
                <w:noProof/>
                <w:webHidden/>
              </w:rPr>
            </w:r>
            <w:r w:rsidR="004F52AA">
              <w:rPr>
                <w:noProof/>
                <w:webHidden/>
              </w:rPr>
              <w:fldChar w:fldCharType="separate"/>
            </w:r>
            <w:r>
              <w:rPr>
                <w:noProof/>
                <w:webHidden/>
              </w:rPr>
              <w:t>38</w:t>
            </w:r>
            <w:r w:rsidR="004F52AA">
              <w:rPr>
                <w:noProof/>
                <w:webHidden/>
              </w:rPr>
              <w:fldChar w:fldCharType="end"/>
            </w:r>
          </w:hyperlink>
        </w:p>
        <w:p w14:paraId="3100F30F" w14:textId="6849220C" w:rsidR="004F52AA" w:rsidRDefault="008C33CE">
          <w:pPr>
            <w:pStyle w:val="Sumrio3"/>
            <w:tabs>
              <w:tab w:val="right" w:leader="dot" w:pos="9060"/>
            </w:tabs>
            <w:rPr>
              <w:rFonts w:asciiTheme="minorHAnsi" w:eastAsiaTheme="minorEastAsia" w:hAnsiTheme="minorHAnsi" w:cstheme="minorBidi"/>
              <w:noProof/>
              <w:sz w:val="22"/>
              <w:szCs w:val="22"/>
            </w:rPr>
          </w:pPr>
          <w:hyperlink w:anchor="_Toc141945098" w:history="1">
            <w:r w:rsidR="004F52AA" w:rsidRPr="0067082C">
              <w:rPr>
                <w:rStyle w:val="Hyperlink"/>
                <w:rFonts w:ascii="Verdana" w:hAnsi="Verdana" w:cs="Arial"/>
                <w:b/>
                <w:bCs/>
                <w:noProof/>
              </w:rPr>
              <w:t>3.9.16. Eletrodutos</w:t>
            </w:r>
            <w:r w:rsidR="004F52AA">
              <w:rPr>
                <w:noProof/>
                <w:webHidden/>
              </w:rPr>
              <w:tab/>
            </w:r>
            <w:r w:rsidR="004F52AA">
              <w:rPr>
                <w:noProof/>
                <w:webHidden/>
              </w:rPr>
              <w:fldChar w:fldCharType="begin"/>
            </w:r>
            <w:r w:rsidR="004F52AA">
              <w:rPr>
                <w:noProof/>
                <w:webHidden/>
              </w:rPr>
              <w:instrText xml:space="preserve"> PAGEREF _Toc141945098 \h </w:instrText>
            </w:r>
            <w:r w:rsidR="004F52AA">
              <w:rPr>
                <w:noProof/>
                <w:webHidden/>
              </w:rPr>
            </w:r>
            <w:r w:rsidR="004F52AA">
              <w:rPr>
                <w:noProof/>
                <w:webHidden/>
              </w:rPr>
              <w:fldChar w:fldCharType="separate"/>
            </w:r>
            <w:r>
              <w:rPr>
                <w:noProof/>
                <w:webHidden/>
              </w:rPr>
              <w:t>38</w:t>
            </w:r>
            <w:r w:rsidR="004F52AA">
              <w:rPr>
                <w:noProof/>
                <w:webHidden/>
              </w:rPr>
              <w:fldChar w:fldCharType="end"/>
            </w:r>
          </w:hyperlink>
        </w:p>
        <w:p w14:paraId="0C794518" w14:textId="5E841D2A" w:rsidR="004F52AA" w:rsidRDefault="008C33CE">
          <w:pPr>
            <w:pStyle w:val="Sumrio3"/>
            <w:tabs>
              <w:tab w:val="right" w:leader="dot" w:pos="9060"/>
            </w:tabs>
            <w:rPr>
              <w:rFonts w:asciiTheme="minorHAnsi" w:eastAsiaTheme="minorEastAsia" w:hAnsiTheme="minorHAnsi" w:cstheme="minorBidi"/>
              <w:noProof/>
              <w:sz w:val="22"/>
              <w:szCs w:val="22"/>
            </w:rPr>
          </w:pPr>
          <w:hyperlink w:anchor="_Toc141945099" w:history="1">
            <w:r w:rsidR="004F52AA" w:rsidRPr="0067082C">
              <w:rPr>
                <w:rStyle w:val="Hyperlink"/>
                <w:rFonts w:ascii="Verdana" w:hAnsi="Verdana" w:cs="Arial"/>
                <w:b/>
                <w:bCs/>
                <w:noProof/>
              </w:rPr>
              <w:t>3.9.17 a 3.9.23. Interruptores, tomadas e luminárias</w:t>
            </w:r>
            <w:r w:rsidR="004F52AA">
              <w:rPr>
                <w:noProof/>
                <w:webHidden/>
              </w:rPr>
              <w:tab/>
            </w:r>
            <w:r w:rsidR="004F52AA">
              <w:rPr>
                <w:noProof/>
                <w:webHidden/>
              </w:rPr>
              <w:fldChar w:fldCharType="begin"/>
            </w:r>
            <w:r w:rsidR="004F52AA">
              <w:rPr>
                <w:noProof/>
                <w:webHidden/>
              </w:rPr>
              <w:instrText xml:space="preserve"> PAGEREF _Toc141945099 \h </w:instrText>
            </w:r>
            <w:r w:rsidR="004F52AA">
              <w:rPr>
                <w:noProof/>
                <w:webHidden/>
              </w:rPr>
            </w:r>
            <w:r w:rsidR="004F52AA">
              <w:rPr>
                <w:noProof/>
                <w:webHidden/>
              </w:rPr>
              <w:fldChar w:fldCharType="separate"/>
            </w:r>
            <w:r>
              <w:rPr>
                <w:noProof/>
                <w:webHidden/>
              </w:rPr>
              <w:t>39</w:t>
            </w:r>
            <w:r w:rsidR="004F52AA">
              <w:rPr>
                <w:noProof/>
                <w:webHidden/>
              </w:rPr>
              <w:fldChar w:fldCharType="end"/>
            </w:r>
          </w:hyperlink>
        </w:p>
        <w:p w14:paraId="235C5781" w14:textId="2E303E05" w:rsidR="004F52AA" w:rsidRDefault="008C33CE">
          <w:pPr>
            <w:pStyle w:val="Sumrio3"/>
            <w:tabs>
              <w:tab w:val="right" w:leader="dot" w:pos="9060"/>
            </w:tabs>
            <w:rPr>
              <w:rFonts w:asciiTheme="minorHAnsi" w:eastAsiaTheme="minorEastAsia" w:hAnsiTheme="minorHAnsi" w:cstheme="minorBidi"/>
              <w:noProof/>
              <w:sz w:val="22"/>
              <w:szCs w:val="22"/>
            </w:rPr>
          </w:pPr>
          <w:hyperlink w:anchor="_Toc141945100" w:history="1">
            <w:r w:rsidR="004F52AA" w:rsidRPr="0067082C">
              <w:rPr>
                <w:rStyle w:val="Hyperlink"/>
                <w:rFonts w:ascii="Verdana" w:hAnsi="Verdana" w:cs="Arial"/>
                <w:b/>
                <w:bCs/>
                <w:noProof/>
              </w:rPr>
              <w:t>3.9.24. Recomendações para Execução</w:t>
            </w:r>
            <w:r w:rsidR="004F52AA">
              <w:rPr>
                <w:noProof/>
                <w:webHidden/>
              </w:rPr>
              <w:tab/>
            </w:r>
            <w:r w:rsidR="004F52AA">
              <w:rPr>
                <w:noProof/>
                <w:webHidden/>
              </w:rPr>
              <w:fldChar w:fldCharType="begin"/>
            </w:r>
            <w:r w:rsidR="004F52AA">
              <w:rPr>
                <w:noProof/>
                <w:webHidden/>
              </w:rPr>
              <w:instrText xml:space="preserve"> PAGEREF _Toc141945100 \h </w:instrText>
            </w:r>
            <w:r w:rsidR="004F52AA">
              <w:rPr>
                <w:noProof/>
                <w:webHidden/>
              </w:rPr>
            </w:r>
            <w:r w:rsidR="004F52AA">
              <w:rPr>
                <w:noProof/>
                <w:webHidden/>
              </w:rPr>
              <w:fldChar w:fldCharType="separate"/>
            </w:r>
            <w:r>
              <w:rPr>
                <w:noProof/>
                <w:webHidden/>
              </w:rPr>
              <w:t>40</w:t>
            </w:r>
            <w:r w:rsidR="004F52AA">
              <w:rPr>
                <w:noProof/>
                <w:webHidden/>
              </w:rPr>
              <w:fldChar w:fldCharType="end"/>
            </w:r>
          </w:hyperlink>
        </w:p>
        <w:p w14:paraId="2895A2AB" w14:textId="1290D9F7" w:rsidR="004F52AA" w:rsidRDefault="008C33CE">
          <w:pPr>
            <w:pStyle w:val="Sumrio2"/>
            <w:rPr>
              <w:rFonts w:asciiTheme="minorHAnsi" w:eastAsiaTheme="minorEastAsia" w:hAnsiTheme="minorHAnsi" w:cstheme="minorBidi"/>
              <w:b w:val="0"/>
              <w:bCs w:val="0"/>
              <w:sz w:val="22"/>
              <w:szCs w:val="22"/>
            </w:rPr>
          </w:pPr>
          <w:hyperlink w:anchor="_Toc141945101" w:history="1">
            <w:r w:rsidR="004F52AA" w:rsidRPr="0067082C">
              <w:rPr>
                <w:rStyle w:val="Hyperlink"/>
                <w:rFonts w:cs="Arial"/>
              </w:rPr>
              <w:t>3.10.</w:t>
            </w:r>
            <w:r w:rsidR="004F52AA">
              <w:rPr>
                <w:rFonts w:asciiTheme="minorHAnsi" w:eastAsiaTheme="minorEastAsia" w:hAnsiTheme="minorHAnsi" w:cstheme="minorBidi"/>
                <w:b w:val="0"/>
                <w:bCs w:val="0"/>
                <w:sz w:val="22"/>
                <w:szCs w:val="22"/>
              </w:rPr>
              <w:tab/>
            </w:r>
            <w:r w:rsidR="004F52AA" w:rsidRPr="0067082C">
              <w:rPr>
                <w:rStyle w:val="Hyperlink"/>
                <w:rFonts w:cs="Arial"/>
              </w:rPr>
              <w:t>VARANDA</w:t>
            </w:r>
            <w:r w:rsidR="004F52AA">
              <w:rPr>
                <w:webHidden/>
              </w:rPr>
              <w:tab/>
            </w:r>
            <w:r w:rsidR="004F52AA">
              <w:rPr>
                <w:webHidden/>
              </w:rPr>
              <w:fldChar w:fldCharType="begin"/>
            </w:r>
            <w:r w:rsidR="004F52AA">
              <w:rPr>
                <w:webHidden/>
              </w:rPr>
              <w:instrText xml:space="preserve"> PAGEREF _Toc141945101 \h </w:instrText>
            </w:r>
            <w:r w:rsidR="004F52AA">
              <w:rPr>
                <w:webHidden/>
              </w:rPr>
            </w:r>
            <w:r w:rsidR="004F52AA">
              <w:rPr>
                <w:webHidden/>
              </w:rPr>
              <w:fldChar w:fldCharType="separate"/>
            </w:r>
            <w:r>
              <w:rPr>
                <w:webHidden/>
              </w:rPr>
              <w:t>40</w:t>
            </w:r>
            <w:r w:rsidR="004F52AA">
              <w:rPr>
                <w:webHidden/>
              </w:rPr>
              <w:fldChar w:fldCharType="end"/>
            </w:r>
          </w:hyperlink>
        </w:p>
        <w:p w14:paraId="0F8E3372" w14:textId="469CD1AE" w:rsidR="004F52AA" w:rsidRDefault="008C33CE">
          <w:pPr>
            <w:pStyle w:val="Sumrio2"/>
            <w:rPr>
              <w:rFonts w:asciiTheme="minorHAnsi" w:eastAsiaTheme="minorEastAsia" w:hAnsiTheme="minorHAnsi" w:cstheme="minorBidi"/>
              <w:b w:val="0"/>
              <w:bCs w:val="0"/>
              <w:sz w:val="22"/>
              <w:szCs w:val="22"/>
            </w:rPr>
          </w:pPr>
          <w:hyperlink w:anchor="_Toc141945102" w:history="1">
            <w:r w:rsidR="004F52AA" w:rsidRPr="0067082C">
              <w:rPr>
                <w:rStyle w:val="Hyperlink"/>
              </w:rPr>
              <w:t>3.10.1. Fabricação e Instalação de estrutura pontaletada de madeira</w:t>
            </w:r>
            <w:r w:rsidR="004F52AA">
              <w:rPr>
                <w:webHidden/>
              </w:rPr>
              <w:tab/>
            </w:r>
            <w:r w:rsidR="004F52AA">
              <w:rPr>
                <w:webHidden/>
              </w:rPr>
              <w:fldChar w:fldCharType="begin"/>
            </w:r>
            <w:r w:rsidR="004F52AA">
              <w:rPr>
                <w:webHidden/>
              </w:rPr>
              <w:instrText xml:space="preserve"> PAGEREF _Toc141945102 \h </w:instrText>
            </w:r>
            <w:r w:rsidR="004F52AA">
              <w:rPr>
                <w:webHidden/>
              </w:rPr>
            </w:r>
            <w:r w:rsidR="004F52AA">
              <w:rPr>
                <w:webHidden/>
              </w:rPr>
              <w:fldChar w:fldCharType="separate"/>
            </w:r>
            <w:r>
              <w:rPr>
                <w:webHidden/>
              </w:rPr>
              <w:t>40</w:t>
            </w:r>
            <w:r w:rsidR="004F52AA">
              <w:rPr>
                <w:webHidden/>
              </w:rPr>
              <w:fldChar w:fldCharType="end"/>
            </w:r>
          </w:hyperlink>
        </w:p>
        <w:p w14:paraId="5D584E2A" w14:textId="634CF33B" w:rsidR="004F52AA" w:rsidRDefault="008C33CE">
          <w:pPr>
            <w:pStyle w:val="Sumrio2"/>
            <w:rPr>
              <w:rFonts w:asciiTheme="minorHAnsi" w:eastAsiaTheme="minorEastAsia" w:hAnsiTheme="minorHAnsi" w:cstheme="minorBidi"/>
              <w:b w:val="0"/>
              <w:bCs w:val="0"/>
              <w:sz w:val="22"/>
              <w:szCs w:val="22"/>
            </w:rPr>
          </w:pPr>
          <w:hyperlink w:anchor="_Toc141945103" w:history="1">
            <w:r w:rsidR="004F52AA" w:rsidRPr="0067082C">
              <w:rPr>
                <w:rStyle w:val="Hyperlink"/>
              </w:rPr>
              <w:t>3.10.2. Telhamento com telha Metálica termoacústica</w:t>
            </w:r>
            <w:r w:rsidR="004F52AA">
              <w:rPr>
                <w:webHidden/>
              </w:rPr>
              <w:tab/>
            </w:r>
            <w:r w:rsidR="004F52AA">
              <w:rPr>
                <w:webHidden/>
              </w:rPr>
              <w:fldChar w:fldCharType="begin"/>
            </w:r>
            <w:r w:rsidR="004F52AA">
              <w:rPr>
                <w:webHidden/>
              </w:rPr>
              <w:instrText xml:space="preserve"> PAGEREF _Toc141945103 \h </w:instrText>
            </w:r>
            <w:r w:rsidR="004F52AA">
              <w:rPr>
                <w:webHidden/>
              </w:rPr>
            </w:r>
            <w:r w:rsidR="004F52AA">
              <w:rPr>
                <w:webHidden/>
              </w:rPr>
              <w:fldChar w:fldCharType="separate"/>
            </w:r>
            <w:r>
              <w:rPr>
                <w:webHidden/>
              </w:rPr>
              <w:t>41</w:t>
            </w:r>
            <w:r w:rsidR="004F52AA">
              <w:rPr>
                <w:webHidden/>
              </w:rPr>
              <w:fldChar w:fldCharType="end"/>
            </w:r>
          </w:hyperlink>
        </w:p>
        <w:p w14:paraId="1FBB927A" w14:textId="437CC8A3" w:rsidR="004F52AA" w:rsidRDefault="008C33CE">
          <w:pPr>
            <w:pStyle w:val="Sumrio2"/>
            <w:rPr>
              <w:rFonts w:asciiTheme="minorHAnsi" w:eastAsiaTheme="minorEastAsia" w:hAnsiTheme="minorHAnsi" w:cstheme="minorBidi"/>
              <w:b w:val="0"/>
              <w:bCs w:val="0"/>
              <w:sz w:val="22"/>
              <w:szCs w:val="22"/>
            </w:rPr>
          </w:pPr>
          <w:hyperlink w:anchor="_Toc141945104" w:history="1">
            <w:r w:rsidR="004F52AA" w:rsidRPr="0067082C">
              <w:rPr>
                <w:rStyle w:val="Hyperlink"/>
              </w:rPr>
              <w:t xml:space="preserve">3.10.3. </w:t>
            </w:r>
            <w:r w:rsidR="004F52AA" w:rsidRPr="0067082C">
              <w:rPr>
                <w:rStyle w:val="Hyperlink"/>
                <w:rFonts w:cs="Arial"/>
              </w:rPr>
              <w:t>Alvenaria de vedação de blocos cerâmicos furados na horizontal de 9x19x19cm (espessura 9cm)</w:t>
            </w:r>
            <w:r w:rsidR="004F52AA">
              <w:rPr>
                <w:webHidden/>
              </w:rPr>
              <w:tab/>
            </w:r>
            <w:r w:rsidR="004F52AA">
              <w:rPr>
                <w:webHidden/>
              </w:rPr>
              <w:fldChar w:fldCharType="begin"/>
            </w:r>
            <w:r w:rsidR="004F52AA">
              <w:rPr>
                <w:webHidden/>
              </w:rPr>
              <w:instrText xml:space="preserve"> PAGEREF _Toc141945104 \h </w:instrText>
            </w:r>
            <w:r w:rsidR="004F52AA">
              <w:rPr>
                <w:webHidden/>
              </w:rPr>
            </w:r>
            <w:r w:rsidR="004F52AA">
              <w:rPr>
                <w:webHidden/>
              </w:rPr>
              <w:fldChar w:fldCharType="separate"/>
            </w:r>
            <w:r>
              <w:rPr>
                <w:webHidden/>
              </w:rPr>
              <w:t>41</w:t>
            </w:r>
            <w:r w:rsidR="004F52AA">
              <w:rPr>
                <w:webHidden/>
              </w:rPr>
              <w:fldChar w:fldCharType="end"/>
            </w:r>
          </w:hyperlink>
        </w:p>
        <w:p w14:paraId="79EF1767" w14:textId="555D16E7" w:rsidR="004F52AA" w:rsidRDefault="008C33CE">
          <w:pPr>
            <w:pStyle w:val="Sumrio2"/>
            <w:rPr>
              <w:rFonts w:asciiTheme="minorHAnsi" w:eastAsiaTheme="minorEastAsia" w:hAnsiTheme="minorHAnsi" w:cstheme="minorBidi"/>
              <w:b w:val="0"/>
              <w:bCs w:val="0"/>
              <w:sz w:val="22"/>
              <w:szCs w:val="22"/>
            </w:rPr>
          </w:pPr>
          <w:hyperlink w:anchor="_Toc141945105" w:history="1">
            <w:r w:rsidR="004F52AA" w:rsidRPr="0067082C">
              <w:rPr>
                <w:rStyle w:val="Hyperlink"/>
                <w:rFonts w:cs="Arial"/>
              </w:rPr>
              <w:t>3.10.4 e 3.10.5 – Interruptor e luminária- igual itens descritos nos itens de instalações elétricas acima.</w:t>
            </w:r>
            <w:r w:rsidR="004F52AA">
              <w:rPr>
                <w:webHidden/>
              </w:rPr>
              <w:tab/>
            </w:r>
            <w:r w:rsidR="004F52AA">
              <w:rPr>
                <w:webHidden/>
              </w:rPr>
              <w:fldChar w:fldCharType="begin"/>
            </w:r>
            <w:r w:rsidR="004F52AA">
              <w:rPr>
                <w:webHidden/>
              </w:rPr>
              <w:instrText xml:space="preserve"> PAGEREF _Toc141945105 \h </w:instrText>
            </w:r>
            <w:r w:rsidR="004F52AA">
              <w:rPr>
                <w:webHidden/>
              </w:rPr>
            </w:r>
            <w:r w:rsidR="004F52AA">
              <w:rPr>
                <w:webHidden/>
              </w:rPr>
              <w:fldChar w:fldCharType="separate"/>
            </w:r>
            <w:r>
              <w:rPr>
                <w:webHidden/>
              </w:rPr>
              <w:t>41</w:t>
            </w:r>
            <w:r w:rsidR="004F52AA">
              <w:rPr>
                <w:webHidden/>
              </w:rPr>
              <w:fldChar w:fldCharType="end"/>
            </w:r>
          </w:hyperlink>
        </w:p>
        <w:p w14:paraId="6461B663" w14:textId="3218719F" w:rsidR="004F52AA" w:rsidRDefault="008C33CE">
          <w:pPr>
            <w:pStyle w:val="Sumrio2"/>
            <w:rPr>
              <w:rFonts w:asciiTheme="minorHAnsi" w:eastAsiaTheme="minorEastAsia" w:hAnsiTheme="minorHAnsi" w:cstheme="minorBidi"/>
              <w:b w:val="0"/>
              <w:bCs w:val="0"/>
              <w:sz w:val="22"/>
              <w:szCs w:val="22"/>
            </w:rPr>
          </w:pPr>
          <w:hyperlink w:anchor="_Toc141945106" w:history="1">
            <w:r w:rsidR="004F52AA" w:rsidRPr="0067082C">
              <w:rPr>
                <w:rStyle w:val="Hyperlink"/>
                <w:rFonts w:cs="Arial"/>
              </w:rPr>
              <w:t>3.10.6 – Forro em Placas de Gesso acartonado</w:t>
            </w:r>
            <w:r w:rsidR="004F52AA">
              <w:rPr>
                <w:webHidden/>
              </w:rPr>
              <w:tab/>
            </w:r>
            <w:r w:rsidR="004F52AA">
              <w:rPr>
                <w:webHidden/>
              </w:rPr>
              <w:fldChar w:fldCharType="begin"/>
            </w:r>
            <w:r w:rsidR="004F52AA">
              <w:rPr>
                <w:webHidden/>
              </w:rPr>
              <w:instrText xml:space="preserve"> PAGEREF _Toc141945106 \h </w:instrText>
            </w:r>
            <w:r w:rsidR="004F52AA">
              <w:rPr>
                <w:webHidden/>
              </w:rPr>
            </w:r>
            <w:r w:rsidR="004F52AA">
              <w:rPr>
                <w:webHidden/>
              </w:rPr>
              <w:fldChar w:fldCharType="separate"/>
            </w:r>
            <w:r>
              <w:rPr>
                <w:webHidden/>
              </w:rPr>
              <w:t>41</w:t>
            </w:r>
            <w:r w:rsidR="004F52AA">
              <w:rPr>
                <w:webHidden/>
              </w:rPr>
              <w:fldChar w:fldCharType="end"/>
            </w:r>
          </w:hyperlink>
        </w:p>
        <w:p w14:paraId="139EEA6E" w14:textId="176F46E1" w:rsidR="004F52AA" w:rsidRDefault="008C33CE">
          <w:pPr>
            <w:pStyle w:val="Sumrio2"/>
            <w:rPr>
              <w:rFonts w:asciiTheme="minorHAnsi" w:eastAsiaTheme="minorEastAsia" w:hAnsiTheme="minorHAnsi" w:cstheme="minorBidi"/>
              <w:b w:val="0"/>
              <w:bCs w:val="0"/>
              <w:sz w:val="22"/>
              <w:szCs w:val="22"/>
            </w:rPr>
          </w:pPr>
          <w:hyperlink w:anchor="_Toc141945107" w:history="1">
            <w:r w:rsidR="004F52AA" w:rsidRPr="0067082C">
              <w:rPr>
                <w:rStyle w:val="Hyperlink"/>
                <w:rFonts w:cs="Arial"/>
              </w:rPr>
              <w:t>3.11.</w:t>
            </w:r>
            <w:r w:rsidR="004F52AA">
              <w:rPr>
                <w:rFonts w:asciiTheme="minorHAnsi" w:eastAsiaTheme="minorEastAsia" w:hAnsiTheme="minorHAnsi" w:cstheme="minorBidi"/>
                <w:b w:val="0"/>
                <w:bCs w:val="0"/>
                <w:sz w:val="22"/>
                <w:szCs w:val="22"/>
              </w:rPr>
              <w:tab/>
            </w:r>
            <w:r w:rsidR="004F52AA" w:rsidRPr="0067082C">
              <w:rPr>
                <w:rStyle w:val="Hyperlink"/>
                <w:rFonts w:cs="Arial"/>
              </w:rPr>
              <w:t>MURO E CALÇADAS</w:t>
            </w:r>
            <w:r w:rsidR="004F52AA">
              <w:rPr>
                <w:webHidden/>
              </w:rPr>
              <w:tab/>
            </w:r>
            <w:r w:rsidR="004F52AA">
              <w:rPr>
                <w:webHidden/>
              </w:rPr>
              <w:fldChar w:fldCharType="begin"/>
            </w:r>
            <w:r w:rsidR="004F52AA">
              <w:rPr>
                <w:webHidden/>
              </w:rPr>
              <w:instrText xml:space="preserve"> PAGEREF _Toc141945107 \h </w:instrText>
            </w:r>
            <w:r w:rsidR="004F52AA">
              <w:rPr>
                <w:webHidden/>
              </w:rPr>
            </w:r>
            <w:r w:rsidR="004F52AA">
              <w:rPr>
                <w:webHidden/>
              </w:rPr>
              <w:fldChar w:fldCharType="separate"/>
            </w:r>
            <w:r>
              <w:rPr>
                <w:webHidden/>
              </w:rPr>
              <w:t>42</w:t>
            </w:r>
            <w:r w:rsidR="004F52AA">
              <w:rPr>
                <w:webHidden/>
              </w:rPr>
              <w:fldChar w:fldCharType="end"/>
            </w:r>
          </w:hyperlink>
        </w:p>
        <w:p w14:paraId="5294381B" w14:textId="29B138AF" w:rsidR="004F52AA" w:rsidRDefault="008C33CE">
          <w:pPr>
            <w:pStyle w:val="Sumrio3"/>
            <w:tabs>
              <w:tab w:val="right" w:leader="dot" w:pos="9060"/>
            </w:tabs>
            <w:rPr>
              <w:rFonts w:asciiTheme="minorHAnsi" w:eastAsiaTheme="minorEastAsia" w:hAnsiTheme="minorHAnsi" w:cstheme="minorBidi"/>
              <w:noProof/>
              <w:sz w:val="22"/>
              <w:szCs w:val="22"/>
            </w:rPr>
          </w:pPr>
          <w:hyperlink w:anchor="_Toc141945108" w:history="1">
            <w:r w:rsidR="004F52AA" w:rsidRPr="0067082C">
              <w:rPr>
                <w:rStyle w:val="Hyperlink"/>
                <w:rFonts w:ascii="Verdana" w:hAnsi="Verdana" w:cs="Arial"/>
                <w:b/>
                <w:bCs/>
                <w:noProof/>
              </w:rPr>
              <w:t>3.11.1 a 3.11.4. construção de muro de divisa</w:t>
            </w:r>
            <w:r w:rsidR="004F52AA">
              <w:rPr>
                <w:noProof/>
                <w:webHidden/>
              </w:rPr>
              <w:tab/>
            </w:r>
            <w:r w:rsidR="004F52AA">
              <w:rPr>
                <w:noProof/>
                <w:webHidden/>
              </w:rPr>
              <w:fldChar w:fldCharType="begin"/>
            </w:r>
            <w:r w:rsidR="004F52AA">
              <w:rPr>
                <w:noProof/>
                <w:webHidden/>
              </w:rPr>
              <w:instrText xml:space="preserve"> PAGEREF _Toc141945108 \h </w:instrText>
            </w:r>
            <w:r w:rsidR="004F52AA">
              <w:rPr>
                <w:noProof/>
                <w:webHidden/>
              </w:rPr>
            </w:r>
            <w:r w:rsidR="004F52AA">
              <w:rPr>
                <w:noProof/>
                <w:webHidden/>
              </w:rPr>
              <w:fldChar w:fldCharType="separate"/>
            </w:r>
            <w:r>
              <w:rPr>
                <w:noProof/>
                <w:webHidden/>
              </w:rPr>
              <w:t>42</w:t>
            </w:r>
            <w:r w:rsidR="004F52AA">
              <w:rPr>
                <w:noProof/>
                <w:webHidden/>
              </w:rPr>
              <w:fldChar w:fldCharType="end"/>
            </w:r>
          </w:hyperlink>
        </w:p>
        <w:p w14:paraId="1B393BDA" w14:textId="1C89F69E" w:rsidR="004F52AA" w:rsidRDefault="008C33CE">
          <w:pPr>
            <w:pStyle w:val="Sumrio3"/>
            <w:tabs>
              <w:tab w:val="right" w:leader="dot" w:pos="9060"/>
            </w:tabs>
            <w:rPr>
              <w:rFonts w:asciiTheme="minorHAnsi" w:eastAsiaTheme="minorEastAsia" w:hAnsiTheme="minorHAnsi" w:cstheme="minorBidi"/>
              <w:noProof/>
              <w:sz w:val="22"/>
              <w:szCs w:val="22"/>
            </w:rPr>
          </w:pPr>
          <w:hyperlink w:anchor="_Toc141945109" w:history="1">
            <w:r w:rsidR="004F52AA" w:rsidRPr="0067082C">
              <w:rPr>
                <w:rStyle w:val="Hyperlink"/>
                <w:rFonts w:ascii="Verdana" w:hAnsi="Verdana" w:cs="Arial"/>
                <w:b/>
                <w:bCs/>
                <w:noProof/>
              </w:rPr>
              <w:t>3.11.5. Alvenaria de vedação de blocos cerâmicos furados na horizontal de 9x19x19cm (espessura 9cm)</w:t>
            </w:r>
            <w:r w:rsidR="004F52AA">
              <w:rPr>
                <w:noProof/>
                <w:webHidden/>
              </w:rPr>
              <w:tab/>
            </w:r>
            <w:r w:rsidR="004F52AA">
              <w:rPr>
                <w:noProof/>
                <w:webHidden/>
              </w:rPr>
              <w:fldChar w:fldCharType="begin"/>
            </w:r>
            <w:r w:rsidR="004F52AA">
              <w:rPr>
                <w:noProof/>
                <w:webHidden/>
              </w:rPr>
              <w:instrText xml:space="preserve"> PAGEREF _Toc141945109 \h </w:instrText>
            </w:r>
            <w:r w:rsidR="004F52AA">
              <w:rPr>
                <w:noProof/>
                <w:webHidden/>
              </w:rPr>
            </w:r>
            <w:r w:rsidR="004F52AA">
              <w:rPr>
                <w:noProof/>
                <w:webHidden/>
              </w:rPr>
              <w:fldChar w:fldCharType="separate"/>
            </w:r>
            <w:r>
              <w:rPr>
                <w:noProof/>
                <w:webHidden/>
              </w:rPr>
              <w:t>42</w:t>
            </w:r>
            <w:r w:rsidR="004F52AA">
              <w:rPr>
                <w:noProof/>
                <w:webHidden/>
              </w:rPr>
              <w:fldChar w:fldCharType="end"/>
            </w:r>
          </w:hyperlink>
        </w:p>
        <w:p w14:paraId="7DB9DE14" w14:textId="2D024D1D" w:rsidR="004F52AA" w:rsidRDefault="008C33CE">
          <w:pPr>
            <w:pStyle w:val="Sumrio3"/>
            <w:tabs>
              <w:tab w:val="right" w:leader="dot" w:pos="9060"/>
            </w:tabs>
            <w:rPr>
              <w:rFonts w:asciiTheme="minorHAnsi" w:eastAsiaTheme="minorEastAsia" w:hAnsiTheme="minorHAnsi" w:cstheme="minorBidi"/>
              <w:noProof/>
              <w:sz w:val="22"/>
              <w:szCs w:val="22"/>
            </w:rPr>
          </w:pPr>
          <w:hyperlink w:anchor="_Toc141945110" w:history="1">
            <w:r w:rsidR="004F52AA" w:rsidRPr="0067082C">
              <w:rPr>
                <w:rStyle w:val="Hyperlink"/>
                <w:rFonts w:cs="Arial"/>
                <w:b/>
                <w:bCs/>
                <w:noProof/>
              </w:rPr>
              <w:t xml:space="preserve">3.11.6. </w:t>
            </w:r>
            <w:r w:rsidR="004F52AA" w:rsidRPr="0067082C">
              <w:rPr>
                <w:rStyle w:val="Hyperlink"/>
                <w:b/>
                <w:bCs/>
                <w:noProof/>
              </w:rPr>
              <w:t>Chapisco aplicado em alvenaria</w:t>
            </w:r>
            <w:r w:rsidR="004F52AA">
              <w:rPr>
                <w:noProof/>
                <w:webHidden/>
              </w:rPr>
              <w:tab/>
            </w:r>
            <w:r w:rsidR="004F52AA">
              <w:rPr>
                <w:noProof/>
                <w:webHidden/>
              </w:rPr>
              <w:fldChar w:fldCharType="begin"/>
            </w:r>
            <w:r w:rsidR="004F52AA">
              <w:rPr>
                <w:noProof/>
                <w:webHidden/>
              </w:rPr>
              <w:instrText xml:space="preserve"> PAGEREF _Toc141945110 \h </w:instrText>
            </w:r>
            <w:r w:rsidR="004F52AA">
              <w:rPr>
                <w:noProof/>
                <w:webHidden/>
              </w:rPr>
            </w:r>
            <w:r w:rsidR="004F52AA">
              <w:rPr>
                <w:noProof/>
                <w:webHidden/>
              </w:rPr>
              <w:fldChar w:fldCharType="separate"/>
            </w:r>
            <w:r>
              <w:rPr>
                <w:noProof/>
                <w:webHidden/>
              </w:rPr>
              <w:t>42</w:t>
            </w:r>
            <w:r w:rsidR="004F52AA">
              <w:rPr>
                <w:noProof/>
                <w:webHidden/>
              </w:rPr>
              <w:fldChar w:fldCharType="end"/>
            </w:r>
          </w:hyperlink>
        </w:p>
        <w:p w14:paraId="5E8994D5" w14:textId="79376183" w:rsidR="004F52AA" w:rsidRDefault="008C33CE">
          <w:pPr>
            <w:pStyle w:val="Sumrio2"/>
            <w:rPr>
              <w:rFonts w:asciiTheme="minorHAnsi" w:eastAsiaTheme="minorEastAsia" w:hAnsiTheme="minorHAnsi" w:cstheme="minorBidi"/>
              <w:b w:val="0"/>
              <w:bCs w:val="0"/>
              <w:sz w:val="22"/>
              <w:szCs w:val="22"/>
            </w:rPr>
          </w:pPr>
          <w:hyperlink w:anchor="_Toc141945111" w:history="1">
            <w:r w:rsidR="004F52AA" w:rsidRPr="0067082C">
              <w:rPr>
                <w:rStyle w:val="Hyperlink"/>
                <w:rFonts w:cs="Arial"/>
              </w:rPr>
              <w:t>3.11.7. Emboço</w:t>
            </w:r>
            <w:r w:rsidR="004F52AA">
              <w:rPr>
                <w:webHidden/>
              </w:rPr>
              <w:tab/>
            </w:r>
            <w:r w:rsidR="004F52AA">
              <w:rPr>
                <w:webHidden/>
              </w:rPr>
              <w:fldChar w:fldCharType="begin"/>
            </w:r>
            <w:r w:rsidR="004F52AA">
              <w:rPr>
                <w:webHidden/>
              </w:rPr>
              <w:instrText xml:space="preserve"> PAGEREF _Toc141945111 \h </w:instrText>
            </w:r>
            <w:r w:rsidR="004F52AA">
              <w:rPr>
                <w:webHidden/>
              </w:rPr>
            </w:r>
            <w:r w:rsidR="004F52AA">
              <w:rPr>
                <w:webHidden/>
              </w:rPr>
              <w:fldChar w:fldCharType="separate"/>
            </w:r>
            <w:r>
              <w:rPr>
                <w:webHidden/>
              </w:rPr>
              <w:t>43</w:t>
            </w:r>
            <w:r w:rsidR="004F52AA">
              <w:rPr>
                <w:webHidden/>
              </w:rPr>
              <w:fldChar w:fldCharType="end"/>
            </w:r>
          </w:hyperlink>
        </w:p>
        <w:p w14:paraId="5F1F9B0D" w14:textId="39A83EA7" w:rsidR="004F52AA" w:rsidRDefault="008C33CE">
          <w:pPr>
            <w:pStyle w:val="Sumrio3"/>
            <w:tabs>
              <w:tab w:val="right" w:leader="dot" w:pos="9060"/>
            </w:tabs>
            <w:rPr>
              <w:rFonts w:asciiTheme="minorHAnsi" w:eastAsiaTheme="minorEastAsia" w:hAnsiTheme="minorHAnsi" w:cstheme="minorBidi"/>
              <w:noProof/>
              <w:sz w:val="22"/>
              <w:szCs w:val="22"/>
            </w:rPr>
          </w:pPr>
          <w:hyperlink w:anchor="_Toc141945112" w:history="1">
            <w:r w:rsidR="004F52AA" w:rsidRPr="0067082C">
              <w:rPr>
                <w:rStyle w:val="Hyperlink"/>
                <w:rFonts w:ascii="Verdana" w:hAnsi="Verdana" w:cs="Arial"/>
                <w:noProof/>
              </w:rPr>
              <w:t>3.11.8. Fundo Selador acrílico</w:t>
            </w:r>
            <w:r w:rsidR="004F52AA">
              <w:rPr>
                <w:noProof/>
                <w:webHidden/>
              </w:rPr>
              <w:tab/>
            </w:r>
            <w:r w:rsidR="004F52AA">
              <w:rPr>
                <w:noProof/>
                <w:webHidden/>
              </w:rPr>
              <w:fldChar w:fldCharType="begin"/>
            </w:r>
            <w:r w:rsidR="004F52AA">
              <w:rPr>
                <w:noProof/>
                <w:webHidden/>
              </w:rPr>
              <w:instrText xml:space="preserve"> PAGEREF _Toc141945112 \h </w:instrText>
            </w:r>
            <w:r w:rsidR="004F52AA">
              <w:rPr>
                <w:noProof/>
                <w:webHidden/>
              </w:rPr>
            </w:r>
            <w:r w:rsidR="004F52AA">
              <w:rPr>
                <w:noProof/>
                <w:webHidden/>
              </w:rPr>
              <w:fldChar w:fldCharType="separate"/>
            </w:r>
            <w:r>
              <w:rPr>
                <w:noProof/>
                <w:webHidden/>
              </w:rPr>
              <w:t>43</w:t>
            </w:r>
            <w:r w:rsidR="004F52AA">
              <w:rPr>
                <w:noProof/>
                <w:webHidden/>
              </w:rPr>
              <w:fldChar w:fldCharType="end"/>
            </w:r>
          </w:hyperlink>
        </w:p>
        <w:p w14:paraId="5A8C1C3C" w14:textId="5271CCE0" w:rsidR="004F52AA" w:rsidRDefault="008C33CE">
          <w:pPr>
            <w:pStyle w:val="Sumrio3"/>
            <w:tabs>
              <w:tab w:val="right" w:leader="dot" w:pos="9060"/>
            </w:tabs>
            <w:rPr>
              <w:rFonts w:asciiTheme="minorHAnsi" w:eastAsiaTheme="minorEastAsia" w:hAnsiTheme="minorHAnsi" w:cstheme="minorBidi"/>
              <w:noProof/>
              <w:sz w:val="22"/>
              <w:szCs w:val="22"/>
            </w:rPr>
          </w:pPr>
          <w:hyperlink w:anchor="_Toc141945113" w:history="1">
            <w:r w:rsidR="004F52AA" w:rsidRPr="0067082C">
              <w:rPr>
                <w:rStyle w:val="Hyperlink"/>
                <w:rFonts w:ascii="Verdana" w:hAnsi="Verdana" w:cs="Arial"/>
                <w:noProof/>
              </w:rPr>
              <w:t>3.11.9. Pintura com tinta acrílica em superfície metálica</w:t>
            </w:r>
            <w:r w:rsidR="004F52AA">
              <w:rPr>
                <w:noProof/>
                <w:webHidden/>
              </w:rPr>
              <w:tab/>
            </w:r>
            <w:r w:rsidR="004F52AA">
              <w:rPr>
                <w:noProof/>
                <w:webHidden/>
              </w:rPr>
              <w:fldChar w:fldCharType="begin"/>
            </w:r>
            <w:r w:rsidR="004F52AA">
              <w:rPr>
                <w:noProof/>
                <w:webHidden/>
              </w:rPr>
              <w:instrText xml:space="preserve"> PAGEREF _Toc141945113 \h </w:instrText>
            </w:r>
            <w:r w:rsidR="004F52AA">
              <w:rPr>
                <w:noProof/>
                <w:webHidden/>
              </w:rPr>
            </w:r>
            <w:r w:rsidR="004F52AA">
              <w:rPr>
                <w:noProof/>
                <w:webHidden/>
              </w:rPr>
              <w:fldChar w:fldCharType="separate"/>
            </w:r>
            <w:r>
              <w:rPr>
                <w:noProof/>
                <w:webHidden/>
              </w:rPr>
              <w:t>43</w:t>
            </w:r>
            <w:r w:rsidR="004F52AA">
              <w:rPr>
                <w:noProof/>
                <w:webHidden/>
              </w:rPr>
              <w:fldChar w:fldCharType="end"/>
            </w:r>
          </w:hyperlink>
        </w:p>
        <w:p w14:paraId="4C2413D2" w14:textId="51533FF4" w:rsidR="004F52AA" w:rsidRDefault="008C33CE">
          <w:pPr>
            <w:pStyle w:val="Sumrio3"/>
            <w:tabs>
              <w:tab w:val="right" w:leader="dot" w:pos="9060"/>
            </w:tabs>
            <w:rPr>
              <w:rFonts w:asciiTheme="minorHAnsi" w:eastAsiaTheme="minorEastAsia" w:hAnsiTheme="minorHAnsi" w:cstheme="minorBidi"/>
              <w:noProof/>
              <w:sz w:val="22"/>
              <w:szCs w:val="22"/>
            </w:rPr>
          </w:pPr>
          <w:hyperlink w:anchor="_Toc141945114" w:history="1">
            <w:r w:rsidR="004F52AA" w:rsidRPr="0067082C">
              <w:rPr>
                <w:rStyle w:val="Hyperlink"/>
                <w:rFonts w:ascii="Verdana" w:hAnsi="Verdana" w:cs="Arial"/>
                <w:b/>
                <w:bCs/>
                <w:noProof/>
              </w:rPr>
              <w:t>3.11.10. Aplicação manual de pintura com tinta látex acrílica em paredes, duas demãos.</w:t>
            </w:r>
            <w:r w:rsidR="004F52AA">
              <w:rPr>
                <w:noProof/>
                <w:webHidden/>
              </w:rPr>
              <w:tab/>
            </w:r>
            <w:r w:rsidR="004F52AA">
              <w:rPr>
                <w:noProof/>
                <w:webHidden/>
              </w:rPr>
              <w:fldChar w:fldCharType="begin"/>
            </w:r>
            <w:r w:rsidR="004F52AA">
              <w:rPr>
                <w:noProof/>
                <w:webHidden/>
              </w:rPr>
              <w:instrText xml:space="preserve"> PAGEREF _Toc141945114 \h </w:instrText>
            </w:r>
            <w:r w:rsidR="004F52AA">
              <w:rPr>
                <w:noProof/>
                <w:webHidden/>
              </w:rPr>
            </w:r>
            <w:r w:rsidR="004F52AA">
              <w:rPr>
                <w:noProof/>
                <w:webHidden/>
              </w:rPr>
              <w:fldChar w:fldCharType="separate"/>
            </w:r>
            <w:r>
              <w:rPr>
                <w:noProof/>
                <w:webHidden/>
              </w:rPr>
              <w:t>44</w:t>
            </w:r>
            <w:r w:rsidR="004F52AA">
              <w:rPr>
                <w:noProof/>
                <w:webHidden/>
              </w:rPr>
              <w:fldChar w:fldCharType="end"/>
            </w:r>
          </w:hyperlink>
        </w:p>
        <w:p w14:paraId="1F1939F4" w14:textId="24F2DF3C" w:rsidR="004F52AA" w:rsidRDefault="008C33CE">
          <w:pPr>
            <w:pStyle w:val="Sumrio3"/>
            <w:tabs>
              <w:tab w:val="right" w:leader="dot" w:pos="9060"/>
            </w:tabs>
            <w:rPr>
              <w:rFonts w:asciiTheme="minorHAnsi" w:eastAsiaTheme="minorEastAsia" w:hAnsiTheme="minorHAnsi" w:cstheme="minorBidi"/>
              <w:noProof/>
              <w:sz w:val="22"/>
              <w:szCs w:val="22"/>
            </w:rPr>
          </w:pPr>
          <w:hyperlink w:anchor="_Toc141945115" w:history="1">
            <w:r w:rsidR="004F52AA" w:rsidRPr="0067082C">
              <w:rPr>
                <w:rStyle w:val="Hyperlink"/>
                <w:rFonts w:ascii="Verdana" w:hAnsi="Verdana" w:cs="Arial"/>
                <w:b/>
                <w:bCs/>
                <w:noProof/>
              </w:rPr>
              <w:t>3.11.11. Execução de piso de concreto passeio (Calçada)</w:t>
            </w:r>
            <w:r w:rsidR="004F52AA">
              <w:rPr>
                <w:noProof/>
                <w:webHidden/>
              </w:rPr>
              <w:tab/>
            </w:r>
            <w:r w:rsidR="004F52AA">
              <w:rPr>
                <w:noProof/>
                <w:webHidden/>
              </w:rPr>
              <w:fldChar w:fldCharType="begin"/>
            </w:r>
            <w:r w:rsidR="004F52AA">
              <w:rPr>
                <w:noProof/>
                <w:webHidden/>
              </w:rPr>
              <w:instrText xml:space="preserve"> PAGEREF _Toc141945115 \h </w:instrText>
            </w:r>
            <w:r w:rsidR="004F52AA">
              <w:rPr>
                <w:noProof/>
                <w:webHidden/>
              </w:rPr>
            </w:r>
            <w:r w:rsidR="004F52AA">
              <w:rPr>
                <w:noProof/>
                <w:webHidden/>
              </w:rPr>
              <w:fldChar w:fldCharType="separate"/>
            </w:r>
            <w:r>
              <w:rPr>
                <w:noProof/>
                <w:webHidden/>
              </w:rPr>
              <w:t>44</w:t>
            </w:r>
            <w:r w:rsidR="004F52AA">
              <w:rPr>
                <w:noProof/>
                <w:webHidden/>
              </w:rPr>
              <w:fldChar w:fldCharType="end"/>
            </w:r>
          </w:hyperlink>
        </w:p>
        <w:p w14:paraId="25D1173D" w14:textId="5E3C36F6" w:rsidR="004F52AA" w:rsidRDefault="008C33CE">
          <w:pPr>
            <w:pStyle w:val="Sumrio3"/>
            <w:tabs>
              <w:tab w:val="right" w:leader="dot" w:pos="9060"/>
            </w:tabs>
            <w:rPr>
              <w:rFonts w:asciiTheme="minorHAnsi" w:eastAsiaTheme="minorEastAsia" w:hAnsiTheme="minorHAnsi" w:cstheme="minorBidi"/>
              <w:noProof/>
              <w:sz w:val="22"/>
              <w:szCs w:val="22"/>
            </w:rPr>
          </w:pPr>
          <w:hyperlink w:anchor="_Toc141945116" w:history="1">
            <w:r w:rsidR="004F52AA" w:rsidRPr="0067082C">
              <w:rPr>
                <w:rStyle w:val="Hyperlink"/>
                <w:b/>
                <w:bCs/>
                <w:noProof/>
              </w:rPr>
              <w:t>3.11.12 e 3.11.13. Grades e portões</w:t>
            </w:r>
            <w:r w:rsidR="004F52AA">
              <w:rPr>
                <w:noProof/>
                <w:webHidden/>
              </w:rPr>
              <w:tab/>
            </w:r>
            <w:r w:rsidR="004F52AA">
              <w:rPr>
                <w:noProof/>
                <w:webHidden/>
              </w:rPr>
              <w:fldChar w:fldCharType="begin"/>
            </w:r>
            <w:r w:rsidR="004F52AA">
              <w:rPr>
                <w:noProof/>
                <w:webHidden/>
              </w:rPr>
              <w:instrText xml:space="preserve"> PAGEREF _Toc141945116 \h </w:instrText>
            </w:r>
            <w:r w:rsidR="004F52AA">
              <w:rPr>
                <w:noProof/>
                <w:webHidden/>
              </w:rPr>
            </w:r>
            <w:r w:rsidR="004F52AA">
              <w:rPr>
                <w:noProof/>
                <w:webHidden/>
              </w:rPr>
              <w:fldChar w:fldCharType="separate"/>
            </w:r>
            <w:r>
              <w:rPr>
                <w:noProof/>
                <w:webHidden/>
              </w:rPr>
              <w:t>45</w:t>
            </w:r>
            <w:r w:rsidR="004F52AA">
              <w:rPr>
                <w:noProof/>
                <w:webHidden/>
              </w:rPr>
              <w:fldChar w:fldCharType="end"/>
            </w:r>
          </w:hyperlink>
        </w:p>
        <w:p w14:paraId="61755194" w14:textId="1D5ACB6A" w:rsidR="004F52AA" w:rsidRDefault="008C33CE">
          <w:pPr>
            <w:pStyle w:val="Sumrio3"/>
            <w:tabs>
              <w:tab w:val="right" w:leader="dot" w:pos="9060"/>
            </w:tabs>
            <w:rPr>
              <w:rFonts w:asciiTheme="minorHAnsi" w:eastAsiaTheme="minorEastAsia" w:hAnsiTheme="minorHAnsi" w:cstheme="minorBidi"/>
              <w:noProof/>
              <w:sz w:val="22"/>
              <w:szCs w:val="22"/>
            </w:rPr>
          </w:pPr>
          <w:hyperlink w:anchor="_Toc141945117" w:history="1">
            <w:r w:rsidR="004F52AA" w:rsidRPr="0067082C">
              <w:rPr>
                <w:rStyle w:val="Hyperlink"/>
                <w:rFonts w:ascii="Verdana" w:hAnsi="Verdana" w:cs="Arial"/>
                <w:b/>
                <w:bCs/>
                <w:noProof/>
              </w:rPr>
              <w:t>3.11.14. Pavimentação com piso tátil alerta ou direcional, p/ deficientes visuais</w:t>
            </w:r>
            <w:r w:rsidR="004F52AA" w:rsidRPr="0067082C">
              <w:rPr>
                <w:rStyle w:val="Hyperlink"/>
                <w:rFonts w:ascii="Verdana" w:hAnsi="Verdana" w:cs="Arial"/>
                <w:noProof/>
              </w:rPr>
              <w:t>, dimensões 25x25CM, aplicado com argamassa industrializada AC-II, rejuntado</w:t>
            </w:r>
            <w:r w:rsidR="004F52AA">
              <w:rPr>
                <w:noProof/>
                <w:webHidden/>
              </w:rPr>
              <w:tab/>
            </w:r>
            <w:r w:rsidR="004F52AA">
              <w:rPr>
                <w:noProof/>
                <w:webHidden/>
              </w:rPr>
              <w:fldChar w:fldCharType="begin"/>
            </w:r>
            <w:r w:rsidR="004F52AA">
              <w:rPr>
                <w:noProof/>
                <w:webHidden/>
              </w:rPr>
              <w:instrText xml:space="preserve"> PAGEREF _Toc141945117 \h </w:instrText>
            </w:r>
            <w:r w:rsidR="004F52AA">
              <w:rPr>
                <w:noProof/>
                <w:webHidden/>
              </w:rPr>
            </w:r>
            <w:r w:rsidR="004F52AA">
              <w:rPr>
                <w:noProof/>
                <w:webHidden/>
              </w:rPr>
              <w:fldChar w:fldCharType="separate"/>
            </w:r>
            <w:r>
              <w:rPr>
                <w:noProof/>
                <w:webHidden/>
              </w:rPr>
              <w:t>45</w:t>
            </w:r>
            <w:r w:rsidR="004F52AA">
              <w:rPr>
                <w:noProof/>
                <w:webHidden/>
              </w:rPr>
              <w:fldChar w:fldCharType="end"/>
            </w:r>
          </w:hyperlink>
        </w:p>
        <w:p w14:paraId="6CC79379" w14:textId="3C1D363F" w:rsidR="004F52AA" w:rsidRDefault="008C33CE">
          <w:pPr>
            <w:pStyle w:val="Sumrio3"/>
            <w:tabs>
              <w:tab w:val="right" w:leader="dot" w:pos="9060"/>
            </w:tabs>
            <w:rPr>
              <w:rFonts w:asciiTheme="minorHAnsi" w:eastAsiaTheme="minorEastAsia" w:hAnsiTheme="minorHAnsi" w:cstheme="minorBidi"/>
              <w:noProof/>
              <w:sz w:val="22"/>
              <w:szCs w:val="22"/>
            </w:rPr>
          </w:pPr>
          <w:hyperlink w:anchor="_Toc141945118" w:history="1">
            <w:r w:rsidR="004F52AA" w:rsidRPr="0067082C">
              <w:rPr>
                <w:rStyle w:val="Hyperlink"/>
                <w:rFonts w:cs="Arial"/>
                <w:noProof/>
              </w:rPr>
              <w:t xml:space="preserve">3.11.15. </w:t>
            </w:r>
            <w:r w:rsidR="004F52AA" w:rsidRPr="0067082C">
              <w:rPr>
                <w:rStyle w:val="Hyperlink"/>
                <w:noProof/>
              </w:rPr>
              <w:t>Reaterro manual apiloado com soquete.</w:t>
            </w:r>
            <w:r w:rsidR="004F52AA">
              <w:rPr>
                <w:noProof/>
                <w:webHidden/>
              </w:rPr>
              <w:tab/>
            </w:r>
            <w:r w:rsidR="004F52AA">
              <w:rPr>
                <w:noProof/>
                <w:webHidden/>
              </w:rPr>
              <w:fldChar w:fldCharType="begin"/>
            </w:r>
            <w:r w:rsidR="004F52AA">
              <w:rPr>
                <w:noProof/>
                <w:webHidden/>
              </w:rPr>
              <w:instrText xml:space="preserve"> PAGEREF _Toc141945118 \h </w:instrText>
            </w:r>
            <w:r w:rsidR="004F52AA">
              <w:rPr>
                <w:noProof/>
                <w:webHidden/>
              </w:rPr>
            </w:r>
            <w:r w:rsidR="004F52AA">
              <w:rPr>
                <w:noProof/>
                <w:webHidden/>
              </w:rPr>
              <w:fldChar w:fldCharType="separate"/>
            </w:r>
            <w:r>
              <w:rPr>
                <w:noProof/>
                <w:webHidden/>
              </w:rPr>
              <w:t>46</w:t>
            </w:r>
            <w:r w:rsidR="004F52AA">
              <w:rPr>
                <w:noProof/>
                <w:webHidden/>
              </w:rPr>
              <w:fldChar w:fldCharType="end"/>
            </w:r>
          </w:hyperlink>
        </w:p>
        <w:p w14:paraId="3F717AB3" w14:textId="4C44F92F" w:rsidR="004F52AA" w:rsidRDefault="008C33CE">
          <w:pPr>
            <w:pStyle w:val="Sumrio2"/>
            <w:rPr>
              <w:rFonts w:asciiTheme="minorHAnsi" w:eastAsiaTheme="minorEastAsia" w:hAnsiTheme="minorHAnsi" w:cstheme="minorBidi"/>
              <w:b w:val="0"/>
              <w:bCs w:val="0"/>
              <w:sz w:val="22"/>
              <w:szCs w:val="22"/>
            </w:rPr>
          </w:pPr>
          <w:hyperlink w:anchor="_Toc141945119" w:history="1">
            <w:r w:rsidR="004F52AA" w:rsidRPr="0067082C">
              <w:rPr>
                <w:rStyle w:val="Hyperlink"/>
                <w:rFonts w:cs="Arial"/>
              </w:rPr>
              <w:t>3.12.</w:t>
            </w:r>
            <w:r w:rsidR="004F52AA">
              <w:rPr>
                <w:rFonts w:asciiTheme="minorHAnsi" w:eastAsiaTheme="minorEastAsia" w:hAnsiTheme="minorHAnsi" w:cstheme="minorBidi"/>
                <w:b w:val="0"/>
                <w:bCs w:val="0"/>
                <w:sz w:val="22"/>
                <w:szCs w:val="22"/>
              </w:rPr>
              <w:tab/>
            </w:r>
            <w:r w:rsidR="004F52AA" w:rsidRPr="0067082C">
              <w:rPr>
                <w:rStyle w:val="Hyperlink"/>
                <w:rFonts w:cs="Arial"/>
              </w:rPr>
              <w:t>INSTALAÇÕES HIDROSSANITÁRIAS</w:t>
            </w:r>
            <w:r w:rsidR="004F52AA">
              <w:rPr>
                <w:webHidden/>
              </w:rPr>
              <w:tab/>
            </w:r>
            <w:r w:rsidR="004F52AA">
              <w:rPr>
                <w:webHidden/>
              </w:rPr>
              <w:fldChar w:fldCharType="begin"/>
            </w:r>
            <w:r w:rsidR="004F52AA">
              <w:rPr>
                <w:webHidden/>
              </w:rPr>
              <w:instrText xml:space="preserve"> PAGEREF _Toc141945119 \h </w:instrText>
            </w:r>
            <w:r w:rsidR="004F52AA">
              <w:rPr>
                <w:webHidden/>
              </w:rPr>
            </w:r>
            <w:r w:rsidR="004F52AA">
              <w:rPr>
                <w:webHidden/>
              </w:rPr>
              <w:fldChar w:fldCharType="separate"/>
            </w:r>
            <w:r>
              <w:rPr>
                <w:webHidden/>
              </w:rPr>
              <w:t>46</w:t>
            </w:r>
            <w:r w:rsidR="004F52AA">
              <w:rPr>
                <w:webHidden/>
              </w:rPr>
              <w:fldChar w:fldCharType="end"/>
            </w:r>
          </w:hyperlink>
        </w:p>
        <w:p w14:paraId="7F7CF4AC" w14:textId="7D3DB525" w:rsidR="004F52AA" w:rsidRDefault="008C33CE">
          <w:pPr>
            <w:pStyle w:val="Sumrio3"/>
            <w:tabs>
              <w:tab w:val="right" w:leader="dot" w:pos="9060"/>
            </w:tabs>
            <w:rPr>
              <w:rFonts w:asciiTheme="minorHAnsi" w:eastAsiaTheme="minorEastAsia" w:hAnsiTheme="minorHAnsi" w:cstheme="minorBidi"/>
              <w:noProof/>
              <w:sz w:val="22"/>
              <w:szCs w:val="22"/>
            </w:rPr>
          </w:pPr>
          <w:hyperlink w:anchor="_Toc141945120" w:history="1">
            <w:r w:rsidR="004F52AA" w:rsidRPr="0067082C">
              <w:rPr>
                <w:rStyle w:val="Hyperlink"/>
                <w:rFonts w:ascii="Verdana" w:hAnsi="Verdana" w:cs="Arial"/>
                <w:b/>
                <w:bCs/>
                <w:noProof/>
              </w:rPr>
              <w:t>3.12.1. Critério de Dimensionamento da tubulação</w:t>
            </w:r>
            <w:r w:rsidR="004F52AA">
              <w:rPr>
                <w:noProof/>
                <w:webHidden/>
              </w:rPr>
              <w:tab/>
            </w:r>
            <w:r w:rsidR="004F52AA">
              <w:rPr>
                <w:noProof/>
                <w:webHidden/>
              </w:rPr>
              <w:fldChar w:fldCharType="begin"/>
            </w:r>
            <w:r w:rsidR="004F52AA">
              <w:rPr>
                <w:noProof/>
                <w:webHidden/>
              </w:rPr>
              <w:instrText xml:space="preserve"> PAGEREF _Toc141945120 \h </w:instrText>
            </w:r>
            <w:r w:rsidR="004F52AA">
              <w:rPr>
                <w:noProof/>
                <w:webHidden/>
              </w:rPr>
            </w:r>
            <w:r w:rsidR="004F52AA">
              <w:rPr>
                <w:noProof/>
                <w:webHidden/>
              </w:rPr>
              <w:fldChar w:fldCharType="separate"/>
            </w:r>
            <w:r>
              <w:rPr>
                <w:noProof/>
                <w:webHidden/>
              </w:rPr>
              <w:t>48</w:t>
            </w:r>
            <w:r w:rsidR="004F52AA">
              <w:rPr>
                <w:noProof/>
                <w:webHidden/>
              </w:rPr>
              <w:fldChar w:fldCharType="end"/>
            </w:r>
          </w:hyperlink>
        </w:p>
        <w:p w14:paraId="77C36DE8" w14:textId="225B7350" w:rsidR="004F52AA" w:rsidRDefault="008C33CE">
          <w:pPr>
            <w:pStyle w:val="Sumrio3"/>
            <w:tabs>
              <w:tab w:val="right" w:leader="dot" w:pos="9060"/>
            </w:tabs>
            <w:rPr>
              <w:rFonts w:asciiTheme="minorHAnsi" w:eastAsiaTheme="minorEastAsia" w:hAnsiTheme="minorHAnsi" w:cstheme="minorBidi"/>
              <w:noProof/>
              <w:sz w:val="22"/>
              <w:szCs w:val="22"/>
            </w:rPr>
          </w:pPr>
          <w:hyperlink w:anchor="_Toc141945121" w:history="1">
            <w:r w:rsidR="004F52AA" w:rsidRPr="0067082C">
              <w:rPr>
                <w:rStyle w:val="Hyperlink"/>
                <w:rFonts w:ascii="Verdana" w:hAnsi="Verdana" w:cs="Arial"/>
                <w:b/>
                <w:bCs/>
                <w:noProof/>
              </w:rPr>
              <w:t>3.12.2. Verificação de Pressão</w:t>
            </w:r>
            <w:r w:rsidR="004F52AA">
              <w:rPr>
                <w:noProof/>
                <w:webHidden/>
              </w:rPr>
              <w:tab/>
            </w:r>
            <w:r w:rsidR="004F52AA">
              <w:rPr>
                <w:noProof/>
                <w:webHidden/>
              </w:rPr>
              <w:fldChar w:fldCharType="begin"/>
            </w:r>
            <w:r w:rsidR="004F52AA">
              <w:rPr>
                <w:noProof/>
                <w:webHidden/>
              </w:rPr>
              <w:instrText xml:space="preserve"> PAGEREF _Toc141945121 \h </w:instrText>
            </w:r>
            <w:r w:rsidR="004F52AA">
              <w:rPr>
                <w:noProof/>
                <w:webHidden/>
              </w:rPr>
            </w:r>
            <w:r w:rsidR="004F52AA">
              <w:rPr>
                <w:noProof/>
                <w:webHidden/>
              </w:rPr>
              <w:fldChar w:fldCharType="separate"/>
            </w:r>
            <w:r>
              <w:rPr>
                <w:noProof/>
                <w:webHidden/>
              </w:rPr>
              <w:t>49</w:t>
            </w:r>
            <w:r w:rsidR="004F52AA">
              <w:rPr>
                <w:noProof/>
                <w:webHidden/>
              </w:rPr>
              <w:fldChar w:fldCharType="end"/>
            </w:r>
          </w:hyperlink>
        </w:p>
        <w:p w14:paraId="1F5C4E33" w14:textId="68A2D2A8" w:rsidR="004F52AA" w:rsidRDefault="008C33CE">
          <w:pPr>
            <w:pStyle w:val="Sumrio3"/>
            <w:tabs>
              <w:tab w:val="left" w:pos="1760"/>
              <w:tab w:val="right" w:leader="dot" w:pos="9060"/>
            </w:tabs>
            <w:rPr>
              <w:rFonts w:asciiTheme="minorHAnsi" w:eastAsiaTheme="minorEastAsia" w:hAnsiTheme="minorHAnsi" w:cstheme="minorBidi"/>
              <w:noProof/>
              <w:sz w:val="22"/>
              <w:szCs w:val="22"/>
            </w:rPr>
          </w:pPr>
          <w:hyperlink w:anchor="_Toc141945122" w:history="1">
            <w:r w:rsidR="004F52AA" w:rsidRPr="0067082C">
              <w:rPr>
                <w:rStyle w:val="Hyperlink"/>
                <w:rFonts w:ascii="Verdana" w:hAnsi="Verdana" w:cs="Arial"/>
                <w:b/>
                <w:bCs/>
                <w:noProof/>
              </w:rPr>
              <w:t>3.12.3.</w:t>
            </w:r>
            <w:r w:rsidR="004F52AA">
              <w:rPr>
                <w:rFonts w:asciiTheme="minorHAnsi" w:eastAsiaTheme="minorEastAsia" w:hAnsiTheme="minorHAnsi" w:cstheme="minorBidi"/>
                <w:noProof/>
                <w:sz w:val="22"/>
                <w:szCs w:val="22"/>
              </w:rPr>
              <w:tab/>
            </w:r>
            <w:r w:rsidR="004F52AA" w:rsidRPr="0067082C">
              <w:rPr>
                <w:rStyle w:val="Hyperlink"/>
                <w:rFonts w:ascii="Verdana" w:hAnsi="Verdana" w:cs="Arial"/>
                <w:b/>
                <w:bCs/>
                <w:noProof/>
              </w:rPr>
              <w:t>Acessórios hidráulicos</w:t>
            </w:r>
            <w:r w:rsidR="004F52AA">
              <w:rPr>
                <w:noProof/>
                <w:webHidden/>
              </w:rPr>
              <w:tab/>
            </w:r>
            <w:r w:rsidR="004F52AA">
              <w:rPr>
                <w:noProof/>
                <w:webHidden/>
              </w:rPr>
              <w:fldChar w:fldCharType="begin"/>
            </w:r>
            <w:r w:rsidR="004F52AA">
              <w:rPr>
                <w:noProof/>
                <w:webHidden/>
              </w:rPr>
              <w:instrText xml:space="preserve"> PAGEREF _Toc141945122 \h </w:instrText>
            </w:r>
            <w:r w:rsidR="004F52AA">
              <w:rPr>
                <w:noProof/>
                <w:webHidden/>
              </w:rPr>
            </w:r>
            <w:r w:rsidR="004F52AA">
              <w:rPr>
                <w:noProof/>
                <w:webHidden/>
              </w:rPr>
              <w:fldChar w:fldCharType="separate"/>
            </w:r>
            <w:r>
              <w:rPr>
                <w:noProof/>
                <w:webHidden/>
              </w:rPr>
              <w:t>50</w:t>
            </w:r>
            <w:r w:rsidR="004F52AA">
              <w:rPr>
                <w:noProof/>
                <w:webHidden/>
              </w:rPr>
              <w:fldChar w:fldCharType="end"/>
            </w:r>
          </w:hyperlink>
        </w:p>
        <w:p w14:paraId="3330CA2D" w14:textId="29081E12" w:rsidR="004F52AA" w:rsidRDefault="008C33CE">
          <w:pPr>
            <w:pStyle w:val="Sumrio3"/>
            <w:tabs>
              <w:tab w:val="right" w:leader="dot" w:pos="9060"/>
            </w:tabs>
            <w:rPr>
              <w:rFonts w:asciiTheme="minorHAnsi" w:eastAsiaTheme="minorEastAsia" w:hAnsiTheme="minorHAnsi" w:cstheme="minorBidi"/>
              <w:noProof/>
              <w:sz w:val="22"/>
              <w:szCs w:val="22"/>
            </w:rPr>
          </w:pPr>
          <w:hyperlink w:anchor="_Toc141945123" w:history="1">
            <w:r w:rsidR="004F52AA" w:rsidRPr="0067082C">
              <w:rPr>
                <w:rStyle w:val="Hyperlink"/>
                <w:rFonts w:ascii="Verdana" w:hAnsi="Verdana" w:cs="Arial"/>
                <w:i/>
                <w:iCs/>
                <w:noProof/>
              </w:rPr>
              <w:t>Especificações</w:t>
            </w:r>
            <w:r w:rsidR="004F52AA">
              <w:rPr>
                <w:noProof/>
                <w:webHidden/>
              </w:rPr>
              <w:tab/>
            </w:r>
            <w:r w:rsidR="004F52AA">
              <w:rPr>
                <w:noProof/>
                <w:webHidden/>
              </w:rPr>
              <w:fldChar w:fldCharType="begin"/>
            </w:r>
            <w:r w:rsidR="004F52AA">
              <w:rPr>
                <w:noProof/>
                <w:webHidden/>
              </w:rPr>
              <w:instrText xml:space="preserve"> PAGEREF _Toc141945123 \h </w:instrText>
            </w:r>
            <w:r w:rsidR="004F52AA">
              <w:rPr>
                <w:noProof/>
                <w:webHidden/>
              </w:rPr>
            </w:r>
            <w:r w:rsidR="004F52AA">
              <w:rPr>
                <w:noProof/>
                <w:webHidden/>
              </w:rPr>
              <w:fldChar w:fldCharType="separate"/>
            </w:r>
            <w:r>
              <w:rPr>
                <w:noProof/>
                <w:webHidden/>
              </w:rPr>
              <w:t>50</w:t>
            </w:r>
            <w:r w:rsidR="004F52AA">
              <w:rPr>
                <w:noProof/>
                <w:webHidden/>
              </w:rPr>
              <w:fldChar w:fldCharType="end"/>
            </w:r>
          </w:hyperlink>
        </w:p>
        <w:p w14:paraId="71C8FD68" w14:textId="55316EDE" w:rsidR="004F52AA" w:rsidRDefault="008C33CE">
          <w:pPr>
            <w:pStyle w:val="Sumrio3"/>
            <w:tabs>
              <w:tab w:val="right" w:leader="dot" w:pos="9060"/>
            </w:tabs>
            <w:rPr>
              <w:rFonts w:asciiTheme="minorHAnsi" w:eastAsiaTheme="minorEastAsia" w:hAnsiTheme="minorHAnsi" w:cstheme="minorBidi"/>
              <w:noProof/>
              <w:sz w:val="22"/>
              <w:szCs w:val="22"/>
            </w:rPr>
          </w:pPr>
          <w:hyperlink w:anchor="_Toc141945124" w:history="1">
            <w:r w:rsidR="004F52AA" w:rsidRPr="0067082C">
              <w:rPr>
                <w:rStyle w:val="Hyperlink"/>
                <w:rFonts w:ascii="Verdana" w:hAnsi="Verdana" w:cs="Arial"/>
                <w:i/>
                <w:iCs/>
                <w:noProof/>
              </w:rPr>
              <w:t>Execução dos Serviços</w:t>
            </w:r>
            <w:r w:rsidR="004F52AA">
              <w:rPr>
                <w:noProof/>
                <w:webHidden/>
              </w:rPr>
              <w:tab/>
            </w:r>
            <w:r w:rsidR="004F52AA">
              <w:rPr>
                <w:noProof/>
                <w:webHidden/>
              </w:rPr>
              <w:fldChar w:fldCharType="begin"/>
            </w:r>
            <w:r w:rsidR="004F52AA">
              <w:rPr>
                <w:noProof/>
                <w:webHidden/>
              </w:rPr>
              <w:instrText xml:space="preserve"> PAGEREF _Toc141945124 \h </w:instrText>
            </w:r>
            <w:r w:rsidR="004F52AA">
              <w:rPr>
                <w:noProof/>
                <w:webHidden/>
              </w:rPr>
            </w:r>
            <w:r w:rsidR="004F52AA">
              <w:rPr>
                <w:noProof/>
                <w:webHidden/>
              </w:rPr>
              <w:fldChar w:fldCharType="separate"/>
            </w:r>
            <w:r>
              <w:rPr>
                <w:noProof/>
                <w:webHidden/>
              </w:rPr>
              <w:t>50</w:t>
            </w:r>
            <w:r w:rsidR="004F52AA">
              <w:rPr>
                <w:noProof/>
                <w:webHidden/>
              </w:rPr>
              <w:fldChar w:fldCharType="end"/>
            </w:r>
          </w:hyperlink>
        </w:p>
        <w:p w14:paraId="46AE6F8C" w14:textId="48D81FE2" w:rsidR="004F52AA" w:rsidRDefault="008C33CE">
          <w:pPr>
            <w:pStyle w:val="Sumrio3"/>
            <w:tabs>
              <w:tab w:val="left" w:pos="1760"/>
              <w:tab w:val="right" w:leader="dot" w:pos="9060"/>
            </w:tabs>
            <w:rPr>
              <w:rFonts w:asciiTheme="minorHAnsi" w:eastAsiaTheme="minorEastAsia" w:hAnsiTheme="minorHAnsi" w:cstheme="minorBidi"/>
              <w:noProof/>
              <w:sz w:val="22"/>
              <w:szCs w:val="22"/>
            </w:rPr>
          </w:pPr>
          <w:hyperlink w:anchor="_Toc141945125" w:history="1">
            <w:r w:rsidR="004F52AA" w:rsidRPr="0067082C">
              <w:rPr>
                <w:rStyle w:val="Hyperlink"/>
                <w:rFonts w:ascii="Verdana" w:hAnsi="Verdana" w:cs="Arial"/>
                <w:b/>
                <w:bCs/>
                <w:noProof/>
              </w:rPr>
              <w:t>3.12.4.</w:t>
            </w:r>
            <w:r w:rsidR="004F52AA">
              <w:rPr>
                <w:rFonts w:asciiTheme="minorHAnsi" w:eastAsiaTheme="minorEastAsia" w:hAnsiTheme="minorHAnsi" w:cstheme="minorBidi"/>
                <w:noProof/>
                <w:sz w:val="22"/>
                <w:szCs w:val="22"/>
              </w:rPr>
              <w:tab/>
            </w:r>
            <w:r w:rsidR="004F52AA" w:rsidRPr="0067082C">
              <w:rPr>
                <w:rStyle w:val="Hyperlink"/>
                <w:rFonts w:ascii="Verdana" w:hAnsi="Verdana" w:cs="Arial"/>
                <w:b/>
                <w:bCs/>
                <w:noProof/>
              </w:rPr>
              <w:t>INSTALAÇÕES DE ESGOTAMENTO SANITÁRIO</w:t>
            </w:r>
            <w:r w:rsidR="004F52AA">
              <w:rPr>
                <w:noProof/>
                <w:webHidden/>
              </w:rPr>
              <w:tab/>
            </w:r>
            <w:r w:rsidR="004F52AA">
              <w:rPr>
                <w:noProof/>
                <w:webHidden/>
              </w:rPr>
              <w:fldChar w:fldCharType="begin"/>
            </w:r>
            <w:r w:rsidR="004F52AA">
              <w:rPr>
                <w:noProof/>
                <w:webHidden/>
              </w:rPr>
              <w:instrText xml:space="preserve"> PAGEREF _Toc141945125 \h </w:instrText>
            </w:r>
            <w:r w:rsidR="004F52AA">
              <w:rPr>
                <w:noProof/>
                <w:webHidden/>
              </w:rPr>
            </w:r>
            <w:r w:rsidR="004F52AA">
              <w:rPr>
                <w:noProof/>
                <w:webHidden/>
              </w:rPr>
              <w:fldChar w:fldCharType="separate"/>
            </w:r>
            <w:r>
              <w:rPr>
                <w:noProof/>
                <w:webHidden/>
              </w:rPr>
              <w:t>51</w:t>
            </w:r>
            <w:r w:rsidR="004F52AA">
              <w:rPr>
                <w:noProof/>
                <w:webHidden/>
              </w:rPr>
              <w:fldChar w:fldCharType="end"/>
            </w:r>
          </w:hyperlink>
        </w:p>
        <w:p w14:paraId="2CFA35F0" w14:textId="4A2EF502" w:rsidR="004F52AA" w:rsidRDefault="008C33CE">
          <w:pPr>
            <w:pStyle w:val="Sumrio3"/>
            <w:tabs>
              <w:tab w:val="right" w:leader="dot" w:pos="9060"/>
            </w:tabs>
            <w:rPr>
              <w:rFonts w:asciiTheme="minorHAnsi" w:eastAsiaTheme="minorEastAsia" w:hAnsiTheme="minorHAnsi" w:cstheme="minorBidi"/>
              <w:noProof/>
              <w:sz w:val="22"/>
              <w:szCs w:val="22"/>
            </w:rPr>
          </w:pPr>
          <w:hyperlink w:anchor="_Toc141945126" w:history="1">
            <w:r w:rsidR="004F52AA" w:rsidRPr="0067082C">
              <w:rPr>
                <w:rStyle w:val="Hyperlink"/>
                <w:rFonts w:ascii="Verdana" w:hAnsi="Verdana" w:cs="Arial"/>
                <w:b/>
                <w:bCs/>
                <w:noProof/>
              </w:rPr>
              <w:t>3.12.5. Dimensionamento das Tubulações de Esgoto</w:t>
            </w:r>
            <w:r w:rsidR="004F52AA">
              <w:rPr>
                <w:noProof/>
                <w:webHidden/>
              </w:rPr>
              <w:tab/>
            </w:r>
            <w:r w:rsidR="004F52AA">
              <w:rPr>
                <w:noProof/>
                <w:webHidden/>
              </w:rPr>
              <w:fldChar w:fldCharType="begin"/>
            </w:r>
            <w:r w:rsidR="004F52AA">
              <w:rPr>
                <w:noProof/>
                <w:webHidden/>
              </w:rPr>
              <w:instrText xml:space="preserve"> PAGEREF _Toc141945126 \h </w:instrText>
            </w:r>
            <w:r w:rsidR="004F52AA">
              <w:rPr>
                <w:noProof/>
                <w:webHidden/>
              </w:rPr>
            </w:r>
            <w:r w:rsidR="004F52AA">
              <w:rPr>
                <w:noProof/>
                <w:webHidden/>
              </w:rPr>
              <w:fldChar w:fldCharType="separate"/>
            </w:r>
            <w:r>
              <w:rPr>
                <w:noProof/>
                <w:webHidden/>
              </w:rPr>
              <w:t>52</w:t>
            </w:r>
            <w:r w:rsidR="004F52AA">
              <w:rPr>
                <w:noProof/>
                <w:webHidden/>
              </w:rPr>
              <w:fldChar w:fldCharType="end"/>
            </w:r>
          </w:hyperlink>
        </w:p>
        <w:p w14:paraId="15F3F721" w14:textId="19BC7B49" w:rsidR="004F52AA" w:rsidRDefault="008C33CE">
          <w:pPr>
            <w:pStyle w:val="Sumrio3"/>
            <w:tabs>
              <w:tab w:val="right" w:leader="dot" w:pos="9060"/>
            </w:tabs>
            <w:rPr>
              <w:rFonts w:asciiTheme="minorHAnsi" w:eastAsiaTheme="minorEastAsia" w:hAnsiTheme="minorHAnsi" w:cstheme="minorBidi"/>
              <w:noProof/>
              <w:sz w:val="22"/>
              <w:szCs w:val="22"/>
            </w:rPr>
          </w:pPr>
          <w:hyperlink w:anchor="_Toc141945127" w:history="1">
            <w:r w:rsidR="004F52AA" w:rsidRPr="0067082C">
              <w:rPr>
                <w:rStyle w:val="Hyperlink"/>
                <w:rFonts w:ascii="Verdana" w:hAnsi="Verdana" w:cs="Arial"/>
                <w:noProof/>
              </w:rPr>
              <w:t>3.12.6. Sistema de Ventilação</w:t>
            </w:r>
            <w:r w:rsidR="004F52AA">
              <w:rPr>
                <w:noProof/>
                <w:webHidden/>
              </w:rPr>
              <w:tab/>
            </w:r>
            <w:r w:rsidR="004F52AA">
              <w:rPr>
                <w:noProof/>
                <w:webHidden/>
              </w:rPr>
              <w:fldChar w:fldCharType="begin"/>
            </w:r>
            <w:r w:rsidR="004F52AA">
              <w:rPr>
                <w:noProof/>
                <w:webHidden/>
              </w:rPr>
              <w:instrText xml:space="preserve"> PAGEREF _Toc141945127 \h </w:instrText>
            </w:r>
            <w:r w:rsidR="004F52AA">
              <w:rPr>
                <w:noProof/>
                <w:webHidden/>
              </w:rPr>
            </w:r>
            <w:r w:rsidR="004F52AA">
              <w:rPr>
                <w:noProof/>
                <w:webHidden/>
              </w:rPr>
              <w:fldChar w:fldCharType="separate"/>
            </w:r>
            <w:r>
              <w:rPr>
                <w:noProof/>
                <w:webHidden/>
              </w:rPr>
              <w:t>52</w:t>
            </w:r>
            <w:r w:rsidR="004F52AA">
              <w:rPr>
                <w:noProof/>
                <w:webHidden/>
              </w:rPr>
              <w:fldChar w:fldCharType="end"/>
            </w:r>
          </w:hyperlink>
        </w:p>
        <w:p w14:paraId="4B5C76A4" w14:textId="19AC456F" w:rsidR="004F52AA" w:rsidRDefault="008C33CE">
          <w:pPr>
            <w:pStyle w:val="Sumrio2"/>
            <w:rPr>
              <w:rFonts w:asciiTheme="minorHAnsi" w:eastAsiaTheme="minorEastAsia" w:hAnsiTheme="minorHAnsi" w:cstheme="minorBidi"/>
              <w:b w:val="0"/>
              <w:bCs w:val="0"/>
              <w:sz w:val="22"/>
              <w:szCs w:val="22"/>
            </w:rPr>
          </w:pPr>
          <w:hyperlink w:anchor="_Toc141945128" w:history="1">
            <w:r w:rsidR="004F52AA" w:rsidRPr="0067082C">
              <w:rPr>
                <w:rStyle w:val="Hyperlink"/>
                <w:rFonts w:cs="Arial"/>
              </w:rPr>
              <w:t>3.13.</w:t>
            </w:r>
            <w:r w:rsidR="004F52AA">
              <w:rPr>
                <w:rFonts w:asciiTheme="minorHAnsi" w:eastAsiaTheme="minorEastAsia" w:hAnsiTheme="minorHAnsi" w:cstheme="minorBidi"/>
                <w:b w:val="0"/>
                <w:bCs w:val="0"/>
                <w:sz w:val="22"/>
                <w:szCs w:val="22"/>
              </w:rPr>
              <w:tab/>
            </w:r>
            <w:r w:rsidR="004F52AA" w:rsidRPr="0067082C">
              <w:rPr>
                <w:rStyle w:val="Hyperlink"/>
                <w:rFonts w:cs="Arial"/>
              </w:rPr>
              <w:t>PAISAGISMO</w:t>
            </w:r>
            <w:r w:rsidR="004F52AA">
              <w:rPr>
                <w:webHidden/>
              </w:rPr>
              <w:tab/>
            </w:r>
            <w:r w:rsidR="004F52AA">
              <w:rPr>
                <w:webHidden/>
              </w:rPr>
              <w:fldChar w:fldCharType="begin"/>
            </w:r>
            <w:r w:rsidR="004F52AA">
              <w:rPr>
                <w:webHidden/>
              </w:rPr>
              <w:instrText xml:space="preserve"> PAGEREF _Toc141945128 \h </w:instrText>
            </w:r>
            <w:r w:rsidR="004F52AA">
              <w:rPr>
                <w:webHidden/>
              </w:rPr>
            </w:r>
            <w:r w:rsidR="004F52AA">
              <w:rPr>
                <w:webHidden/>
              </w:rPr>
              <w:fldChar w:fldCharType="separate"/>
            </w:r>
            <w:r>
              <w:rPr>
                <w:webHidden/>
              </w:rPr>
              <w:t>52</w:t>
            </w:r>
            <w:r w:rsidR="004F52AA">
              <w:rPr>
                <w:webHidden/>
              </w:rPr>
              <w:fldChar w:fldCharType="end"/>
            </w:r>
          </w:hyperlink>
        </w:p>
        <w:p w14:paraId="3540609F" w14:textId="25C0A8D0" w:rsidR="004F52AA" w:rsidRDefault="008C33CE">
          <w:pPr>
            <w:pStyle w:val="Sumrio3"/>
            <w:tabs>
              <w:tab w:val="right" w:leader="dot" w:pos="9060"/>
            </w:tabs>
            <w:rPr>
              <w:rFonts w:asciiTheme="minorHAnsi" w:eastAsiaTheme="minorEastAsia" w:hAnsiTheme="minorHAnsi" w:cstheme="minorBidi"/>
              <w:noProof/>
              <w:sz w:val="22"/>
              <w:szCs w:val="22"/>
            </w:rPr>
          </w:pPr>
          <w:hyperlink w:anchor="_Toc141945129" w:history="1">
            <w:r w:rsidR="004F52AA" w:rsidRPr="0067082C">
              <w:rPr>
                <w:rStyle w:val="Hyperlink"/>
                <w:rFonts w:ascii="Verdana" w:hAnsi="Verdana" w:cs="Arial"/>
                <w:noProof/>
              </w:rPr>
              <w:t>3.13.2. Plantio Palmeira e Arbustos</w:t>
            </w:r>
            <w:r w:rsidR="004F52AA">
              <w:rPr>
                <w:noProof/>
                <w:webHidden/>
              </w:rPr>
              <w:tab/>
            </w:r>
            <w:r w:rsidR="004F52AA">
              <w:rPr>
                <w:noProof/>
                <w:webHidden/>
              </w:rPr>
              <w:fldChar w:fldCharType="begin"/>
            </w:r>
            <w:r w:rsidR="004F52AA">
              <w:rPr>
                <w:noProof/>
                <w:webHidden/>
              </w:rPr>
              <w:instrText xml:space="preserve"> PAGEREF _Toc141945129 \h </w:instrText>
            </w:r>
            <w:r w:rsidR="004F52AA">
              <w:rPr>
                <w:noProof/>
                <w:webHidden/>
              </w:rPr>
            </w:r>
            <w:r w:rsidR="004F52AA">
              <w:rPr>
                <w:noProof/>
                <w:webHidden/>
              </w:rPr>
              <w:fldChar w:fldCharType="separate"/>
            </w:r>
            <w:r>
              <w:rPr>
                <w:noProof/>
                <w:webHidden/>
              </w:rPr>
              <w:t>52</w:t>
            </w:r>
            <w:r w:rsidR="004F52AA">
              <w:rPr>
                <w:noProof/>
                <w:webHidden/>
              </w:rPr>
              <w:fldChar w:fldCharType="end"/>
            </w:r>
          </w:hyperlink>
        </w:p>
        <w:p w14:paraId="01C794F3" w14:textId="39411B52" w:rsidR="004F52AA" w:rsidRDefault="008C33CE">
          <w:pPr>
            <w:pStyle w:val="Sumrio3"/>
            <w:tabs>
              <w:tab w:val="right" w:leader="dot" w:pos="9060"/>
            </w:tabs>
            <w:rPr>
              <w:rFonts w:asciiTheme="minorHAnsi" w:eastAsiaTheme="minorEastAsia" w:hAnsiTheme="minorHAnsi" w:cstheme="minorBidi"/>
              <w:noProof/>
              <w:sz w:val="22"/>
              <w:szCs w:val="22"/>
            </w:rPr>
          </w:pPr>
          <w:hyperlink w:anchor="_Toc141945130" w:history="1">
            <w:r w:rsidR="004F52AA" w:rsidRPr="0067082C">
              <w:rPr>
                <w:rStyle w:val="Hyperlink"/>
                <w:b/>
                <w:bCs/>
                <w:noProof/>
              </w:rPr>
              <w:t>3.13.3. Arbustos Floreira: Helicônia</w:t>
            </w:r>
            <w:r w:rsidR="004F52AA">
              <w:rPr>
                <w:noProof/>
                <w:webHidden/>
              </w:rPr>
              <w:tab/>
            </w:r>
            <w:r w:rsidR="004F52AA">
              <w:rPr>
                <w:noProof/>
                <w:webHidden/>
              </w:rPr>
              <w:fldChar w:fldCharType="begin"/>
            </w:r>
            <w:r w:rsidR="004F52AA">
              <w:rPr>
                <w:noProof/>
                <w:webHidden/>
              </w:rPr>
              <w:instrText xml:space="preserve"> PAGEREF _Toc141945130 \h </w:instrText>
            </w:r>
            <w:r w:rsidR="004F52AA">
              <w:rPr>
                <w:noProof/>
                <w:webHidden/>
              </w:rPr>
            </w:r>
            <w:r w:rsidR="004F52AA">
              <w:rPr>
                <w:noProof/>
                <w:webHidden/>
              </w:rPr>
              <w:fldChar w:fldCharType="separate"/>
            </w:r>
            <w:r>
              <w:rPr>
                <w:noProof/>
                <w:webHidden/>
              </w:rPr>
              <w:t>53</w:t>
            </w:r>
            <w:r w:rsidR="004F52AA">
              <w:rPr>
                <w:noProof/>
                <w:webHidden/>
              </w:rPr>
              <w:fldChar w:fldCharType="end"/>
            </w:r>
          </w:hyperlink>
        </w:p>
        <w:p w14:paraId="60A9D1F1" w14:textId="552D42B3" w:rsidR="004F52AA" w:rsidRDefault="008C33CE">
          <w:pPr>
            <w:pStyle w:val="Sumrio2"/>
            <w:rPr>
              <w:rFonts w:asciiTheme="minorHAnsi" w:eastAsiaTheme="minorEastAsia" w:hAnsiTheme="minorHAnsi" w:cstheme="minorBidi"/>
              <w:b w:val="0"/>
              <w:bCs w:val="0"/>
              <w:sz w:val="22"/>
              <w:szCs w:val="22"/>
            </w:rPr>
          </w:pPr>
          <w:hyperlink w:anchor="_Toc141945131" w:history="1">
            <w:r w:rsidR="004F52AA" w:rsidRPr="0067082C">
              <w:rPr>
                <w:rStyle w:val="Hyperlink"/>
                <w:rFonts w:cs="Arial"/>
              </w:rPr>
              <w:t>3.14.</w:t>
            </w:r>
            <w:r w:rsidR="004F52AA">
              <w:rPr>
                <w:rFonts w:asciiTheme="minorHAnsi" w:eastAsiaTheme="minorEastAsia" w:hAnsiTheme="minorHAnsi" w:cstheme="minorBidi"/>
                <w:b w:val="0"/>
                <w:bCs w:val="0"/>
                <w:sz w:val="22"/>
                <w:szCs w:val="22"/>
              </w:rPr>
              <w:tab/>
            </w:r>
            <w:r w:rsidR="004F52AA" w:rsidRPr="0067082C">
              <w:rPr>
                <w:rStyle w:val="Hyperlink"/>
                <w:rFonts w:cs="Arial"/>
              </w:rPr>
              <w:t>PORTAL E PERGOLADO</w:t>
            </w:r>
            <w:r w:rsidR="004F52AA">
              <w:rPr>
                <w:webHidden/>
              </w:rPr>
              <w:tab/>
            </w:r>
            <w:r w:rsidR="004F52AA">
              <w:rPr>
                <w:webHidden/>
              </w:rPr>
              <w:fldChar w:fldCharType="begin"/>
            </w:r>
            <w:r w:rsidR="004F52AA">
              <w:rPr>
                <w:webHidden/>
              </w:rPr>
              <w:instrText xml:space="preserve"> PAGEREF _Toc141945131 \h </w:instrText>
            </w:r>
            <w:r w:rsidR="004F52AA">
              <w:rPr>
                <w:webHidden/>
              </w:rPr>
            </w:r>
            <w:r w:rsidR="004F52AA">
              <w:rPr>
                <w:webHidden/>
              </w:rPr>
              <w:fldChar w:fldCharType="separate"/>
            </w:r>
            <w:r>
              <w:rPr>
                <w:webHidden/>
              </w:rPr>
              <w:t>54</w:t>
            </w:r>
            <w:r w:rsidR="004F52AA">
              <w:rPr>
                <w:webHidden/>
              </w:rPr>
              <w:fldChar w:fldCharType="end"/>
            </w:r>
          </w:hyperlink>
        </w:p>
        <w:p w14:paraId="6DE7F613" w14:textId="64626452" w:rsidR="004F52AA" w:rsidRDefault="008C33CE">
          <w:pPr>
            <w:pStyle w:val="Sumrio2"/>
            <w:rPr>
              <w:rFonts w:asciiTheme="minorHAnsi" w:eastAsiaTheme="minorEastAsia" w:hAnsiTheme="minorHAnsi" w:cstheme="minorBidi"/>
              <w:b w:val="0"/>
              <w:bCs w:val="0"/>
              <w:sz w:val="22"/>
              <w:szCs w:val="22"/>
            </w:rPr>
          </w:pPr>
          <w:hyperlink w:anchor="_Toc141945132" w:history="1">
            <w:r w:rsidR="004F52AA" w:rsidRPr="0067082C">
              <w:rPr>
                <w:rStyle w:val="Hyperlink"/>
                <w:rFonts w:cs="Arial"/>
              </w:rPr>
              <w:t>3.14.1. Fornecimento e instalação de estrutura metálica</w:t>
            </w:r>
            <w:r w:rsidR="004F52AA">
              <w:rPr>
                <w:webHidden/>
              </w:rPr>
              <w:tab/>
            </w:r>
            <w:r w:rsidR="004F52AA">
              <w:rPr>
                <w:webHidden/>
              </w:rPr>
              <w:fldChar w:fldCharType="begin"/>
            </w:r>
            <w:r w:rsidR="004F52AA">
              <w:rPr>
                <w:webHidden/>
              </w:rPr>
              <w:instrText xml:space="preserve"> PAGEREF _Toc141945132 \h </w:instrText>
            </w:r>
            <w:r w:rsidR="004F52AA">
              <w:rPr>
                <w:webHidden/>
              </w:rPr>
            </w:r>
            <w:r w:rsidR="004F52AA">
              <w:rPr>
                <w:webHidden/>
              </w:rPr>
              <w:fldChar w:fldCharType="separate"/>
            </w:r>
            <w:r>
              <w:rPr>
                <w:webHidden/>
              </w:rPr>
              <w:t>54</w:t>
            </w:r>
            <w:r w:rsidR="004F52AA">
              <w:rPr>
                <w:webHidden/>
              </w:rPr>
              <w:fldChar w:fldCharType="end"/>
            </w:r>
          </w:hyperlink>
        </w:p>
        <w:p w14:paraId="76D81A7B" w14:textId="3F7BEDF0" w:rsidR="004F52AA" w:rsidRDefault="008C33CE">
          <w:pPr>
            <w:pStyle w:val="Sumrio2"/>
            <w:rPr>
              <w:rFonts w:asciiTheme="minorHAnsi" w:eastAsiaTheme="minorEastAsia" w:hAnsiTheme="minorHAnsi" w:cstheme="minorBidi"/>
              <w:b w:val="0"/>
              <w:bCs w:val="0"/>
              <w:sz w:val="22"/>
              <w:szCs w:val="22"/>
            </w:rPr>
          </w:pPr>
          <w:hyperlink w:anchor="_Toc141945133" w:history="1">
            <w:r w:rsidR="004F52AA" w:rsidRPr="0067082C">
              <w:rPr>
                <w:rStyle w:val="Hyperlink"/>
                <w:rFonts w:cs="Arial"/>
              </w:rPr>
              <w:t>3.15.</w:t>
            </w:r>
            <w:r w:rsidR="004F52AA">
              <w:rPr>
                <w:rFonts w:asciiTheme="minorHAnsi" w:eastAsiaTheme="minorEastAsia" w:hAnsiTheme="minorHAnsi" w:cstheme="minorBidi"/>
                <w:b w:val="0"/>
                <w:bCs w:val="0"/>
                <w:sz w:val="22"/>
                <w:szCs w:val="22"/>
              </w:rPr>
              <w:tab/>
            </w:r>
            <w:r w:rsidR="004F52AA" w:rsidRPr="0067082C">
              <w:rPr>
                <w:rStyle w:val="Hyperlink"/>
                <w:rFonts w:cs="Arial"/>
              </w:rPr>
              <w:t>ANFI-TEATRO</w:t>
            </w:r>
            <w:r w:rsidR="004F52AA">
              <w:rPr>
                <w:webHidden/>
              </w:rPr>
              <w:tab/>
            </w:r>
            <w:r w:rsidR="004F52AA">
              <w:rPr>
                <w:webHidden/>
              </w:rPr>
              <w:fldChar w:fldCharType="begin"/>
            </w:r>
            <w:r w:rsidR="004F52AA">
              <w:rPr>
                <w:webHidden/>
              </w:rPr>
              <w:instrText xml:space="preserve"> PAGEREF _Toc141945133 \h </w:instrText>
            </w:r>
            <w:r w:rsidR="004F52AA">
              <w:rPr>
                <w:webHidden/>
              </w:rPr>
            </w:r>
            <w:r w:rsidR="004F52AA">
              <w:rPr>
                <w:webHidden/>
              </w:rPr>
              <w:fldChar w:fldCharType="separate"/>
            </w:r>
            <w:r>
              <w:rPr>
                <w:webHidden/>
              </w:rPr>
              <w:t>55</w:t>
            </w:r>
            <w:r w:rsidR="004F52AA">
              <w:rPr>
                <w:webHidden/>
              </w:rPr>
              <w:fldChar w:fldCharType="end"/>
            </w:r>
          </w:hyperlink>
        </w:p>
        <w:p w14:paraId="5B7CC9F5" w14:textId="61F97887" w:rsidR="004F52AA" w:rsidRDefault="008C33CE">
          <w:pPr>
            <w:pStyle w:val="Sumrio2"/>
            <w:rPr>
              <w:rFonts w:asciiTheme="minorHAnsi" w:eastAsiaTheme="minorEastAsia" w:hAnsiTheme="minorHAnsi" w:cstheme="minorBidi"/>
              <w:b w:val="0"/>
              <w:bCs w:val="0"/>
              <w:sz w:val="22"/>
              <w:szCs w:val="22"/>
            </w:rPr>
          </w:pPr>
          <w:hyperlink w:anchor="_Toc141945134" w:history="1">
            <w:r w:rsidR="004F52AA" w:rsidRPr="0067082C">
              <w:rPr>
                <w:rStyle w:val="Hyperlink"/>
                <w:rFonts w:cs="Arial"/>
              </w:rPr>
              <w:t>3.16. TRATAMENTO DE ESGOTO</w:t>
            </w:r>
            <w:r w:rsidR="004F52AA">
              <w:rPr>
                <w:webHidden/>
              </w:rPr>
              <w:tab/>
            </w:r>
            <w:r w:rsidR="004F52AA">
              <w:rPr>
                <w:webHidden/>
              </w:rPr>
              <w:fldChar w:fldCharType="begin"/>
            </w:r>
            <w:r w:rsidR="004F52AA">
              <w:rPr>
                <w:webHidden/>
              </w:rPr>
              <w:instrText xml:space="preserve"> PAGEREF _Toc141945134 \h </w:instrText>
            </w:r>
            <w:r w:rsidR="004F52AA">
              <w:rPr>
                <w:webHidden/>
              </w:rPr>
            </w:r>
            <w:r w:rsidR="004F52AA">
              <w:rPr>
                <w:webHidden/>
              </w:rPr>
              <w:fldChar w:fldCharType="separate"/>
            </w:r>
            <w:r>
              <w:rPr>
                <w:webHidden/>
              </w:rPr>
              <w:t>55</w:t>
            </w:r>
            <w:r w:rsidR="004F52AA">
              <w:rPr>
                <w:webHidden/>
              </w:rPr>
              <w:fldChar w:fldCharType="end"/>
            </w:r>
          </w:hyperlink>
        </w:p>
        <w:p w14:paraId="5D5C9DC9" w14:textId="02B05F9F" w:rsidR="004F52AA" w:rsidRDefault="008C33CE">
          <w:pPr>
            <w:pStyle w:val="Sumrio2"/>
            <w:rPr>
              <w:rFonts w:asciiTheme="minorHAnsi" w:eastAsiaTheme="minorEastAsia" w:hAnsiTheme="minorHAnsi" w:cstheme="minorBidi"/>
              <w:b w:val="0"/>
              <w:bCs w:val="0"/>
              <w:sz w:val="22"/>
              <w:szCs w:val="22"/>
            </w:rPr>
          </w:pPr>
          <w:hyperlink w:anchor="_Toc141945135" w:history="1">
            <w:r w:rsidR="004F52AA" w:rsidRPr="0067082C">
              <w:rPr>
                <w:rStyle w:val="Hyperlink"/>
                <w:rFonts w:cs="Arial"/>
              </w:rPr>
              <w:t>16.1- TANQUE SÉPTICO</w:t>
            </w:r>
            <w:r w:rsidR="004F52AA">
              <w:rPr>
                <w:webHidden/>
              </w:rPr>
              <w:tab/>
            </w:r>
            <w:r w:rsidR="004F52AA">
              <w:rPr>
                <w:webHidden/>
              </w:rPr>
              <w:fldChar w:fldCharType="begin"/>
            </w:r>
            <w:r w:rsidR="004F52AA">
              <w:rPr>
                <w:webHidden/>
              </w:rPr>
              <w:instrText xml:space="preserve"> PAGEREF _Toc141945135 \h </w:instrText>
            </w:r>
            <w:r w:rsidR="004F52AA">
              <w:rPr>
                <w:webHidden/>
              </w:rPr>
            </w:r>
            <w:r w:rsidR="004F52AA">
              <w:rPr>
                <w:webHidden/>
              </w:rPr>
              <w:fldChar w:fldCharType="separate"/>
            </w:r>
            <w:r>
              <w:rPr>
                <w:webHidden/>
              </w:rPr>
              <w:t>55</w:t>
            </w:r>
            <w:r w:rsidR="004F52AA">
              <w:rPr>
                <w:webHidden/>
              </w:rPr>
              <w:fldChar w:fldCharType="end"/>
            </w:r>
          </w:hyperlink>
        </w:p>
        <w:p w14:paraId="451E036F" w14:textId="16619F14" w:rsidR="004F52AA" w:rsidRDefault="008C33CE">
          <w:pPr>
            <w:pStyle w:val="Sumrio2"/>
            <w:rPr>
              <w:rFonts w:asciiTheme="minorHAnsi" w:eastAsiaTheme="minorEastAsia" w:hAnsiTheme="minorHAnsi" w:cstheme="minorBidi"/>
              <w:b w:val="0"/>
              <w:bCs w:val="0"/>
              <w:sz w:val="22"/>
              <w:szCs w:val="22"/>
            </w:rPr>
          </w:pPr>
          <w:hyperlink w:anchor="_Toc141945136" w:history="1">
            <w:r w:rsidR="004F52AA" w:rsidRPr="0067082C">
              <w:rPr>
                <w:rStyle w:val="Hyperlink"/>
                <w:rFonts w:cs="Arial"/>
              </w:rPr>
              <w:t>12.2 - Filtro Anaeróbio</w:t>
            </w:r>
            <w:r w:rsidR="004F52AA">
              <w:rPr>
                <w:webHidden/>
              </w:rPr>
              <w:tab/>
            </w:r>
            <w:r w:rsidR="004F52AA">
              <w:rPr>
                <w:webHidden/>
              </w:rPr>
              <w:fldChar w:fldCharType="begin"/>
            </w:r>
            <w:r w:rsidR="004F52AA">
              <w:rPr>
                <w:webHidden/>
              </w:rPr>
              <w:instrText xml:space="preserve"> PAGEREF _Toc141945136 \h </w:instrText>
            </w:r>
            <w:r w:rsidR="004F52AA">
              <w:rPr>
                <w:webHidden/>
              </w:rPr>
            </w:r>
            <w:r w:rsidR="004F52AA">
              <w:rPr>
                <w:webHidden/>
              </w:rPr>
              <w:fldChar w:fldCharType="separate"/>
            </w:r>
            <w:r>
              <w:rPr>
                <w:webHidden/>
              </w:rPr>
              <w:t>56</w:t>
            </w:r>
            <w:r w:rsidR="004F52AA">
              <w:rPr>
                <w:webHidden/>
              </w:rPr>
              <w:fldChar w:fldCharType="end"/>
            </w:r>
          </w:hyperlink>
        </w:p>
        <w:p w14:paraId="2B7683E1" w14:textId="0DCA03BD" w:rsidR="004F52AA" w:rsidRDefault="008C33CE">
          <w:pPr>
            <w:pStyle w:val="Sumrio1"/>
            <w:rPr>
              <w:rFonts w:asciiTheme="minorHAnsi" w:eastAsiaTheme="minorEastAsia" w:hAnsiTheme="minorHAnsi" w:cstheme="minorBidi"/>
              <w:b w:val="0"/>
              <w:bCs w:val="0"/>
              <w:spacing w:val="0"/>
              <w:sz w:val="22"/>
              <w:szCs w:val="22"/>
            </w:rPr>
          </w:pPr>
          <w:hyperlink w:anchor="_Toc141945137" w:history="1">
            <w:r w:rsidR="004F52AA" w:rsidRPr="0067082C">
              <w:rPr>
                <w:rStyle w:val="Hyperlink"/>
                <w:rFonts w:cs="Arial"/>
              </w:rPr>
              <w:t>17.</w:t>
            </w:r>
            <w:r w:rsidR="004F52AA">
              <w:rPr>
                <w:rFonts w:asciiTheme="minorHAnsi" w:eastAsiaTheme="minorEastAsia" w:hAnsiTheme="minorHAnsi" w:cstheme="minorBidi"/>
                <w:b w:val="0"/>
                <w:bCs w:val="0"/>
                <w:spacing w:val="0"/>
                <w:sz w:val="22"/>
                <w:szCs w:val="22"/>
              </w:rPr>
              <w:tab/>
            </w:r>
            <w:r w:rsidR="004F52AA" w:rsidRPr="0067082C">
              <w:rPr>
                <w:rStyle w:val="Hyperlink"/>
                <w:rFonts w:cs="Arial"/>
              </w:rPr>
              <w:t>ACM FACHADA</w:t>
            </w:r>
            <w:r w:rsidR="004F52AA">
              <w:rPr>
                <w:webHidden/>
              </w:rPr>
              <w:tab/>
            </w:r>
            <w:r w:rsidR="004F52AA">
              <w:rPr>
                <w:webHidden/>
              </w:rPr>
              <w:fldChar w:fldCharType="begin"/>
            </w:r>
            <w:r w:rsidR="004F52AA">
              <w:rPr>
                <w:webHidden/>
              </w:rPr>
              <w:instrText xml:space="preserve"> PAGEREF _Toc141945137 \h </w:instrText>
            </w:r>
            <w:r w:rsidR="004F52AA">
              <w:rPr>
                <w:webHidden/>
              </w:rPr>
            </w:r>
            <w:r w:rsidR="004F52AA">
              <w:rPr>
                <w:webHidden/>
              </w:rPr>
              <w:fldChar w:fldCharType="separate"/>
            </w:r>
            <w:r>
              <w:rPr>
                <w:webHidden/>
              </w:rPr>
              <w:t>58</w:t>
            </w:r>
            <w:r w:rsidR="004F52AA">
              <w:rPr>
                <w:webHidden/>
              </w:rPr>
              <w:fldChar w:fldCharType="end"/>
            </w:r>
          </w:hyperlink>
        </w:p>
        <w:p w14:paraId="7CAE1E4F" w14:textId="4382C6F7" w:rsidR="004F52AA" w:rsidRDefault="008C33CE">
          <w:pPr>
            <w:pStyle w:val="Sumrio1"/>
            <w:rPr>
              <w:rFonts w:asciiTheme="minorHAnsi" w:eastAsiaTheme="minorEastAsia" w:hAnsiTheme="minorHAnsi" w:cstheme="minorBidi"/>
              <w:b w:val="0"/>
              <w:bCs w:val="0"/>
              <w:spacing w:val="0"/>
              <w:sz w:val="22"/>
              <w:szCs w:val="22"/>
            </w:rPr>
          </w:pPr>
          <w:hyperlink w:anchor="_Toc141945138" w:history="1">
            <w:r w:rsidR="004F52AA" w:rsidRPr="0067082C">
              <w:rPr>
                <w:rStyle w:val="Hyperlink"/>
                <w:rFonts w:cs="Arial"/>
              </w:rPr>
              <w:t>18.</w:t>
            </w:r>
            <w:r w:rsidR="004F52AA">
              <w:rPr>
                <w:rFonts w:asciiTheme="minorHAnsi" w:eastAsiaTheme="minorEastAsia" w:hAnsiTheme="minorHAnsi" w:cstheme="minorBidi"/>
                <w:b w:val="0"/>
                <w:bCs w:val="0"/>
                <w:spacing w:val="0"/>
                <w:sz w:val="22"/>
                <w:szCs w:val="22"/>
              </w:rPr>
              <w:tab/>
            </w:r>
            <w:r w:rsidR="004F52AA" w:rsidRPr="0067082C">
              <w:rPr>
                <w:rStyle w:val="Hyperlink"/>
                <w:rFonts w:cs="Arial"/>
              </w:rPr>
              <w:t>LIMPEZA FINAL</w:t>
            </w:r>
            <w:r w:rsidR="004F52AA">
              <w:rPr>
                <w:webHidden/>
              </w:rPr>
              <w:tab/>
            </w:r>
            <w:r w:rsidR="004F52AA">
              <w:rPr>
                <w:webHidden/>
              </w:rPr>
              <w:fldChar w:fldCharType="begin"/>
            </w:r>
            <w:r w:rsidR="004F52AA">
              <w:rPr>
                <w:webHidden/>
              </w:rPr>
              <w:instrText xml:space="preserve"> PAGEREF _Toc141945138 \h </w:instrText>
            </w:r>
            <w:r w:rsidR="004F52AA">
              <w:rPr>
                <w:webHidden/>
              </w:rPr>
            </w:r>
            <w:r w:rsidR="004F52AA">
              <w:rPr>
                <w:webHidden/>
              </w:rPr>
              <w:fldChar w:fldCharType="separate"/>
            </w:r>
            <w:r>
              <w:rPr>
                <w:webHidden/>
              </w:rPr>
              <w:t>58</w:t>
            </w:r>
            <w:r w:rsidR="004F52AA">
              <w:rPr>
                <w:webHidden/>
              </w:rPr>
              <w:fldChar w:fldCharType="end"/>
            </w:r>
          </w:hyperlink>
        </w:p>
        <w:p w14:paraId="3ECDB928" w14:textId="2C733FFF" w:rsidR="004F52AA" w:rsidRDefault="008C33CE">
          <w:pPr>
            <w:pStyle w:val="Sumrio1"/>
            <w:rPr>
              <w:rFonts w:asciiTheme="minorHAnsi" w:eastAsiaTheme="minorEastAsia" w:hAnsiTheme="minorHAnsi" w:cstheme="minorBidi"/>
              <w:b w:val="0"/>
              <w:bCs w:val="0"/>
              <w:spacing w:val="0"/>
              <w:sz w:val="22"/>
              <w:szCs w:val="22"/>
            </w:rPr>
          </w:pPr>
          <w:hyperlink w:anchor="_Toc141945139" w:history="1">
            <w:r w:rsidR="004F52AA" w:rsidRPr="0067082C">
              <w:rPr>
                <w:rStyle w:val="Hyperlink"/>
              </w:rPr>
              <w:t>19. ENTREGA</w:t>
            </w:r>
            <w:r w:rsidR="004F52AA" w:rsidRPr="0067082C">
              <w:rPr>
                <w:rStyle w:val="Hyperlink"/>
                <w:spacing w:val="-7"/>
              </w:rPr>
              <w:t xml:space="preserve"> </w:t>
            </w:r>
            <w:r w:rsidR="004F52AA" w:rsidRPr="0067082C">
              <w:rPr>
                <w:rStyle w:val="Hyperlink"/>
              </w:rPr>
              <w:t>DA</w:t>
            </w:r>
            <w:r w:rsidR="004F52AA" w:rsidRPr="0067082C">
              <w:rPr>
                <w:rStyle w:val="Hyperlink"/>
                <w:spacing w:val="-6"/>
              </w:rPr>
              <w:t xml:space="preserve"> </w:t>
            </w:r>
            <w:r w:rsidR="004F52AA" w:rsidRPr="0067082C">
              <w:rPr>
                <w:rStyle w:val="Hyperlink"/>
              </w:rPr>
              <w:t>OBRA</w:t>
            </w:r>
            <w:r w:rsidR="004F52AA">
              <w:rPr>
                <w:webHidden/>
              </w:rPr>
              <w:tab/>
            </w:r>
            <w:r w:rsidR="004F52AA">
              <w:rPr>
                <w:webHidden/>
              </w:rPr>
              <w:fldChar w:fldCharType="begin"/>
            </w:r>
            <w:r w:rsidR="004F52AA">
              <w:rPr>
                <w:webHidden/>
              </w:rPr>
              <w:instrText xml:space="preserve"> PAGEREF _Toc141945139 \h </w:instrText>
            </w:r>
            <w:r w:rsidR="004F52AA">
              <w:rPr>
                <w:webHidden/>
              </w:rPr>
            </w:r>
            <w:r w:rsidR="004F52AA">
              <w:rPr>
                <w:webHidden/>
              </w:rPr>
              <w:fldChar w:fldCharType="separate"/>
            </w:r>
            <w:r>
              <w:rPr>
                <w:webHidden/>
              </w:rPr>
              <w:t>59</w:t>
            </w:r>
            <w:r w:rsidR="004F52AA">
              <w:rPr>
                <w:webHidden/>
              </w:rPr>
              <w:fldChar w:fldCharType="end"/>
            </w:r>
          </w:hyperlink>
        </w:p>
        <w:p w14:paraId="75450221" w14:textId="09DB313C" w:rsidR="004F52AA" w:rsidRDefault="008C33CE">
          <w:pPr>
            <w:pStyle w:val="Sumrio1"/>
            <w:rPr>
              <w:rFonts w:asciiTheme="minorHAnsi" w:eastAsiaTheme="minorEastAsia" w:hAnsiTheme="minorHAnsi" w:cstheme="minorBidi"/>
              <w:b w:val="0"/>
              <w:bCs w:val="0"/>
              <w:spacing w:val="0"/>
              <w:sz w:val="22"/>
              <w:szCs w:val="22"/>
            </w:rPr>
          </w:pPr>
          <w:hyperlink w:anchor="_Toc141945140" w:history="1">
            <w:r w:rsidR="004F52AA" w:rsidRPr="0067082C">
              <w:rPr>
                <w:rStyle w:val="Hyperlink"/>
              </w:rPr>
              <w:t>19.</w:t>
            </w:r>
            <w:r w:rsidR="004F52AA">
              <w:rPr>
                <w:rFonts w:asciiTheme="minorHAnsi" w:eastAsiaTheme="minorEastAsia" w:hAnsiTheme="minorHAnsi" w:cstheme="minorBidi"/>
                <w:b w:val="0"/>
                <w:bCs w:val="0"/>
                <w:spacing w:val="0"/>
                <w:sz w:val="22"/>
                <w:szCs w:val="22"/>
              </w:rPr>
              <w:tab/>
            </w:r>
            <w:r w:rsidR="004F52AA" w:rsidRPr="0067082C">
              <w:rPr>
                <w:rStyle w:val="Hyperlink"/>
              </w:rPr>
              <w:t>PRESCRIÇÕES</w:t>
            </w:r>
            <w:r w:rsidR="004F52AA" w:rsidRPr="0067082C">
              <w:rPr>
                <w:rStyle w:val="Hyperlink"/>
                <w:spacing w:val="-14"/>
              </w:rPr>
              <w:t xml:space="preserve"> </w:t>
            </w:r>
            <w:r w:rsidR="004F52AA" w:rsidRPr="0067082C">
              <w:rPr>
                <w:rStyle w:val="Hyperlink"/>
              </w:rPr>
              <w:t>DIVERSAS</w:t>
            </w:r>
            <w:r w:rsidR="004F52AA">
              <w:rPr>
                <w:webHidden/>
              </w:rPr>
              <w:tab/>
            </w:r>
            <w:r w:rsidR="004F52AA">
              <w:rPr>
                <w:webHidden/>
              </w:rPr>
              <w:fldChar w:fldCharType="begin"/>
            </w:r>
            <w:r w:rsidR="004F52AA">
              <w:rPr>
                <w:webHidden/>
              </w:rPr>
              <w:instrText xml:space="preserve"> PAGEREF _Toc141945140 \h </w:instrText>
            </w:r>
            <w:r w:rsidR="004F52AA">
              <w:rPr>
                <w:webHidden/>
              </w:rPr>
            </w:r>
            <w:r w:rsidR="004F52AA">
              <w:rPr>
                <w:webHidden/>
              </w:rPr>
              <w:fldChar w:fldCharType="separate"/>
            </w:r>
            <w:r>
              <w:rPr>
                <w:webHidden/>
              </w:rPr>
              <w:t>59</w:t>
            </w:r>
            <w:r w:rsidR="004F52AA">
              <w:rPr>
                <w:webHidden/>
              </w:rPr>
              <w:fldChar w:fldCharType="end"/>
            </w:r>
          </w:hyperlink>
        </w:p>
        <w:p w14:paraId="7A71F506" w14:textId="736F9A94" w:rsidR="00CF1112" w:rsidRPr="00CF1112" w:rsidRDefault="00CF1112" w:rsidP="00CF1112">
          <w:pPr>
            <w:rPr>
              <w:rFonts w:ascii="Verdana" w:hAnsi="Verdana"/>
            </w:rPr>
          </w:pPr>
          <w:r w:rsidRPr="00CF1112">
            <w:rPr>
              <w:rFonts w:ascii="Verdana" w:hAnsi="Verdana"/>
              <w:b/>
              <w:bCs/>
            </w:rPr>
            <w:fldChar w:fldCharType="end"/>
          </w:r>
        </w:p>
      </w:sdtContent>
    </w:sdt>
    <w:p w14:paraId="00D1EDFB" w14:textId="77777777" w:rsidR="00CF1112" w:rsidRPr="00CF1112" w:rsidRDefault="00CF1112" w:rsidP="00CF1112">
      <w:pPr>
        <w:rPr>
          <w:rFonts w:ascii="Verdana" w:hAnsi="Verdana" w:cs="Arial"/>
          <w:b/>
        </w:rPr>
      </w:pPr>
      <w:r w:rsidRPr="00CF1112">
        <w:rPr>
          <w:rFonts w:ascii="Verdana" w:hAnsi="Verdana" w:cs="Arial"/>
          <w:b/>
        </w:rPr>
        <w:br w:type="page"/>
      </w:r>
    </w:p>
    <w:p w14:paraId="10A360F9" w14:textId="77777777" w:rsidR="00CF1112" w:rsidRPr="00CF1112" w:rsidRDefault="00CF1112" w:rsidP="00CF1112">
      <w:pPr>
        <w:rPr>
          <w:rFonts w:ascii="Verdana" w:hAnsi="Verdana" w:cs="Arial"/>
          <w:b/>
        </w:rPr>
        <w:sectPr w:rsidR="00CF1112" w:rsidRPr="00CF1112" w:rsidSect="00CF1112">
          <w:footerReference w:type="default" r:id="rId9"/>
          <w:footerReference w:type="first" r:id="rId10"/>
          <w:pgSz w:w="11906" w:h="16838" w:code="9"/>
          <w:pgMar w:top="1418" w:right="1418" w:bottom="1418" w:left="1418" w:header="709" w:footer="0" w:gutter="0"/>
          <w:paperSrc w:first="15" w:other="15"/>
          <w:pgNumType w:start="1"/>
          <w:cols w:space="708"/>
          <w:docGrid w:linePitch="360"/>
        </w:sectPr>
      </w:pPr>
    </w:p>
    <w:p w14:paraId="66CBD911" w14:textId="77777777" w:rsidR="00CF1112" w:rsidRPr="00CF1112" w:rsidRDefault="00CF1112" w:rsidP="00CA3551">
      <w:pPr>
        <w:pStyle w:val="PargrafodaLista"/>
        <w:numPr>
          <w:ilvl w:val="0"/>
          <w:numId w:val="2"/>
        </w:numPr>
        <w:outlineLvl w:val="0"/>
        <w:rPr>
          <w:rStyle w:val="fontstyle21"/>
          <w:rFonts w:ascii="Verdana" w:eastAsiaTheme="minorEastAsia" w:hAnsi="Verdana" w:cs="Arial"/>
          <w:color w:val="auto"/>
        </w:rPr>
      </w:pPr>
      <w:bookmarkStart w:id="0" w:name="_Toc141945019"/>
      <w:r>
        <w:rPr>
          <w:rStyle w:val="fontstyle01"/>
          <w:rFonts w:ascii="Verdana" w:hAnsi="Verdana" w:cs="Arial"/>
          <w:color w:val="auto"/>
        </w:rPr>
        <w:lastRenderedPageBreak/>
        <w:t>FINALIDADE</w:t>
      </w:r>
      <w:bookmarkEnd w:id="0"/>
      <w:r w:rsidRPr="00CF1112">
        <w:rPr>
          <w:rFonts w:ascii="Verdana" w:hAnsi="Verdana" w:cs="Arial"/>
          <w:b/>
          <w:bCs/>
        </w:rPr>
        <w:br/>
      </w:r>
    </w:p>
    <w:p w14:paraId="355357C0" w14:textId="3A7FF5E1" w:rsidR="00CF1112" w:rsidRDefault="00CF1112" w:rsidP="007827D6">
      <w:pPr>
        <w:pStyle w:val="MEMORIAL"/>
      </w:pPr>
      <w:r w:rsidRPr="00CF1112">
        <w:t>As</w:t>
      </w:r>
      <w:r w:rsidRPr="00CF1112">
        <w:rPr>
          <w:spacing w:val="46"/>
        </w:rPr>
        <w:t xml:space="preserve"> </w:t>
      </w:r>
      <w:r w:rsidRPr="00CF1112">
        <w:t>presentes</w:t>
      </w:r>
      <w:r w:rsidRPr="00CF1112">
        <w:rPr>
          <w:spacing w:val="46"/>
        </w:rPr>
        <w:t xml:space="preserve"> </w:t>
      </w:r>
      <w:r w:rsidRPr="00CF1112">
        <w:t>especificações</w:t>
      </w:r>
      <w:r w:rsidRPr="00CF1112">
        <w:rPr>
          <w:spacing w:val="47"/>
        </w:rPr>
        <w:t xml:space="preserve"> </w:t>
      </w:r>
      <w:r w:rsidRPr="00CF1112">
        <w:t>técnicas</w:t>
      </w:r>
      <w:r w:rsidRPr="00CF1112">
        <w:rPr>
          <w:spacing w:val="46"/>
        </w:rPr>
        <w:t xml:space="preserve"> </w:t>
      </w:r>
      <w:r w:rsidRPr="00CF1112">
        <w:t>visam</w:t>
      </w:r>
      <w:r w:rsidRPr="00CF1112">
        <w:rPr>
          <w:spacing w:val="47"/>
        </w:rPr>
        <w:t xml:space="preserve"> </w:t>
      </w:r>
      <w:r w:rsidRPr="00CF1112">
        <w:t>a</w:t>
      </w:r>
      <w:r w:rsidRPr="00CF1112">
        <w:rPr>
          <w:spacing w:val="47"/>
        </w:rPr>
        <w:t xml:space="preserve"> </w:t>
      </w:r>
      <w:r w:rsidRPr="00CF1112">
        <w:t>estabelecer</w:t>
      </w:r>
      <w:r w:rsidRPr="00CF1112">
        <w:rPr>
          <w:spacing w:val="47"/>
        </w:rPr>
        <w:t xml:space="preserve"> </w:t>
      </w:r>
      <w:r w:rsidRPr="00CF1112">
        <w:t>as</w:t>
      </w:r>
      <w:r w:rsidRPr="00CF1112">
        <w:rPr>
          <w:spacing w:val="63"/>
          <w:w w:val="99"/>
        </w:rPr>
        <w:t xml:space="preserve"> </w:t>
      </w:r>
      <w:r w:rsidRPr="00CF1112">
        <w:t>condições</w:t>
      </w:r>
      <w:r w:rsidRPr="00CF1112">
        <w:rPr>
          <w:spacing w:val="-12"/>
        </w:rPr>
        <w:t xml:space="preserve"> </w:t>
      </w:r>
      <w:r w:rsidRPr="00CF1112">
        <w:t>gerais</w:t>
      </w:r>
      <w:r w:rsidRPr="00CF1112">
        <w:rPr>
          <w:spacing w:val="-13"/>
        </w:rPr>
        <w:t xml:space="preserve"> </w:t>
      </w:r>
      <w:r w:rsidRPr="00CF1112">
        <w:t>para</w:t>
      </w:r>
      <w:r w:rsidRPr="00CF1112">
        <w:rPr>
          <w:spacing w:val="-12"/>
        </w:rPr>
        <w:t xml:space="preserve"> </w:t>
      </w:r>
      <w:r w:rsidRPr="00CF1112">
        <w:t>a</w:t>
      </w:r>
      <w:r w:rsidRPr="00CF1112">
        <w:rPr>
          <w:spacing w:val="-11"/>
        </w:rPr>
        <w:t xml:space="preserve"> </w:t>
      </w:r>
      <w:r w:rsidRPr="00CF1112">
        <w:t>obra</w:t>
      </w:r>
      <w:r w:rsidRPr="00CF1112">
        <w:rPr>
          <w:spacing w:val="-12"/>
        </w:rPr>
        <w:t xml:space="preserve"> </w:t>
      </w:r>
      <w:r w:rsidR="00F45A2E">
        <w:t>de Reforma da Creche Regina Joana Ecker</w:t>
      </w:r>
      <w:r w:rsidRPr="00CF1112">
        <w:rPr>
          <w:spacing w:val="-13"/>
        </w:rPr>
        <w:t xml:space="preserve"> </w:t>
      </w:r>
      <w:r w:rsidRPr="00CF1112">
        <w:t>no</w:t>
      </w:r>
      <w:r w:rsidRPr="00CF1112">
        <w:rPr>
          <w:spacing w:val="-9"/>
        </w:rPr>
        <w:t xml:space="preserve"> </w:t>
      </w:r>
      <w:r w:rsidRPr="00CF1112">
        <w:t>município</w:t>
      </w:r>
      <w:r w:rsidRPr="00CF1112">
        <w:rPr>
          <w:spacing w:val="-10"/>
        </w:rPr>
        <w:t xml:space="preserve"> </w:t>
      </w:r>
      <w:r w:rsidRPr="00CF1112">
        <w:t>de</w:t>
      </w:r>
      <w:r w:rsidRPr="00CF1112">
        <w:rPr>
          <w:spacing w:val="-10"/>
        </w:rPr>
        <w:t xml:space="preserve"> </w:t>
      </w:r>
      <w:r w:rsidR="00016B3F">
        <w:t>Nobres</w:t>
      </w:r>
      <w:r w:rsidRPr="00CF1112">
        <w:t>, MT.</w:t>
      </w:r>
    </w:p>
    <w:p w14:paraId="5A08902E" w14:textId="1668067C" w:rsidR="008E1CDD" w:rsidRDefault="008E1CDD" w:rsidP="008E1CDD">
      <w:pPr>
        <w:pStyle w:val="MEMORIAL"/>
        <w:ind w:firstLine="0"/>
        <w:rPr>
          <w:rFonts w:eastAsia="Verdana" w:cs="Verdana"/>
        </w:rPr>
      </w:pPr>
      <w:r>
        <w:rPr>
          <w:rFonts w:eastAsia="Verdana" w:cs="Verdana"/>
          <w:noProof/>
        </w:rPr>
        <w:drawing>
          <wp:inline distT="0" distB="0" distL="0" distR="0" wp14:anchorId="51EBFEA1" wp14:editId="7D1E6FBE">
            <wp:extent cx="5400040" cy="2124075"/>
            <wp:effectExtent l="0" t="0" r="0" b="9525"/>
            <wp:docPr id="7" name="Image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400040" cy="2124075"/>
                    </a:xfrm>
                    <a:prstGeom prst="rect">
                      <a:avLst/>
                    </a:prstGeom>
                    <a:noFill/>
                    <a:ln>
                      <a:noFill/>
                    </a:ln>
                  </pic:spPr>
                </pic:pic>
              </a:graphicData>
            </a:graphic>
          </wp:inline>
        </w:drawing>
      </w:r>
    </w:p>
    <w:p w14:paraId="2FCD92D9" w14:textId="0DCBF44E" w:rsidR="008E1CDD" w:rsidRDefault="008E1CDD" w:rsidP="008E1CDD">
      <w:pPr>
        <w:pStyle w:val="MEMORIAL"/>
        <w:ind w:firstLine="0"/>
        <w:rPr>
          <w:rFonts w:eastAsia="Verdana" w:cs="Verdana"/>
        </w:rPr>
      </w:pPr>
      <w:r>
        <w:rPr>
          <w:rFonts w:eastAsia="Verdana" w:cs="Verdana"/>
          <w:noProof/>
        </w:rPr>
        <w:drawing>
          <wp:inline distT="0" distB="0" distL="0" distR="0" wp14:anchorId="40940858" wp14:editId="2E4AE70A">
            <wp:extent cx="5391150" cy="2552700"/>
            <wp:effectExtent l="0" t="0" r="0" b="0"/>
            <wp:docPr id="8" name="Image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91150" cy="2552700"/>
                    </a:xfrm>
                    <a:prstGeom prst="rect">
                      <a:avLst/>
                    </a:prstGeom>
                    <a:noFill/>
                    <a:ln>
                      <a:noFill/>
                    </a:ln>
                  </pic:spPr>
                </pic:pic>
              </a:graphicData>
            </a:graphic>
          </wp:inline>
        </w:drawing>
      </w:r>
    </w:p>
    <w:p w14:paraId="64681B97" w14:textId="55B99617" w:rsidR="008E1CDD" w:rsidRPr="00CF1112" w:rsidRDefault="008E1CDD" w:rsidP="008E1CDD">
      <w:pPr>
        <w:pStyle w:val="MEMORIAL"/>
        <w:ind w:firstLine="0"/>
        <w:rPr>
          <w:rFonts w:eastAsia="Verdana" w:cs="Verdana"/>
        </w:rPr>
      </w:pPr>
      <w:r>
        <w:rPr>
          <w:rFonts w:eastAsia="Verdana" w:cs="Verdana"/>
          <w:noProof/>
        </w:rPr>
        <w:drawing>
          <wp:inline distT="0" distB="0" distL="0" distR="0" wp14:anchorId="4F841A0A" wp14:editId="2C3DB0EF">
            <wp:extent cx="5400040" cy="2837815"/>
            <wp:effectExtent l="0" t="0" r="0" b="635"/>
            <wp:docPr id="9" name="Image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400040" cy="2837815"/>
                    </a:xfrm>
                    <a:prstGeom prst="rect">
                      <a:avLst/>
                    </a:prstGeom>
                    <a:noFill/>
                    <a:ln>
                      <a:noFill/>
                    </a:ln>
                  </pic:spPr>
                </pic:pic>
              </a:graphicData>
            </a:graphic>
          </wp:inline>
        </w:drawing>
      </w:r>
    </w:p>
    <w:p w14:paraId="595A3891" w14:textId="77777777" w:rsidR="00CF1112" w:rsidRPr="00CF1112" w:rsidRDefault="00CF1112" w:rsidP="007827D6">
      <w:pPr>
        <w:spacing w:after="12" w:line="240" w:lineRule="auto"/>
        <w:ind w:left="2832" w:hanging="2832"/>
        <w:jc w:val="both"/>
        <w:rPr>
          <w:rStyle w:val="fontstyle21"/>
          <w:rFonts w:ascii="Verdana" w:hAnsi="Verdana" w:cs="Arial"/>
          <w:color w:val="auto"/>
        </w:rPr>
      </w:pPr>
      <w:r>
        <w:rPr>
          <w:rStyle w:val="fontstyle21"/>
          <w:rFonts w:ascii="Verdana" w:hAnsi="Verdana" w:cs="Arial"/>
          <w:b/>
          <w:color w:val="auto"/>
        </w:rPr>
        <w:lastRenderedPageBreak/>
        <w:tab/>
      </w:r>
      <w:r>
        <w:rPr>
          <w:rStyle w:val="fontstyle21"/>
          <w:rFonts w:ascii="Verdana" w:hAnsi="Verdana" w:cs="Arial"/>
          <w:b/>
          <w:color w:val="auto"/>
        </w:rPr>
        <w:tab/>
      </w:r>
    </w:p>
    <w:p w14:paraId="7538E804" w14:textId="77777777" w:rsidR="00CF1112" w:rsidRPr="00CF1112" w:rsidRDefault="00CF1112" w:rsidP="00CA3551">
      <w:pPr>
        <w:pStyle w:val="PargrafodaLista"/>
        <w:numPr>
          <w:ilvl w:val="0"/>
          <w:numId w:val="2"/>
        </w:numPr>
        <w:spacing w:after="12"/>
        <w:outlineLvl w:val="0"/>
        <w:rPr>
          <w:rStyle w:val="fontstyle01"/>
          <w:rFonts w:ascii="Verdana" w:hAnsi="Verdana" w:cs="Arial"/>
          <w:color w:val="auto"/>
        </w:rPr>
      </w:pPr>
      <w:bookmarkStart w:id="1" w:name="_Toc141945020"/>
      <w:r>
        <w:rPr>
          <w:rStyle w:val="fontstyle01"/>
          <w:rFonts w:ascii="Verdana" w:hAnsi="Verdana" w:cs="Arial"/>
          <w:color w:val="auto"/>
        </w:rPr>
        <w:t>DISPOSIÇÕES GERAIS</w:t>
      </w:r>
      <w:bookmarkEnd w:id="1"/>
    </w:p>
    <w:p w14:paraId="2329DD63" w14:textId="77777777" w:rsidR="00CF1112" w:rsidRPr="00CF1112" w:rsidRDefault="00CF1112" w:rsidP="007827D6">
      <w:pPr>
        <w:spacing w:after="12" w:line="240" w:lineRule="auto"/>
        <w:rPr>
          <w:rStyle w:val="fontstyle01"/>
          <w:rFonts w:ascii="Verdana" w:hAnsi="Verdana" w:cs="Arial"/>
          <w:color w:val="auto"/>
        </w:rPr>
      </w:pPr>
    </w:p>
    <w:p w14:paraId="181EE33A" w14:textId="77777777" w:rsidR="00CF1112" w:rsidRDefault="00CF1112" w:rsidP="007827D6">
      <w:pPr>
        <w:pStyle w:val="MEMORIAL"/>
      </w:pPr>
      <w:r w:rsidRPr="00CF1112">
        <w:t xml:space="preserve">Sugere-se às LICITANTES fazer um reconhecimento no local da obra antes da apresentação das propostas, a fim de tomar conhecimento da situação atual das instalações, da extensão dos serviços a serem executados, das dificuldades que poderão surgir no decorrer da obra, bem como cientificarem-se de todos os detalhes construtivos necessários à sua perfeita execução. Os aspectos que as LICITANTES julgarem duvidosos, dando margem à dupla interpretação, ou omissos nestas Especificações, deverão ser apresentados à FISCALIZAÇÃO e elucidados antes da Licitação da obra. Após esta fase, qualquer dúvida </w:t>
      </w:r>
      <w:r>
        <w:t xml:space="preserve">poderá ser interpretada apenas </w:t>
      </w:r>
      <w:r w:rsidRPr="00CF1112">
        <w:t>pela FISCALIZAÇÃO, não cabendo qualquer recurso ou reclamação, mesmo que isso venha a acarretar acréscimo de serviços não previstos no orçamento apresentado por ocasião da Licitação.</w:t>
      </w:r>
    </w:p>
    <w:p w14:paraId="73FFEDC0" w14:textId="77777777" w:rsidR="00CF1112" w:rsidRDefault="00CF1112" w:rsidP="007827D6">
      <w:pPr>
        <w:spacing w:after="12" w:line="240" w:lineRule="auto"/>
        <w:ind w:firstLine="851"/>
        <w:jc w:val="both"/>
        <w:rPr>
          <w:rFonts w:ascii="Verdana" w:hAnsi="Verdana" w:cs="Arial"/>
          <w:sz w:val="24"/>
          <w:szCs w:val="24"/>
        </w:rPr>
      </w:pPr>
    </w:p>
    <w:p w14:paraId="3C50DC1B" w14:textId="77777777" w:rsidR="00CF1112" w:rsidRDefault="00CF1112" w:rsidP="00CA3551">
      <w:pPr>
        <w:pStyle w:val="PargrafodaLista"/>
        <w:numPr>
          <w:ilvl w:val="1"/>
          <w:numId w:val="2"/>
        </w:numPr>
        <w:spacing w:after="12"/>
        <w:jc w:val="both"/>
        <w:outlineLvl w:val="1"/>
        <w:rPr>
          <w:rFonts w:ascii="Verdana" w:hAnsi="Verdana" w:cs="Arial"/>
          <w:b/>
        </w:rPr>
      </w:pPr>
      <w:bookmarkStart w:id="2" w:name="_Toc141945021"/>
      <w:r w:rsidRPr="00CF1112">
        <w:rPr>
          <w:rFonts w:ascii="Verdana" w:hAnsi="Verdana" w:cs="Arial"/>
          <w:b/>
        </w:rPr>
        <w:t>REGIME DE EXECUÇÃO</w:t>
      </w:r>
      <w:bookmarkEnd w:id="2"/>
    </w:p>
    <w:p w14:paraId="0518CD4E" w14:textId="77777777" w:rsidR="00CF1112" w:rsidRDefault="00CF1112" w:rsidP="007827D6">
      <w:pPr>
        <w:spacing w:after="12" w:line="240" w:lineRule="auto"/>
        <w:jc w:val="both"/>
        <w:rPr>
          <w:rFonts w:ascii="Verdana" w:hAnsi="Verdana" w:cs="Arial"/>
          <w:b/>
        </w:rPr>
      </w:pPr>
    </w:p>
    <w:p w14:paraId="2388E67B" w14:textId="77777777" w:rsidR="00CF1112" w:rsidRPr="007827D6" w:rsidRDefault="00CF1112" w:rsidP="007827D6">
      <w:pPr>
        <w:pStyle w:val="MEMORIAL"/>
      </w:pPr>
      <w:r w:rsidRPr="007827D6">
        <w:t>O regime de execução</w:t>
      </w:r>
      <w:r w:rsidR="007827D6" w:rsidRPr="007827D6">
        <w:t xml:space="preserve"> a ser adotado deverá ser do tipo EMPREITADA POR PREÇO GLOBAL.</w:t>
      </w:r>
    </w:p>
    <w:p w14:paraId="55FEB88D" w14:textId="77777777" w:rsidR="007827D6" w:rsidRDefault="007827D6" w:rsidP="007827D6">
      <w:pPr>
        <w:spacing w:after="12" w:line="240" w:lineRule="auto"/>
        <w:ind w:firstLine="851"/>
        <w:jc w:val="both"/>
        <w:rPr>
          <w:rFonts w:ascii="Verdana" w:hAnsi="Verdana" w:cs="Arial"/>
        </w:rPr>
      </w:pPr>
    </w:p>
    <w:p w14:paraId="27FAD815" w14:textId="77777777" w:rsidR="007827D6" w:rsidRPr="007827D6" w:rsidRDefault="007827D6" w:rsidP="00CA3551">
      <w:pPr>
        <w:pStyle w:val="PargrafodaLista"/>
        <w:numPr>
          <w:ilvl w:val="1"/>
          <w:numId w:val="2"/>
        </w:numPr>
        <w:spacing w:after="12"/>
        <w:jc w:val="both"/>
        <w:outlineLvl w:val="1"/>
        <w:rPr>
          <w:rFonts w:ascii="Verdana" w:hAnsi="Verdana" w:cs="Arial"/>
          <w:b/>
        </w:rPr>
      </w:pPr>
      <w:bookmarkStart w:id="3" w:name="_Toc141945022"/>
      <w:r w:rsidRPr="007827D6">
        <w:rPr>
          <w:rFonts w:ascii="Verdana" w:hAnsi="Verdana" w:cs="Arial"/>
          <w:b/>
        </w:rPr>
        <w:t>PRAZO</w:t>
      </w:r>
      <w:bookmarkEnd w:id="3"/>
    </w:p>
    <w:p w14:paraId="5D4075D1" w14:textId="77777777" w:rsidR="007827D6" w:rsidRDefault="007827D6" w:rsidP="007827D6">
      <w:pPr>
        <w:spacing w:after="12" w:line="240" w:lineRule="auto"/>
        <w:jc w:val="both"/>
        <w:rPr>
          <w:rFonts w:ascii="Verdana" w:hAnsi="Verdana" w:cs="Arial"/>
        </w:rPr>
      </w:pPr>
    </w:p>
    <w:p w14:paraId="0CF4CB1D" w14:textId="77777777" w:rsidR="007827D6" w:rsidRPr="007827D6" w:rsidRDefault="007827D6" w:rsidP="007827D6">
      <w:pPr>
        <w:pStyle w:val="MEMORIAL"/>
      </w:pPr>
      <w:r w:rsidRPr="007827D6">
        <w:t>O prazo da obra será de 1</w:t>
      </w:r>
      <w:r w:rsidR="00016B3F">
        <w:t>8</w:t>
      </w:r>
      <w:r w:rsidRPr="007827D6">
        <w:t xml:space="preserve">0 (cento e </w:t>
      </w:r>
      <w:r w:rsidR="00016B3F">
        <w:t>oiten</w:t>
      </w:r>
      <w:r w:rsidRPr="007827D6">
        <w:t>ta) dias, contados a partir da data da ordem de serviço.</w:t>
      </w:r>
    </w:p>
    <w:p w14:paraId="2620D880" w14:textId="77777777" w:rsidR="007827D6" w:rsidRDefault="007827D6" w:rsidP="007827D6">
      <w:pPr>
        <w:spacing w:after="12" w:line="240" w:lineRule="auto"/>
        <w:ind w:firstLine="851"/>
        <w:jc w:val="both"/>
        <w:rPr>
          <w:rFonts w:ascii="Verdana" w:hAnsi="Verdana" w:cs="Arial"/>
        </w:rPr>
      </w:pPr>
    </w:p>
    <w:p w14:paraId="551E6C7B" w14:textId="77777777" w:rsidR="007827D6" w:rsidRPr="007827D6" w:rsidRDefault="007827D6" w:rsidP="00CA3551">
      <w:pPr>
        <w:pStyle w:val="PargrafodaLista"/>
        <w:numPr>
          <w:ilvl w:val="1"/>
          <w:numId w:val="2"/>
        </w:numPr>
        <w:spacing w:after="12"/>
        <w:outlineLvl w:val="1"/>
        <w:rPr>
          <w:rFonts w:ascii="Verdana" w:hAnsi="Verdana" w:cs="Arial"/>
          <w:b/>
        </w:rPr>
      </w:pPr>
      <w:bookmarkStart w:id="4" w:name="_Toc141945023"/>
      <w:r w:rsidRPr="007827D6">
        <w:rPr>
          <w:rFonts w:ascii="Verdana" w:hAnsi="Verdana" w:cs="Arial"/>
          <w:b/>
        </w:rPr>
        <w:t>ABREVIATURAS</w:t>
      </w:r>
      <w:bookmarkEnd w:id="4"/>
    </w:p>
    <w:p w14:paraId="0B349D8D" w14:textId="77777777" w:rsidR="007827D6" w:rsidRDefault="007827D6" w:rsidP="007827D6">
      <w:pPr>
        <w:spacing w:after="12" w:line="240" w:lineRule="auto"/>
        <w:rPr>
          <w:rFonts w:ascii="Verdana" w:hAnsi="Verdana" w:cs="Arial"/>
        </w:rPr>
      </w:pPr>
    </w:p>
    <w:p w14:paraId="7C8CEF27" w14:textId="77777777" w:rsidR="007827D6" w:rsidRPr="007827D6" w:rsidRDefault="007827D6" w:rsidP="007827D6">
      <w:pPr>
        <w:pStyle w:val="MEMORIAL"/>
        <w:rPr>
          <w:rFonts w:eastAsiaTheme="minorHAnsi"/>
        </w:rPr>
      </w:pPr>
      <w:r w:rsidRPr="007827D6">
        <w:rPr>
          <w:rFonts w:eastAsiaTheme="minorHAnsi"/>
        </w:rPr>
        <w:t>No texto destas especificações técnicas serão usadas, além de outras consagradas pelo uso, as seguintes abreviaturas:</w:t>
      </w:r>
    </w:p>
    <w:p w14:paraId="45BFAF91" w14:textId="6DF342FF" w:rsidR="007827D6" w:rsidRDefault="007827D6" w:rsidP="007827D6">
      <w:pPr>
        <w:pStyle w:val="MEMORIAL"/>
        <w:rPr>
          <w:rFonts w:eastAsiaTheme="minorHAnsi"/>
        </w:rPr>
      </w:pPr>
      <w:r w:rsidRPr="007827D6">
        <w:rPr>
          <w:rFonts w:eastAsiaTheme="minorHAnsi"/>
        </w:rPr>
        <w:t>FISCALIZAÇÃO: Responsável técnico pela fiscalização dos serviços ou preposto credenciado pela Prefeitura.</w:t>
      </w:r>
    </w:p>
    <w:p w14:paraId="285E315E" w14:textId="65E01E05" w:rsidR="007367BC" w:rsidRPr="007827D6" w:rsidRDefault="007367BC" w:rsidP="007827D6">
      <w:pPr>
        <w:pStyle w:val="MEMORIAL"/>
        <w:rPr>
          <w:rFonts w:eastAsiaTheme="minorHAnsi"/>
        </w:rPr>
      </w:pPr>
      <w:r>
        <w:rPr>
          <w:rFonts w:eastAsiaTheme="minorHAnsi"/>
        </w:rPr>
        <w:t>CONTRATANTE: Prefeitura Municipal de Nobres.</w:t>
      </w:r>
    </w:p>
    <w:p w14:paraId="65BF2604" w14:textId="7812BB7F" w:rsidR="007827D6" w:rsidRPr="007827D6" w:rsidRDefault="007827D6" w:rsidP="007827D6">
      <w:pPr>
        <w:pStyle w:val="MEMORIAL"/>
        <w:rPr>
          <w:rFonts w:eastAsiaTheme="minorHAnsi"/>
        </w:rPr>
      </w:pPr>
      <w:r w:rsidRPr="007827D6">
        <w:rPr>
          <w:rFonts w:eastAsiaTheme="minorHAnsi"/>
        </w:rPr>
        <w:t xml:space="preserve">CONTRATADA: Firma com a qual for contratada a execução das obras. </w:t>
      </w:r>
    </w:p>
    <w:p w14:paraId="71224735" w14:textId="77777777" w:rsidR="007827D6" w:rsidRPr="007827D6" w:rsidRDefault="007827D6" w:rsidP="007827D6">
      <w:pPr>
        <w:pStyle w:val="MEMORIAL"/>
        <w:rPr>
          <w:rFonts w:eastAsiaTheme="minorHAnsi"/>
        </w:rPr>
      </w:pPr>
      <w:r w:rsidRPr="007827D6">
        <w:rPr>
          <w:rFonts w:eastAsiaTheme="minorHAnsi"/>
        </w:rPr>
        <w:t>ABNT: Associação Brasileira de Normas Técnicas</w:t>
      </w:r>
    </w:p>
    <w:p w14:paraId="4B12C1B3" w14:textId="61EC8C51" w:rsidR="007827D6" w:rsidRDefault="007827D6" w:rsidP="007827D6">
      <w:pPr>
        <w:pStyle w:val="MEMORIAL"/>
        <w:rPr>
          <w:rFonts w:eastAsiaTheme="minorHAnsi"/>
        </w:rPr>
      </w:pPr>
      <w:r w:rsidRPr="007827D6">
        <w:rPr>
          <w:rFonts w:eastAsiaTheme="minorHAnsi"/>
        </w:rPr>
        <w:t>CREA: Conselho</w:t>
      </w:r>
      <w:r w:rsidRPr="007827D6">
        <w:rPr>
          <w:rFonts w:eastAsiaTheme="minorHAnsi"/>
        </w:rPr>
        <w:tab/>
        <w:t>Regional</w:t>
      </w:r>
      <w:r w:rsidRPr="007827D6">
        <w:rPr>
          <w:rFonts w:eastAsiaTheme="minorHAnsi"/>
        </w:rPr>
        <w:tab/>
        <w:t>de</w:t>
      </w:r>
      <w:r w:rsidRPr="007827D6">
        <w:rPr>
          <w:rFonts w:eastAsiaTheme="minorHAnsi"/>
        </w:rPr>
        <w:tab/>
        <w:t>Engenharia,</w:t>
      </w:r>
      <w:r w:rsidRPr="007827D6">
        <w:rPr>
          <w:rFonts w:eastAsiaTheme="minorHAnsi"/>
        </w:rPr>
        <w:tab/>
        <w:t>Arquitetura</w:t>
      </w:r>
      <w:r w:rsidRPr="007827D6">
        <w:rPr>
          <w:rFonts w:eastAsiaTheme="minorHAnsi"/>
        </w:rPr>
        <w:tab/>
        <w:t>e</w:t>
      </w:r>
      <w:r w:rsidR="00D64E32">
        <w:rPr>
          <w:rFonts w:eastAsiaTheme="minorHAnsi"/>
        </w:rPr>
        <w:t xml:space="preserve"> Agronomia.</w:t>
      </w:r>
    </w:p>
    <w:p w14:paraId="4ACFEBD9" w14:textId="353391B0" w:rsidR="007367BC" w:rsidRDefault="007367BC" w:rsidP="007827D6">
      <w:pPr>
        <w:pStyle w:val="MEMORIAL"/>
        <w:rPr>
          <w:rFonts w:eastAsiaTheme="minorHAnsi"/>
        </w:rPr>
      </w:pPr>
      <w:r>
        <w:rPr>
          <w:rFonts w:eastAsiaTheme="minorHAnsi"/>
        </w:rPr>
        <w:t>CAU: Conselho de Arquitetura.</w:t>
      </w:r>
    </w:p>
    <w:p w14:paraId="1668CE6D" w14:textId="42186673" w:rsidR="007367BC" w:rsidRDefault="007367BC" w:rsidP="007827D6">
      <w:pPr>
        <w:pStyle w:val="MEMORIAL"/>
        <w:rPr>
          <w:rFonts w:eastAsiaTheme="minorHAnsi"/>
        </w:rPr>
      </w:pPr>
      <w:r>
        <w:rPr>
          <w:rFonts w:eastAsiaTheme="minorHAnsi"/>
        </w:rPr>
        <w:t>RRT: Registro de Responsabilidade Técnica.</w:t>
      </w:r>
    </w:p>
    <w:p w14:paraId="3D1F3347" w14:textId="26D34DD2" w:rsidR="007367BC" w:rsidRPr="007827D6" w:rsidRDefault="007367BC" w:rsidP="007827D6">
      <w:pPr>
        <w:pStyle w:val="MEMORIAL"/>
        <w:rPr>
          <w:rFonts w:eastAsiaTheme="minorHAnsi"/>
        </w:rPr>
      </w:pPr>
      <w:r>
        <w:rPr>
          <w:rFonts w:eastAsiaTheme="minorHAnsi"/>
        </w:rPr>
        <w:t>ART: Anotação de Responsabilidade Técnica.</w:t>
      </w:r>
    </w:p>
    <w:p w14:paraId="299DDD33" w14:textId="77777777" w:rsidR="007827D6" w:rsidRPr="007827D6" w:rsidRDefault="007827D6" w:rsidP="007827D6">
      <w:pPr>
        <w:spacing w:after="12" w:line="240" w:lineRule="auto"/>
        <w:rPr>
          <w:rFonts w:ascii="Verdana" w:hAnsi="Verdana" w:cs="Arial"/>
        </w:rPr>
      </w:pPr>
    </w:p>
    <w:p w14:paraId="283BB9F5" w14:textId="77777777" w:rsidR="007827D6" w:rsidRPr="007827D6" w:rsidRDefault="007827D6" w:rsidP="00CA3551">
      <w:pPr>
        <w:pStyle w:val="PargrafodaLista"/>
        <w:numPr>
          <w:ilvl w:val="1"/>
          <w:numId w:val="2"/>
        </w:numPr>
        <w:spacing w:after="12"/>
        <w:outlineLvl w:val="1"/>
        <w:rPr>
          <w:rFonts w:ascii="Verdana" w:hAnsi="Verdana" w:cs="Arial"/>
          <w:b/>
        </w:rPr>
      </w:pPr>
      <w:bookmarkStart w:id="5" w:name="_Toc141945024"/>
      <w:r w:rsidRPr="007827D6">
        <w:rPr>
          <w:rFonts w:ascii="Verdana" w:hAnsi="Verdana" w:cs="Arial"/>
          <w:b/>
        </w:rPr>
        <w:lastRenderedPageBreak/>
        <w:t>DOCUMENTOS COMPLEMENTARES</w:t>
      </w:r>
      <w:bookmarkEnd w:id="5"/>
    </w:p>
    <w:p w14:paraId="1659A9F9" w14:textId="77777777" w:rsidR="00CF1112" w:rsidRDefault="00CF1112" w:rsidP="007827D6">
      <w:pPr>
        <w:spacing w:after="12" w:line="240" w:lineRule="auto"/>
        <w:ind w:firstLine="851"/>
        <w:jc w:val="both"/>
        <w:rPr>
          <w:rStyle w:val="fontstyle01"/>
          <w:rFonts w:ascii="Verdana" w:hAnsi="Verdana" w:cs="Arial"/>
          <w:color w:val="auto"/>
        </w:rPr>
      </w:pPr>
    </w:p>
    <w:p w14:paraId="08DA7141" w14:textId="77777777" w:rsidR="007827D6" w:rsidRPr="007827D6" w:rsidRDefault="007827D6" w:rsidP="007827D6">
      <w:pPr>
        <w:pStyle w:val="MEMORIAL"/>
        <w:rPr>
          <w:rFonts w:eastAsiaTheme="minorHAnsi"/>
        </w:rPr>
      </w:pPr>
      <w:r w:rsidRPr="007827D6">
        <w:rPr>
          <w:rFonts w:eastAsiaTheme="minorHAnsi"/>
        </w:rPr>
        <w:t>Serão documentos complementares a estas especificações técnicas, independentemente de transcrição:</w:t>
      </w:r>
    </w:p>
    <w:p w14:paraId="3F377C24" w14:textId="58DFE281" w:rsidR="007827D6" w:rsidRPr="007827D6" w:rsidRDefault="007827D6" w:rsidP="00CA3551">
      <w:pPr>
        <w:pStyle w:val="MEMORIAL"/>
        <w:numPr>
          <w:ilvl w:val="4"/>
          <w:numId w:val="3"/>
        </w:numPr>
        <w:rPr>
          <w:rFonts w:eastAsiaTheme="minorHAnsi"/>
        </w:rPr>
      </w:pPr>
      <w:r w:rsidRPr="007827D6">
        <w:rPr>
          <w:rFonts w:eastAsiaTheme="minorHAnsi"/>
        </w:rPr>
        <w:t>todas</w:t>
      </w:r>
      <w:r w:rsidRPr="007827D6">
        <w:rPr>
          <w:rFonts w:eastAsiaTheme="minorHAnsi"/>
        </w:rPr>
        <w:tab/>
        <w:t>as</w:t>
      </w:r>
      <w:r w:rsidRPr="007827D6">
        <w:rPr>
          <w:rFonts w:eastAsiaTheme="minorHAnsi"/>
        </w:rPr>
        <w:tab/>
        <w:t>normas</w:t>
      </w:r>
      <w:r w:rsidRPr="007827D6">
        <w:rPr>
          <w:rFonts w:eastAsiaTheme="minorHAnsi"/>
        </w:rPr>
        <w:tab/>
        <w:t>da</w:t>
      </w:r>
      <w:r w:rsidRPr="007827D6">
        <w:rPr>
          <w:rFonts w:eastAsiaTheme="minorHAnsi"/>
        </w:rPr>
        <w:tab/>
        <w:t>ABNT</w:t>
      </w:r>
      <w:r w:rsidRPr="007827D6">
        <w:rPr>
          <w:rFonts w:eastAsiaTheme="minorHAnsi"/>
        </w:rPr>
        <w:tab/>
        <w:t>relativas</w:t>
      </w:r>
      <w:r w:rsidR="003B4895">
        <w:rPr>
          <w:rFonts w:eastAsiaTheme="minorHAnsi"/>
        </w:rPr>
        <w:t xml:space="preserve"> </w:t>
      </w:r>
      <w:r>
        <w:rPr>
          <w:rFonts w:eastAsiaTheme="minorHAnsi"/>
        </w:rPr>
        <w:t xml:space="preserve">ao </w:t>
      </w:r>
      <w:r w:rsidRPr="007827D6">
        <w:rPr>
          <w:rFonts w:eastAsiaTheme="minorHAnsi"/>
        </w:rPr>
        <w:t>objeto</w:t>
      </w:r>
      <w:r w:rsidRPr="007827D6">
        <w:rPr>
          <w:rFonts w:eastAsiaTheme="minorHAnsi"/>
        </w:rPr>
        <w:tab/>
        <w:t>destas especificações técnicas;</w:t>
      </w:r>
    </w:p>
    <w:p w14:paraId="4EA24D64" w14:textId="77777777" w:rsidR="007827D6" w:rsidRPr="007827D6" w:rsidRDefault="007827D6" w:rsidP="00CA3551">
      <w:pPr>
        <w:pStyle w:val="MEMORIAL"/>
        <w:numPr>
          <w:ilvl w:val="4"/>
          <w:numId w:val="3"/>
        </w:numPr>
        <w:rPr>
          <w:rFonts w:eastAsiaTheme="minorHAnsi"/>
        </w:rPr>
      </w:pPr>
      <w:r w:rsidRPr="007827D6">
        <w:rPr>
          <w:rFonts w:eastAsiaTheme="minorHAnsi"/>
        </w:rPr>
        <w:t>o código de obras do município;</w:t>
      </w:r>
    </w:p>
    <w:p w14:paraId="437FC6C6" w14:textId="04A2C944" w:rsidR="007827D6" w:rsidRPr="007827D6" w:rsidRDefault="007827D6" w:rsidP="00CA3551">
      <w:pPr>
        <w:pStyle w:val="MEMORIAL"/>
        <w:numPr>
          <w:ilvl w:val="4"/>
          <w:numId w:val="3"/>
        </w:numPr>
        <w:rPr>
          <w:rFonts w:eastAsiaTheme="minorHAnsi"/>
        </w:rPr>
      </w:pPr>
      <w:r w:rsidRPr="007827D6">
        <w:rPr>
          <w:rFonts w:eastAsiaTheme="minorHAnsi"/>
        </w:rPr>
        <w:t>as normas do CREA/MT</w:t>
      </w:r>
      <w:r w:rsidR="00204211">
        <w:rPr>
          <w:rFonts w:eastAsiaTheme="minorHAnsi"/>
        </w:rPr>
        <w:t xml:space="preserve"> e CAU/MT</w:t>
      </w:r>
      <w:r w:rsidRPr="007827D6">
        <w:rPr>
          <w:rFonts w:eastAsiaTheme="minorHAnsi"/>
        </w:rPr>
        <w:t>.</w:t>
      </w:r>
    </w:p>
    <w:p w14:paraId="17F984C8" w14:textId="77777777" w:rsidR="007827D6" w:rsidRPr="00CF1112" w:rsidRDefault="007827D6" w:rsidP="007827D6">
      <w:pPr>
        <w:spacing w:after="12" w:line="240" w:lineRule="auto"/>
        <w:jc w:val="both"/>
        <w:rPr>
          <w:rStyle w:val="fontstyle01"/>
          <w:rFonts w:ascii="Verdana" w:hAnsi="Verdana" w:cs="Arial"/>
          <w:color w:val="auto"/>
        </w:rPr>
      </w:pPr>
    </w:p>
    <w:p w14:paraId="5A67A0E1" w14:textId="77777777" w:rsidR="00CF1112" w:rsidRPr="00CF1112" w:rsidRDefault="007827D6" w:rsidP="00CA3551">
      <w:pPr>
        <w:pStyle w:val="PargrafodaLista"/>
        <w:numPr>
          <w:ilvl w:val="1"/>
          <w:numId w:val="2"/>
        </w:numPr>
        <w:spacing w:after="12"/>
        <w:outlineLvl w:val="1"/>
        <w:rPr>
          <w:rStyle w:val="fontstyle01"/>
          <w:rFonts w:ascii="Verdana" w:hAnsi="Verdana" w:cs="Arial"/>
          <w:color w:val="auto"/>
        </w:rPr>
      </w:pPr>
      <w:bookmarkStart w:id="6" w:name="_Toc141945025"/>
      <w:r>
        <w:rPr>
          <w:rStyle w:val="fontstyle01"/>
          <w:rFonts w:ascii="Verdana" w:hAnsi="Verdana" w:cs="Arial"/>
          <w:color w:val="auto"/>
        </w:rPr>
        <w:t>MATERIAIS</w:t>
      </w:r>
      <w:bookmarkEnd w:id="6"/>
    </w:p>
    <w:p w14:paraId="5493C8BB" w14:textId="77777777" w:rsidR="00CF1112" w:rsidRPr="00CF1112" w:rsidRDefault="00CF1112" w:rsidP="007827D6">
      <w:pPr>
        <w:spacing w:after="12" w:line="240" w:lineRule="auto"/>
        <w:ind w:firstLine="405"/>
        <w:rPr>
          <w:rFonts w:ascii="Verdana" w:hAnsi="Verdana" w:cs="Arial"/>
          <w:szCs w:val="20"/>
        </w:rPr>
      </w:pPr>
    </w:p>
    <w:p w14:paraId="4488847A" w14:textId="3999FD67" w:rsidR="00CF1112" w:rsidRDefault="00CF1112" w:rsidP="007827D6">
      <w:pPr>
        <w:pStyle w:val="MEMORIAL"/>
      </w:pPr>
      <w:r w:rsidRPr="00CF1112">
        <w:t xml:space="preserve">Todos os materiais a serem empregados na execução dos serviços deverão ser comprovadamente de boa qualidade e satisfazer rigorosamente </w:t>
      </w:r>
      <w:r w:rsidR="003B4895">
        <w:t>à</w:t>
      </w:r>
      <w:r w:rsidRPr="00CF1112">
        <w:t>s especificações a seguir. Todos os serviços serão executados em completa obediência aos princípios de boa técnica, devendo ainda satisfazer rigorosamente às Normas Brasileiras.</w:t>
      </w:r>
    </w:p>
    <w:p w14:paraId="444F0E4B" w14:textId="77777777" w:rsidR="007827D6" w:rsidRDefault="007827D6" w:rsidP="007827D6">
      <w:pPr>
        <w:spacing w:after="12" w:line="240" w:lineRule="auto"/>
        <w:ind w:firstLine="403"/>
        <w:jc w:val="both"/>
        <w:rPr>
          <w:rFonts w:ascii="Verdana" w:hAnsi="Verdana" w:cs="Arial"/>
          <w:szCs w:val="20"/>
        </w:rPr>
      </w:pPr>
    </w:p>
    <w:p w14:paraId="27E42226" w14:textId="77777777" w:rsidR="007827D6" w:rsidRPr="007827D6" w:rsidRDefault="007827D6" w:rsidP="00CA3551">
      <w:pPr>
        <w:pStyle w:val="PargrafodaLista"/>
        <w:numPr>
          <w:ilvl w:val="2"/>
          <w:numId w:val="2"/>
        </w:numPr>
        <w:spacing w:after="12"/>
        <w:jc w:val="both"/>
        <w:outlineLvl w:val="2"/>
        <w:rPr>
          <w:rFonts w:ascii="Verdana" w:hAnsi="Verdana" w:cs="Arial"/>
          <w:b/>
          <w:szCs w:val="20"/>
        </w:rPr>
      </w:pPr>
      <w:bookmarkStart w:id="7" w:name="_Toc141945026"/>
      <w:r w:rsidRPr="007827D6">
        <w:rPr>
          <w:rFonts w:ascii="Verdana" w:hAnsi="Verdana"/>
          <w:b/>
          <w:spacing w:val="-1"/>
        </w:rPr>
        <w:t>Condições</w:t>
      </w:r>
      <w:r w:rsidRPr="007827D6">
        <w:rPr>
          <w:rFonts w:ascii="Verdana" w:hAnsi="Verdana"/>
          <w:b/>
          <w:spacing w:val="-6"/>
        </w:rPr>
        <w:t xml:space="preserve"> </w:t>
      </w:r>
      <w:r w:rsidRPr="007827D6">
        <w:rPr>
          <w:rFonts w:ascii="Verdana" w:hAnsi="Verdana"/>
          <w:b/>
          <w:spacing w:val="-1"/>
        </w:rPr>
        <w:t>de</w:t>
      </w:r>
      <w:r w:rsidRPr="007827D6">
        <w:rPr>
          <w:rFonts w:ascii="Verdana" w:hAnsi="Verdana"/>
          <w:b/>
          <w:spacing w:val="-4"/>
        </w:rPr>
        <w:t xml:space="preserve"> </w:t>
      </w:r>
      <w:r w:rsidRPr="007827D6">
        <w:rPr>
          <w:rFonts w:ascii="Verdana" w:hAnsi="Verdana"/>
          <w:b/>
          <w:spacing w:val="-1"/>
        </w:rPr>
        <w:t>similaridade</w:t>
      </w:r>
      <w:bookmarkEnd w:id="7"/>
    </w:p>
    <w:p w14:paraId="4A86CD1C" w14:textId="77777777" w:rsidR="00CF1112" w:rsidRDefault="00CF1112" w:rsidP="003B4895">
      <w:pPr>
        <w:spacing w:after="12" w:line="240" w:lineRule="auto"/>
        <w:jc w:val="both"/>
        <w:rPr>
          <w:rStyle w:val="fontstyle01"/>
          <w:rFonts w:ascii="Verdana" w:hAnsi="Verdana" w:cs="Arial"/>
          <w:color w:val="auto"/>
          <w:sz w:val="28"/>
        </w:rPr>
      </w:pPr>
    </w:p>
    <w:p w14:paraId="30778F81" w14:textId="77777777" w:rsidR="007827D6" w:rsidRDefault="007827D6" w:rsidP="007827D6">
      <w:pPr>
        <w:pStyle w:val="MEMORIAL"/>
      </w:pPr>
      <w:r w:rsidRPr="00507759">
        <w:t>Os</w:t>
      </w:r>
      <w:r w:rsidRPr="00507759">
        <w:rPr>
          <w:spacing w:val="21"/>
        </w:rPr>
        <w:t xml:space="preserve"> </w:t>
      </w:r>
      <w:r w:rsidRPr="00507759">
        <w:t>materiais</w:t>
      </w:r>
      <w:r w:rsidRPr="00507759">
        <w:rPr>
          <w:spacing w:val="21"/>
        </w:rPr>
        <w:t xml:space="preserve"> </w:t>
      </w:r>
      <w:r w:rsidRPr="00507759">
        <w:t>especificados</w:t>
      </w:r>
      <w:r w:rsidRPr="00507759">
        <w:rPr>
          <w:spacing w:val="21"/>
        </w:rPr>
        <w:t xml:space="preserve"> </w:t>
      </w:r>
      <w:r w:rsidRPr="00507759">
        <w:t>poderão</w:t>
      </w:r>
      <w:r w:rsidRPr="00507759">
        <w:rPr>
          <w:spacing w:val="24"/>
        </w:rPr>
        <w:t xml:space="preserve"> </w:t>
      </w:r>
      <w:r w:rsidRPr="00507759">
        <w:t>ser</w:t>
      </w:r>
      <w:r w:rsidRPr="00507759">
        <w:rPr>
          <w:spacing w:val="22"/>
        </w:rPr>
        <w:t xml:space="preserve"> </w:t>
      </w:r>
      <w:r w:rsidRPr="00507759">
        <w:t>substituídos,</w:t>
      </w:r>
      <w:r w:rsidRPr="00507759">
        <w:rPr>
          <w:spacing w:val="30"/>
        </w:rPr>
        <w:t xml:space="preserve"> </w:t>
      </w:r>
      <w:r w:rsidRPr="00507759">
        <w:t>mediante</w:t>
      </w:r>
      <w:r w:rsidRPr="00507759">
        <w:rPr>
          <w:spacing w:val="63"/>
          <w:w w:val="99"/>
        </w:rPr>
        <w:t xml:space="preserve"> </w:t>
      </w:r>
      <w:r w:rsidRPr="00507759">
        <w:t>consulta</w:t>
      </w:r>
      <w:r w:rsidRPr="00507759">
        <w:rPr>
          <w:spacing w:val="11"/>
        </w:rPr>
        <w:t xml:space="preserve"> </w:t>
      </w:r>
      <w:r w:rsidRPr="00507759">
        <w:t>prévia</w:t>
      </w:r>
      <w:r w:rsidRPr="00507759">
        <w:rPr>
          <w:spacing w:val="12"/>
        </w:rPr>
        <w:t xml:space="preserve"> </w:t>
      </w:r>
      <w:r w:rsidRPr="00507759">
        <w:t>à</w:t>
      </w:r>
      <w:r w:rsidRPr="00507759">
        <w:rPr>
          <w:spacing w:val="9"/>
        </w:rPr>
        <w:t xml:space="preserve"> </w:t>
      </w:r>
      <w:r w:rsidRPr="00507759">
        <w:t>FISCALIZAÇÃO,</w:t>
      </w:r>
      <w:r w:rsidRPr="00507759">
        <w:rPr>
          <w:spacing w:val="9"/>
        </w:rPr>
        <w:t xml:space="preserve"> </w:t>
      </w:r>
      <w:r w:rsidRPr="00507759">
        <w:t>por</w:t>
      </w:r>
      <w:r w:rsidRPr="00507759">
        <w:rPr>
          <w:spacing w:val="10"/>
        </w:rPr>
        <w:t xml:space="preserve"> </w:t>
      </w:r>
      <w:r w:rsidRPr="00507759">
        <w:t>outros</w:t>
      </w:r>
      <w:r w:rsidRPr="00507759">
        <w:rPr>
          <w:spacing w:val="9"/>
        </w:rPr>
        <w:t xml:space="preserve"> </w:t>
      </w:r>
      <w:r w:rsidRPr="00507759">
        <w:t>similares,</w:t>
      </w:r>
      <w:r w:rsidRPr="00507759">
        <w:rPr>
          <w:spacing w:val="11"/>
        </w:rPr>
        <w:t xml:space="preserve"> </w:t>
      </w:r>
      <w:r w:rsidRPr="00507759">
        <w:t>desde</w:t>
      </w:r>
      <w:r w:rsidRPr="00507759">
        <w:rPr>
          <w:spacing w:val="10"/>
        </w:rPr>
        <w:t xml:space="preserve"> </w:t>
      </w:r>
      <w:r w:rsidRPr="00507759">
        <w:t>que</w:t>
      </w:r>
      <w:r w:rsidRPr="00507759">
        <w:rPr>
          <w:spacing w:val="9"/>
        </w:rPr>
        <w:t xml:space="preserve"> </w:t>
      </w:r>
      <w:r w:rsidRPr="00507759">
        <w:t>possuam</w:t>
      </w:r>
      <w:r w:rsidRPr="00507759">
        <w:rPr>
          <w:spacing w:val="9"/>
        </w:rPr>
        <w:t xml:space="preserve"> </w:t>
      </w:r>
      <w:r w:rsidRPr="00507759">
        <w:t>as</w:t>
      </w:r>
      <w:r w:rsidRPr="00507759">
        <w:rPr>
          <w:spacing w:val="71"/>
          <w:w w:val="99"/>
        </w:rPr>
        <w:t xml:space="preserve"> </w:t>
      </w:r>
      <w:r w:rsidRPr="00507759">
        <w:t>seguintes</w:t>
      </w:r>
      <w:r w:rsidRPr="00507759">
        <w:rPr>
          <w:spacing w:val="3"/>
        </w:rPr>
        <w:t xml:space="preserve"> </w:t>
      </w:r>
      <w:r w:rsidRPr="00507759">
        <w:t>condições</w:t>
      </w:r>
      <w:r w:rsidRPr="00507759">
        <w:rPr>
          <w:spacing w:val="4"/>
        </w:rPr>
        <w:t xml:space="preserve"> </w:t>
      </w:r>
      <w:r w:rsidRPr="00507759">
        <w:t>de</w:t>
      </w:r>
      <w:r w:rsidRPr="00507759">
        <w:rPr>
          <w:spacing w:val="4"/>
        </w:rPr>
        <w:t xml:space="preserve"> </w:t>
      </w:r>
      <w:r w:rsidRPr="00507759">
        <w:t>similaridade</w:t>
      </w:r>
      <w:r w:rsidRPr="00507759">
        <w:rPr>
          <w:spacing w:val="8"/>
        </w:rPr>
        <w:t xml:space="preserve"> </w:t>
      </w:r>
      <w:r w:rsidRPr="00507759">
        <w:t>em</w:t>
      </w:r>
      <w:r w:rsidRPr="00507759">
        <w:rPr>
          <w:spacing w:val="3"/>
        </w:rPr>
        <w:t xml:space="preserve"> </w:t>
      </w:r>
      <w:r w:rsidRPr="00507759">
        <w:t>relação</w:t>
      </w:r>
      <w:r w:rsidRPr="00507759">
        <w:rPr>
          <w:spacing w:val="5"/>
        </w:rPr>
        <w:t xml:space="preserve"> </w:t>
      </w:r>
      <w:r w:rsidRPr="00507759">
        <w:t>ao</w:t>
      </w:r>
      <w:r w:rsidRPr="00507759">
        <w:rPr>
          <w:spacing w:val="4"/>
        </w:rPr>
        <w:t xml:space="preserve"> </w:t>
      </w:r>
      <w:r w:rsidRPr="00507759">
        <w:t>substituído:</w:t>
      </w:r>
      <w:r w:rsidRPr="00507759">
        <w:rPr>
          <w:spacing w:val="3"/>
        </w:rPr>
        <w:t xml:space="preserve"> </w:t>
      </w:r>
      <w:r w:rsidRPr="00507759">
        <w:t>qualidade</w:t>
      </w:r>
      <w:r w:rsidRPr="00507759">
        <w:rPr>
          <w:spacing w:val="73"/>
          <w:w w:val="99"/>
        </w:rPr>
        <w:t xml:space="preserve"> </w:t>
      </w:r>
      <w:r w:rsidRPr="00507759">
        <w:t>reconhecida</w:t>
      </w:r>
      <w:r w:rsidRPr="00507759">
        <w:rPr>
          <w:spacing w:val="-3"/>
        </w:rPr>
        <w:t xml:space="preserve"> </w:t>
      </w:r>
      <w:r w:rsidRPr="00507759">
        <w:t>ou</w:t>
      </w:r>
      <w:r w:rsidRPr="00507759">
        <w:rPr>
          <w:spacing w:val="-3"/>
        </w:rPr>
        <w:t xml:space="preserve"> </w:t>
      </w:r>
      <w:r w:rsidRPr="00507759">
        <w:t>testada,</w:t>
      </w:r>
      <w:r w:rsidRPr="00507759">
        <w:rPr>
          <w:spacing w:val="-4"/>
        </w:rPr>
        <w:t xml:space="preserve"> </w:t>
      </w:r>
      <w:r w:rsidRPr="00507759">
        <w:t>equivalência técnica (tipo, função, resistência, estética</w:t>
      </w:r>
      <w:r w:rsidRPr="00507759">
        <w:rPr>
          <w:spacing w:val="87"/>
          <w:w w:val="99"/>
        </w:rPr>
        <w:t xml:space="preserve"> </w:t>
      </w:r>
      <w:r w:rsidRPr="00507759">
        <w:t>e</w:t>
      </w:r>
      <w:r w:rsidRPr="00507759">
        <w:rPr>
          <w:spacing w:val="-7"/>
        </w:rPr>
        <w:t xml:space="preserve"> </w:t>
      </w:r>
      <w:r w:rsidRPr="00507759">
        <w:t>apresentação)</w:t>
      </w:r>
      <w:r w:rsidRPr="00507759">
        <w:rPr>
          <w:spacing w:val="-7"/>
        </w:rPr>
        <w:t xml:space="preserve"> </w:t>
      </w:r>
      <w:r w:rsidRPr="00507759">
        <w:t>e</w:t>
      </w:r>
      <w:r w:rsidRPr="00507759">
        <w:rPr>
          <w:spacing w:val="-7"/>
        </w:rPr>
        <w:t xml:space="preserve"> </w:t>
      </w:r>
      <w:r w:rsidRPr="00507759">
        <w:t>mesma</w:t>
      </w:r>
      <w:r w:rsidRPr="00507759">
        <w:rPr>
          <w:spacing w:val="-6"/>
        </w:rPr>
        <w:t xml:space="preserve"> </w:t>
      </w:r>
      <w:r w:rsidRPr="00507759">
        <w:t>ordem</w:t>
      </w:r>
      <w:r w:rsidRPr="00507759">
        <w:rPr>
          <w:spacing w:val="-7"/>
        </w:rPr>
        <w:t xml:space="preserve"> </w:t>
      </w:r>
      <w:r w:rsidRPr="00507759">
        <w:t>de</w:t>
      </w:r>
      <w:r w:rsidRPr="00507759">
        <w:rPr>
          <w:spacing w:val="-7"/>
        </w:rPr>
        <w:t xml:space="preserve"> </w:t>
      </w:r>
      <w:r w:rsidRPr="00507759">
        <w:t>grandeza</w:t>
      </w:r>
      <w:r w:rsidRPr="00507759">
        <w:rPr>
          <w:spacing w:val="-6"/>
        </w:rPr>
        <w:t xml:space="preserve"> </w:t>
      </w:r>
      <w:r w:rsidRPr="00507759">
        <w:t>de</w:t>
      </w:r>
      <w:r w:rsidRPr="00507759">
        <w:rPr>
          <w:spacing w:val="-7"/>
        </w:rPr>
        <w:t xml:space="preserve"> </w:t>
      </w:r>
      <w:r w:rsidRPr="00507759">
        <w:t>preço.</w:t>
      </w:r>
    </w:p>
    <w:p w14:paraId="75C903A7" w14:textId="77777777" w:rsidR="00504388" w:rsidRPr="00507759" w:rsidRDefault="00504388" w:rsidP="007827D6">
      <w:pPr>
        <w:pStyle w:val="MEMORIAL"/>
      </w:pPr>
    </w:p>
    <w:p w14:paraId="3B9E1BEC" w14:textId="77777777" w:rsidR="00504388" w:rsidRPr="00504388" w:rsidRDefault="00504388" w:rsidP="00CA3551">
      <w:pPr>
        <w:pStyle w:val="PargrafodaLista"/>
        <w:numPr>
          <w:ilvl w:val="1"/>
          <w:numId w:val="2"/>
        </w:numPr>
        <w:outlineLvl w:val="1"/>
        <w:rPr>
          <w:rStyle w:val="fontstyle01"/>
          <w:rFonts w:ascii="Verdana" w:hAnsi="Verdana" w:cs="Arial"/>
          <w:color w:val="auto"/>
        </w:rPr>
      </w:pPr>
      <w:bookmarkStart w:id="8" w:name="_Toc141945027"/>
      <w:r w:rsidRPr="00504388">
        <w:rPr>
          <w:rStyle w:val="fontstyle01"/>
          <w:rFonts w:ascii="Verdana" w:hAnsi="Verdana" w:cs="Arial"/>
          <w:color w:val="auto"/>
        </w:rPr>
        <w:t>MÃO-DE-OBRA E ADMINISTRAÇÃO DA OBRA</w:t>
      </w:r>
      <w:bookmarkEnd w:id="8"/>
    </w:p>
    <w:p w14:paraId="3BA2091F" w14:textId="77777777" w:rsidR="007827D6" w:rsidRPr="00504388" w:rsidRDefault="007827D6" w:rsidP="00504388">
      <w:pPr>
        <w:pStyle w:val="PargrafodaLista"/>
        <w:spacing w:after="12"/>
        <w:ind w:left="792"/>
        <w:jc w:val="both"/>
        <w:rPr>
          <w:rStyle w:val="fontstyle01"/>
          <w:rFonts w:ascii="Verdana" w:hAnsi="Verdana" w:cs="Arial"/>
          <w:color w:val="auto"/>
          <w:sz w:val="28"/>
        </w:rPr>
      </w:pPr>
    </w:p>
    <w:p w14:paraId="5244C2AD" w14:textId="77777777" w:rsidR="00504388" w:rsidRPr="00507759" w:rsidRDefault="00504388" w:rsidP="00504388">
      <w:pPr>
        <w:pStyle w:val="MEMORIAL"/>
      </w:pPr>
      <w:r w:rsidRPr="00507759">
        <w:t>A</w:t>
      </w:r>
      <w:r w:rsidRPr="00507759">
        <w:rPr>
          <w:spacing w:val="-12"/>
        </w:rPr>
        <w:t xml:space="preserve"> </w:t>
      </w:r>
      <w:r w:rsidRPr="00507759">
        <w:t>CONTRATADA</w:t>
      </w:r>
      <w:r w:rsidRPr="00507759">
        <w:rPr>
          <w:spacing w:val="-11"/>
        </w:rPr>
        <w:t xml:space="preserve"> </w:t>
      </w:r>
      <w:r w:rsidRPr="00507759">
        <w:t>deverá</w:t>
      </w:r>
      <w:r w:rsidRPr="00507759">
        <w:rPr>
          <w:spacing w:val="-10"/>
        </w:rPr>
        <w:t xml:space="preserve"> </w:t>
      </w:r>
      <w:r w:rsidRPr="00507759">
        <w:t>empregar</w:t>
      </w:r>
      <w:r w:rsidRPr="00507759">
        <w:rPr>
          <w:spacing w:val="-12"/>
        </w:rPr>
        <w:t xml:space="preserve"> </w:t>
      </w:r>
      <w:r w:rsidRPr="00507759">
        <w:t>somente</w:t>
      </w:r>
      <w:r w:rsidRPr="00507759">
        <w:rPr>
          <w:spacing w:val="-11"/>
        </w:rPr>
        <w:t xml:space="preserve"> </w:t>
      </w:r>
      <w:r w:rsidRPr="00507759">
        <w:t>mão-de-obra</w:t>
      </w:r>
      <w:r w:rsidRPr="00507759">
        <w:rPr>
          <w:spacing w:val="-10"/>
        </w:rPr>
        <w:t xml:space="preserve"> </w:t>
      </w:r>
      <w:r w:rsidRPr="00507759">
        <w:t>qualificada</w:t>
      </w:r>
      <w:r w:rsidRPr="00507759">
        <w:rPr>
          <w:spacing w:val="71"/>
          <w:w w:val="99"/>
        </w:rPr>
        <w:t xml:space="preserve"> </w:t>
      </w:r>
      <w:r w:rsidRPr="00507759">
        <w:t>na</w:t>
      </w:r>
      <w:r w:rsidRPr="00507759">
        <w:rPr>
          <w:spacing w:val="-8"/>
        </w:rPr>
        <w:t xml:space="preserve"> </w:t>
      </w:r>
      <w:r w:rsidRPr="00507759">
        <w:t>execução</w:t>
      </w:r>
      <w:r w:rsidRPr="00507759">
        <w:rPr>
          <w:spacing w:val="-8"/>
        </w:rPr>
        <w:t xml:space="preserve"> </w:t>
      </w:r>
      <w:r w:rsidRPr="00507759">
        <w:t>dos</w:t>
      </w:r>
      <w:r w:rsidRPr="00507759">
        <w:rPr>
          <w:spacing w:val="-9"/>
        </w:rPr>
        <w:t xml:space="preserve"> </w:t>
      </w:r>
      <w:r w:rsidRPr="00507759">
        <w:t>diversos</w:t>
      </w:r>
      <w:r w:rsidRPr="00507759">
        <w:rPr>
          <w:spacing w:val="-9"/>
        </w:rPr>
        <w:t xml:space="preserve"> </w:t>
      </w:r>
      <w:r w:rsidRPr="00507759">
        <w:t>serviços.</w:t>
      </w:r>
    </w:p>
    <w:p w14:paraId="32ED4D93" w14:textId="77777777" w:rsidR="00504388" w:rsidRPr="00507759" w:rsidRDefault="00504388" w:rsidP="00504388">
      <w:pPr>
        <w:pStyle w:val="MEMORIAL"/>
      </w:pPr>
      <w:r w:rsidRPr="00507759">
        <w:t>Cabem</w:t>
      </w:r>
      <w:r w:rsidRPr="00507759">
        <w:rPr>
          <w:spacing w:val="-25"/>
        </w:rPr>
        <w:t xml:space="preserve"> </w:t>
      </w:r>
      <w:r w:rsidRPr="00507759">
        <w:t>à</w:t>
      </w:r>
      <w:r w:rsidRPr="00507759">
        <w:rPr>
          <w:spacing w:val="-25"/>
        </w:rPr>
        <w:t xml:space="preserve"> </w:t>
      </w:r>
      <w:r w:rsidRPr="00507759">
        <w:t>CONTRATADA</w:t>
      </w:r>
      <w:r w:rsidRPr="00507759">
        <w:rPr>
          <w:spacing w:val="-25"/>
        </w:rPr>
        <w:t xml:space="preserve"> </w:t>
      </w:r>
      <w:r w:rsidRPr="00507759">
        <w:t>as</w:t>
      </w:r>
      <w:r w:rsidRPr="00507759">
        <w:rPr>
          <w:spacing w:val="-26"/>
        </w:rPr>
        <w:t xml:space="preserve"> </w:t>
      </w:r>
      <w:r w:rsidRPr="00507759">
        <w:t>despesas</w:t>
      </w:r>
      <w:r w:rsidRPr="00507759">
        <w:rPr>
          <w:spacing w:val="-25"/>
        </w:rPr>
        <w:t xml:space="preserve"> </w:t>
      </w:r>
      <w:r w:rsidRPr="00507759">
        <w:t>relativas</w:t>
      </w:r>
      <w:r w:rsidRPr="00507759">
        <w:rPr>
          <w:spacing w:val="-26"/>
        </w:rPr>
        <w:t xml:space="preserve"> </w:t>
      </w:r>
      <w:r w:rsidRPr="00507759">
        <w:t>às</w:t>
      </w:r>
      <w:r w:rsidRPr="00507759">
        <w:rPr>
          <w:spacing w:val="-25"/>
        </w:rPr>
        <w:t xml:space="preserve"> </w:t>
      </w:r>
      <w:r w:rsidRPr="00507759">
        <w:t>leis</w:t>
      </w:r>
      <w:r w:rsidRPr="00507759">
        <w:rPr>
          <w:spacing w:val="-25"/>
        </w:rPr>
        <w:t xml:space="preserve"> </w:t>
      </w:r>
      <w:r w:rsidRPr="00507759">
        <w:t>sociais,</w:t>
      </w:r>
      <w:r w:rsidRPr="00507759">
        <w:rPr>
          <w:spacing w:val="-24"/>
        </w:rPr>
        <w:t xml:space="preserve"> </w:t>
      </w:r>
      <w:r w:rsidRPr="00507759">
        <w:t>seguros,</w:t>
      </w:r>
      <w:r w:rsidRPr="00507759">
        <w:rPr>
          <w:spacing w:val="51"/>
          <w:w w:val="99"/>
        </w:rPr>
        <w:t xml:space="preserve"> </w:t>
      </w:r>
      <w:r w:rsidRPr="00507759">
        <w:t>vigilância,</w:t>
      </w:r>
      <w:r w:rsidRPr="00507759">
        <w:rPr>
          <w:spacing w:val="46"/>
        </w:rPr>
        <w:t xml:space="preserve"> </w:t>
      </w:r>
      <w:r w:rsidRPr="00507759">
        <w:t>transporte,</w:t>
      </w:r>
      <w:r w:rsidRPr="00507759">
        <w:rPr>
          <w:spacing w:val="45"/>
        </w:rPr>
        <w:t xml:space="preserve"> </w:t>
      </w:r>
      <w:r w:rsidRPr="00507759">
        <w:t>alojamento</w:t>
      </w:r>
      <w:r w:rsidRPr="00507759">
        <w:rPr>
          <w:spacing w:val="46"/>
        </w:rPr>
        <w:t xml:space="preserve"> </w:t>
      </w:r>
      <w:r w:rsidRPr="00507759">
        <w:t>e</w:t>
      </w:r>
      <w:r w:rsidRPr="00507759">
        <w:rPr>
          <w:spacing w:val="47"/>
        </w:rPr>
        <w:t xml:space="preserve"> </w:t>
      </w:r>
      <w:r w:rsidRPr="00507759">
        <w:t>alimentação</w:t>
      </w:r>
      <w:r w:rsidRPr="00507759">
        <w:rPr>
          <w:spacing w:val="46"/>
        </w:rPr>
        <w:t xml:space="preserve"> </w:t>
      </w:r>
      <w:r w:rsidRPr="00507759">
        <w:t>do</w:t>
      </w:r>
      <w:r w:rsidRPr="00507759">
        <w:rPr>
          <w:spacing w:val="49"/>
        </w:rPr>
        <w:t xml:space="preserve"> </w:t>
      </w:r>
      <w:r w:rsidRPr="00507759">
        <w:t>pessoal,</w:t>
      </w:r>
      <w:r w:rsidRPr="00507759">
        <w:rPr>
          <w:spacing w:val="46"/>
        </w:rPr>
        <w:t xml:space="preserve"> </w:t>
      </w:r>
      <w:r w:rsidRPr="00507759">
        <w:t>durante</w:t>
      </w:r>
      <w:r w:rsidRPr="00507759">
        <w:rPr>
          <w:spacing w:val="49"/>
        </w:rPr>
        <w:t xml:space="preserve"> </w:t>
      </w:r>
      <w:r w:rsidRPr="00507759">
        <w:t>todo</w:t>
      </w:r>
      <w:r w:rsidRPr="00507759">
        <w:rPr>
          <w:spacing w:val="46"/>
        </w:rPr>
        <w:t xml:space="preserve"> </w:t>
      </w:r>
      <w:r w:rsidRPr="00507759">
        <w:t>o</w:t>
      </w:r>
      <w:r w:rsidRPr="00507759">
        <w:rPr>
          <w:spacing w:val="85"/>
          <w:w w:val="99"/>
        </w:rPr>
        <w:t xml:space="preserve"> </w:t>
      </w:r>
      <w:r w:rsidRPr="00507759">
        <w:t>período</w:t>
      </w:r>
      <w:r w:rsidRPr="00507759">
        <w:rPr>
          <w:spacing w:val="-6"/>
        </w:rPr>
        <w:t xml:space="preserve"> </w:t>
      </w:r>
      <w:r w:rsidRPr="00507759">
        <w:t>da</w:t>
      </w:r>
      <w:r w:rsidRPr="00507759">
        <w:rPr>
          <w:spacing w:val="-5"/>
        </w:rPr>
        <w:t xml:space="preserve"> </w:t>
      </w:r>
      <w:r w:rsidRPr="00507759">
        <w:t>obra.</w:t>
      </w:r>
    </w:p>
    <w:p w14:paraId="54C5DB5D" w14:textId="77777777" w:rsidR="00504388" w:rsidRPr="00507759" w:rsidRDefault="00504388" w:rsidP="00504388">
      <w:pPr>
        <w:pStyle w:val="MEMORIAL"/>
      </w:pPr>
      <w:r w:rsidRPr="00507759">
        <w:t>A</w:t>
      </w:r>
      <w:r w:rsidRPr="00507759">
        <w:rPr>
          <w:spacing w:val="65"/>
        </w:rPr>
        <w:t xml:space="preserve"> </w:t>
      </w:r>
      <w:r w:rsidRPr="00507759">
        <w:t>CONTRATADA</w:t>
      </w:r>
      <w:r w:rsidRPr="00507759">
        <w:rPr>
          <w:spacing w:val="65"/>
        </w:rPr>
        <w:t xml:space="preserve"> </w:t>
      </w:r>
      <w:r w:rsidRPr="00507759">
        <w:t>se</w:t>
      </w:r>
      <w:r w:rsidRPr="00507759">
        <w:rPr>
          <w:spacing w:val="68"/>
        </w:rPr>
        <w:t xml:space="preserve"> </w:t>
      </w:r>
      <w:r w:rsidRPr="00507759">
        <w:t>obriga</w:t>
      </w:r>
      <w:r w:rsidRPr="00507759">
        <w:rPr>
          <w:spacing w:val="65"/>
        </w:rPr>
        <w:t xml:space="preserve"> </w:t>
      </w:r>
      <w:r w:rsidRPr="00507759">
        <w:t>a</w:t>
      </w:r>
      <w:r w:rsidRPr="00507759">
        <w:rPr>
          <w:spacing w:val="66"/>
        </w:rPr>
        <w:t xml:space="preserve"> </w:t>
      </w:r>
      <w:r w:rsidRPr="00507759">
        <w:t>fornecer</w:t>
      </w:r>
      <w:r w:rsidRPr="00507759">
        <w:rPr>
          <w:spacing w:val="68"/>
        </w:rPr>
        <w:t xml:space="preserve"> </w:t>
      </w:r>
      <w:r w:rsidRPr="00507759">
        <w:t>a</w:t>
      </w:r>
      <w:r w:rsidRPr="00507759">
        <w:rPr>
          <w:spacing w:val="67"/>
        </w:rPr>
        <w:t xml:space="preserve"> </w:t>
      </w:r>
      <w:r w:rsidRPr="00507759">
        <w:t>relação</w:t>
      </w:r>
      <w:r w:rsidRPr="00507759">
        <w:rPr>
          <w:spacing w:val="67"/>
        </w:rPr>
        <w:t xml:space="preserve"> </w:t>
      </w:r>
      <w:r w:rsidRPr="00507759">
        <w:t>de</w:t>
      </w:r>
      <w:r w:rsidRPr="00507759">
        <w:rPr>
          <w:spacing w:val="67"/>
        </w:rPr>
        <w:t xml:space="preserve"> </w:t>
      </w:r>
      <w:r w:rsidRPr="00507759">
        <w:t>pessoal</w:t>
      </w:r>
      <w:r w:rsidRPr="00507759">
        <w:rPr>
          <w:spacing w:val="66"/>
        </w:rPr>
        <w:t xml:space="preserve"> </w:t>
      </w:r>
      <w:r w:rsidRPr="00507759">
        <w:t>e</w:t>
      </w:r>
      <w:r w:rsidRPr="00507759">
        <w:rPr>
          <w:spacing w:val="67"/>
        </w:rPr>
        <w:t xml:space="preserve"> </w:t>
      </w:r>
      <w:r w:rsidRPr="00507759">
        <w:t>a</w:t>
      </w:r>
      <w:r w:rsidRPr="00507759">
        <w:rPr>
          <w:spacing w:val="67"/>
          <w:w w:val="99"/>
        </w:rPr>
        <w:t xml:space="preserve"> </w:t>
      </w:r>
      <w:r w:rsidRPr="00507759">
        <w:t>respectiva</w:t>
      </w:r>
      <w:r w:rsidRPr="00507759">
        <w:rPr>
          <w:spacing w:val="11"/>
        </w:rPr>
        <w:t xml:space="preserve"> </w:t>
      </w:r>
      <w:r w:rsidRPr="00507759">
        <w:t>guia</w:t>
      </w:r>
      <w:r w:rsidRPr="00507759">
        <w:rPr>
          <w:spacing w:val="12"/>
        </w:rPr>
        <w:t xml:space="preserve"> </w:t>
      </w:r>
      <w:r w:rsidRPr="00507759">
        <w:t>de</w:t>
      </w:r>
      <w:r w:rsidRPr="00507759">
        <w:rPr>
          <w:spacing w:val="12"/>
        </w:rPr>
        <w:t xml:space="preserve"> </w:t>
      </w:r>
      <w:r w:rsidRPr="00507759">
        <w:t>recolhimento</w:t>
      </w:r>
      <w:r w:rsidRPr="00507759">
        <w:rPr>
          <w:spacing w:val="14"/>
        </w:rPr>
        <w:t xml:space="preserve"> </w:t>
      </w:r>
      <w:r w:rsidRPr="00507759">
        <w:t>das</w:t>
      </w:r>
      <w:r w:rsidRPr="00507759">
        <w:rPr>
          <w:spacing w:val="11"/>
        </w:rPr>
        <w:t xml:space="preserve"> </w:t>
      </w:r>
      <w:r w:rsidRPr="00507759">
        <w:t>obrigações</w:t>
      </w:r>
      <w:r w:rsidRPr="00507759">
        <w:rPr>
          <w:spacing w:val="11"/>
        </w:rPr>
        <w:t xml:space="preserve"> </w:t>
      </w:r>
      <w:r w:rsidRPr="00507759">
        <w:t>com</w:t>
      </w:r>
      <w:r w:rsidRPr="00507759">
        <w:rPr>
          <w:spacing w:val="11"/>
        </w:rPr>
        <w:t xml:space="preserve"> </w:t>
      </w:r>
      <w:r w:rsidRPr="00507759">
        <w:t>o</w:t>
      </w:r>
      <w:r w:rsidRPr="00507759">
        <w:rPr>
          <w:spacing w:val="14"/>
        </w:rPr>
        <w:t xml:space="preserve"> </w:t>
      </w:r>
      <w:r w:rsidRPr="00507759">
        <w:t>INSS.</w:t>
      </w:r>
      <w:r w:rsidRPr="00507759">
        <w:rPr>
          <w:spacing w:val="13"/>
        </w:rPr>
        <w:t xml:space="preserve"> </w:t>
      </w:r>
      <w:r w:rsidRPr="00507759">
        <w:t>Ao</w:t>
      </w:r>
      <w:r w:rsidRPr="00507759">
        <w:rPr>
          <w:spacing w:val="12"/>
        </w:rPr>
        <w:t xml:space="preserve"> </w:t>
      </w:r>
      <w:r w:rsidRPr="00507759">
        <w:t>final</w:t>
      </w:r>
      <w:r w:rsidRPr="00507759">
        <w:rPr>
          <w:spacing w:val="12"/>
        </w:rPr>
        <w:t xml:space="preserve"> </w:t>
      </w:r>
      <w:r w:rsidRPr="00507759">
        <w:t>da</w:t>
      </w:r>
      <w:r w:rsidRPr="00507759">
        <w:rPr>
          <w:spacing w:val="14"/>
        </w:rPr>
        <w:t xml:space="preserve"> </w:t>
      </w:r>
      <w:r w:rsidRPr="00507759">
        <w:t>obra,</w:t>
      </w:r>
      <w:r w:rsidRPr="00507759">
        <w:rPr>
          <w:spacing w:val="57"/>
          <w:w w:val="99"/>
        </w:rPr>
        <w:t xml:space="preserve"> </w:t>
      </w:r>
      <w:r w:rsidRPr="00507759">
        <w:t>deverá</w:t>
      </w:r>
      <w:r w:rsidRPr="00507759">
        <w:rPr>
          <w:spacing w:val="-7"/>
        </w:rPr>
        <w:t xml:space="preserve"> </w:t>
      </w:r>
      <w:r w:rsidRPr="00507759">
        <w:t>ainda</w:t>
      </w:r>
      <w:r w:rsidRPr="00507759">
        <w:rPr>
          <w:spacing w:val="-7"/>
        </w:rPr>
        <w:t xml:space="preserve"> </w:t>
      </w:r>
      <w:r w:rsidRPr="00507759">
        <w:t>fornecer</w:t>
      </w:r>
      <w:r w:rsidRPr="00507759">
        <w:rPr>
          <w:spacing w:val="-6"/>
        </w:rPr>
        <w:t xml:space="preserve"> </w:t>
      </w:r>
      <w:r w:rsidRPr="00507759">
        <w:t>a</w:t>
      </w:r>
      <w:r w:rsidRPr="00507759">
        <w:rPr>
          <w:spacing w:val="-9"/>
        </w:rPr>
        <w:t xml:space="preserve"> </w:t>
      </w:r>
      <w:r w:rsidRPr="00507759">
        <w:t>seguinte</w:t>
      </w:r>
      <w:r w:rsidRPr="00507759">
        <w:rPr>
          <w:spacing w:val="-7"/>
        </w:rPr>
        <w:t xml:space="preserve"> </w:t>
      </w:r>
      <w:r w:rsidRPr="00507759">
        <w:t>documentação</w:t>
      </w:r>
      <w:r w:rsidRPr="00507759">
        <w:rPr>
          <w:spacing w:val="-7"/>
        </w:rPr>
        <w:t xml:space="preserve"> </w:t>
      </w:r>
      <w:r w:rsidRPr="00507759">
        <w:t>relativa</w:t>
      </w:r>
      <w:r w:rsidRPr="00507759">
        <w:rPr>
          <w:spacing w:val="-5"/>
        </w:rPr>
        <w:t xml:space="preserve"> </w:t>
      </w:r>
      <w:r w:rsidRPr="00507759">
        <w:t>à</w:t>
      </w:r>
      <w:r w:rsidRPr="00507759">
        <w:rPr>
          <w:spacing w:val="-6"/>
        </w:rPr>
        <w:t xml:space="preserve"> </w:t>
      </w:r>
      <w:r w:rsidRPr="00507759">
        <w:t>obra:</w:t>
      </w:r>
    </w:p>
    <w:p w14:paraId="457D6C41" w14:textId="77777777" w:rsidR="00504388" w:rsidRPr="00507759" w:rsidRDefault="00504388" w:rsidP="00CA3551">
      <w:pPr>
        <w:pStyle w:val="MEMORIAL"/>
        <w:numPr>
          <w:ilvl w:val="0"/>
          <w:numId w:val="4"/>
        </w:numPr>
      </w:pPr>
      <w:r w:rsidRPr="00507759">
        <w:t>Certidão</w:t>
      </w:r>
      <w:r w:rsidRPr="00507759">
        <w:rPr>
          <w:spacing w:val="-7"/>
        </w:rPr>
        <w:t xml:space="preserve"> </w:t>
      </w:r>
      <w:r w:rsidRPr="00507759">
        <w:t>Negativa</w:t>
      </w:r>
      <w:r w:rsidRPr="00507759">
        <w:rPr>
          <w:spacing w:val="-6"/>
        </w:rPr>
        <w:t xml:space="preserve"> </w:t>
      </w:r>
      <w:r w:rsidRPr="00507759">
        <w:t>de</w:t>
      </w:r>
      <w:r w:rsidRPr="00507759">
        <w:rPr>
          <w:spacing w:val="-5"/>
        </w:rPr>
        <w:t xml:space="preserve"> </w:t>
      </w:r>
      <w:r w:rsidRPr="00507759">
        <w:t>Débitos</w:t>
      </w:r>
      <w:r w:rsidRPr="00507759">
        <w:rPr>
          <w:spacing w:val="-7"/>
        </w:rPr>
        <w:t xml:space="preserve"> </w:t>
      </w:r>
      <w:r w:rsidRPr="00507759">
        <w:t>com</w:t>
      </w:r>
      <w:r w:rsidRPr="00507759">
        <w:rPr>
          <w:spacing w:val="-6"/>
        </w:rPr>
        <w:t xml:space="preserve"> </w:t>
      </w:r>
      <w:r w:rsidRPr="00507759">
        <w:t>o</w:t>
      </w:r>
      <w:r w:rsidRPr="00507759">
        <w:rPr>
          <w:spacing w:val="-6"/>
        </w:rPr>
        <w:t xml:space="preserve"> </w:t>
      </w:r>
      <w:r w:rsidRPr="00507759">
        <w:t>INSS;</w:t>
      </w:r>
    </w:p>
    <w:p w14:paraId="77AEE1E9" w14:textId="77777777" w:rsidR="00504388" w:rsidRPr="00507759" w:rsidRDefault="00504388" w:rsidP="00CA3551">
      <w:pPr>
        <w:pStyle w:val="MEMORIAL"/>
        <w:numPr>
          <w:ilvl w:val="0"/>
          <w:numId w:val="4"/>
        </w:numPr>
      </w:pPr>
      <w:r w:rsidRPr="00507759">
        <w:t>Certidão</w:t>
      </w:r>
      <w:r w:rsidRPr="00507759">
        <w:rPr>
          <w:spacing w:val="-6"/>
        </w:rPr>
        <w:t xml:space="preserve"> </w:t>
      </w:r>
      <w:r w:rsidRPr="00507759">
        <w:t>de</w:t>
      </w:r>
      <w:r w:rsidRPr="00507759">
        <w:rPr>
          <w:spacing w:val="-6"/>
        </w:rPr>
        <w:t xml:space="preserve"> </w:t>
      </w:r>
      <w:r w:rsidRPr="00507759">
        <w:t>Regularidade</w:t>
      </w:r>
      <w:r w:rsidRPr="00507759">
        <w:rPr>
          <w:spacing w:val="-5"/>
        </w:rPr>
        <w:t xml:space="preserve"> </w:t>
      </w:r>
      <w:r w:rsidRPr="00507759">
        <w:t>de</w:t>
      </w:r>
      <w:r w:rsidRPr="00507759">
        <w:rPr>
          <w:spacing w:val="-5"/>
        </w:rPr>
        <w:t xml:space="preserve"> </w:t>
      </w:r>
      <w:r w:rsidRPr="00507759">
        <w:t>Situação</w:t>
      </w:r>
      <w:r w:rsidRPr="00507759">
        <w:rPr>
          <w:spacing w:val="-5"/>
        </w:rPr>
        <w:t xml:space="preserve"> </w:t>
      </w:r>
      <w:r w:rsidRPr="00507759">
        <w:t>perante</w:t>
      </w:r>
      <w:r w:rsidRPr="00507759">
        <w:rPr>
          <w:spacing w:val="-5"/>
        </w:rPr>
        <w:t xml:space="preserve"> </w:t>
      </w:r>
      <w:r w:rsidRPr="00507759">
        <w:t>o</w:t>
      </w:r>
      <w:r w:rsidRPr="00507759">
        <w:rPr>
          <w:spacing w:val="-5"/>
        </w:rPr>
        <w:t xml:space="preserve"> </w:t>
      </w:r>
      <w:r w:rsidRPr="00507759">
        <w:t>FGTS</w:t>
      </w:r>
      <w:r w:rsidRPr="00507759">
        <w:rPr>
          <w:spacing w:val="-6"/>
        </w:rPr>
        <w:t xml:space="preserve"> </w:t>
      </w:r>
      <w:r w:rsidRPr="00507759">
        <w:t>e</w:t>
      </w:r>
    </w:p>
    <w:p w14:paraId="0B1DA1DB" w14:textId="77777777" w:rsidR="00504388" w:rsidRPr="00507759" w:rsidRDefault="00504388" w:rsidP="00CA3551">
      <w:pPr>
        <w:pStyle w:val="MEMORIAL"/>
        <w:numPr>
          <w:ilvl w:val="0"/>
          <w:numId w:val="4"/>
        </w:numPr>
      </w:pPr>
      <w:r w:rsidRPr="00507759">
        <w:t>Certidão</w:t>
      </w:r>
      <w:r w:rsidRPr="00507759">
        <w:rPr>
          <w:spacing w:val="-7"/>
        </w:rPr>
        <w:t xml:space="preserve"> </w:t>
      </w:r>
      <w:r w:rsidRPr="00507759">
        <w:t>de</w:t>
      </w:r>
      <w:r w:rsidRPr="00507759">
        <w:rPr>
          <w:spacing w:val="-6"/>
        </w:rPr>
        <w:t xml:space="preserve"> </w:t>
      </w:r>
      <w:r w:rsidRPr="00507759">
        <w:t>Quitação</w:t>
      </w:r>
      <w:r w:rsidRPr="00507759">
        <w:rPr>
          <w:spacing w:val="-6"/>
        </w:rPr>
        <w:t xml:space="preserve"> </w:t>
      </w:r>
      <w:r w:rsidRPr="00507759">
        <w:t>do</w:t>
      </w:r>
      <w:r w:rsidRPr="00507759">
        <w:rPr>
          <w:spacing w:val="-6"/>
        </w:rPr>
        <w:t xml:space="preserve"> </w:t>
      </w:r>
      <w:r w:rsidRPr="00507759">
        <w:t>ISS</w:t>
      </w:r>
      <w:r w:rsidRPr="00507759">
        <w:rPr>
          <w:spacing w:val="-7"/>
        </w:rPr>
        <w:t xml:space="preserve"> </w:t>
      </w:r>
      <w:r w:rsidRPr="00507759">
        <w:t>referente</w:t>
      </w:r>
      <w:r w:rsidRPr="00507759">
        <w:rPr>
          <w:spacing w:val="-6"/>
        </w:rPr>
        <w:t xml:space="preserve"> </w:t>
      </w:r>
      <w:r w:rsidRPr="00507759">
        <w:t>ao</w:t>
      </w:r>
      <w:r w:rsidRPr="00507759">
        <w:rPr>
          <w:spacing w:val="-7"/>
        </w:rPr>
        <w:t xml:space="preserve"> </w:t>
      </w:r>
      <w:r w:rsidRPr="00507759">
        <w:t>contrato.</w:t>
      </w:r>
    </w:p>
    <w:p w14:paraId="0AD70BEE" w14:textId="77777777" w:rsidR="007827D6" w:rsidRDefault="007827D6" w:rsidP="007827D6">
      <w:pPr>
        <w:spacing w:after="12" w:line="240" w:lineRule="auto"/>
        <w:ind w:firstLine="405"/>
        <w:jc w:val="both"/>
        <w:rPr>
          <w:rStyle w:val="fontstyle01"/>
          <w:rFonts w:ascii="Verdana" w:hAnsi="Verdana" w:cs="Arial"/>
          <w:color w:val="auto"/>
          <w:sz w:val="28"/>
        </w:rPr>
      </w:pPr>
    </w:p>
    <w:p w14:paraId="76F153DE" w14:textId="77777777" w:rsidR="00504388" w:rsidRPr="00504388" w:rsidRDefault="00504388" w:rsidP="00CA3551">
      <w:pPr>
        <w:pStyle w:val="MEMORIAL"/>
        <w:numPr>
          <w:ilvl w:val="1"/>
          <w:numId w:val="2"/>
        </w:numPr>
        <w:outlineLvl w:val="1"/>
        <w:rPr>
          <w:b/>
          <w:bCs/>
        </w:rPr>
      </w:pPr>
      <w:bookmarkStart w:id="9" w:name="_Toc141945028"/>
      <w:r>
        <w:rPr>
          <w:b/>
        </w:rPr>
        <w:lastRenderedPageBreak/>
        <w:t>R</w:t>
      </w:r>
      <w:r w:rsidRPr="00504388">
        <w:rPr>
          <w:b/>
        </w:rPr>
        <w:t>ESPONSABILIDADE</w:t>
      </w:r>
      <w:r w:rsidRPr="00504388">
        <w:rPr>
          <w:b/>
          <w:spacing w:val="-8"/>
        </w:rPr>
        <w:t xml:space="preserve"> </w:t>
      </w:r>
      <w:r w:rsidRPr="00504388">
        <w:rPr>
          <w:b/>
        </w:rPr>
        <w:t>TÉCNICA</w:t>
      </w:r>
      <w:r w:rsidRPr="00504388">
        <w:rPr>
          <w:b/>
          <w:spacing w:val="-6"/>
        </w:rPr>
        <w:t xml:space="preserve"> </w:t>
      </w:r>
      <w:r w:rsidRPr="00504388">
        <w:rPr>
          <w:b/>
        </w:rPr>
        <w:t>E</w:t>
      </w:r>
      <w:r w:rsidRPr="00504388">
        <w:rPr>
          <w:b/>
          <w:spacing w:val="-9"/>
        </w:rPr>
        <w:t xml:space="preserve"> </w:t>
      </w:r>
      <w:r w:rsidRPr="00504388">
        <w:rPr>
          <w:b/>
        </w:rPr>
        <w:t>GARANTIA</w:t>
      </w:r>
      <w:bookmarkEnd w:id="9"/>
    </w:p>
    <w:p w14:paraId="232B6483" w14:textId="77777777" w:rsidR="007827D6" w:rsidRDefault="007827D6" w:rsidP="00504388">
      <w:pPr>
        <w:pStyle w:val="PargrafodaLista"/>
        <w:spacing w:after="12"/>
        <w:ind w:left="792"/>
        <w:jc w:val="both"/>
        <w:rPr>
          <w:rStyle w:val="fontstyle01"/>
          <w:rFonts w:ascii="Verdana" w:hAnsi="Verdana" w:cs="Arial"/>
          <w:color w:val="auto"/>
          <w:sz w:val="28"/>
        </w:rPr>
      </w:pPr>
    </w:p>
    <w:p w14:paraId="52BBA89D" w14:textId="2ACD5A68" w:rsidR="00504388" w:rsidRPr="00507759" w:rsidRDefault="00504388" w:rsidP="00504388">
      <w:pPr>
        <w:pStyle w:val="MEMORIAL"/>
      </w:pPr>
      <w:r w:rsidRPr="00507759">
        <w:t>A</w:t>
      </w:r>
      <w:r w:rsidRPr="00507759">
        <w:rPr>
          <w:spacing w:val="-14"/>
        </w:rPr>
        <w:t xml:space="preserve"> </w:t>
      </w:r>
      <w:r w:rsidRPr="00507759">
        <w:t>CONTRATADA</w:t>
      </w:r>
      <w:r w:rsidRPr="00507759">
        <w:rPr>
          <w:spacing w:val="-14"/>
        </w:rPr>
        <w:t xml:space="preserve"> </w:t>
      </w:r>
      <w:r w:rsidRPr="00507759">
        <w:t>deverá</w:t>
      </w:r>
      <w:r w:rsidRPr="00507759">
        <w:rPr>
          <w:spacing w:val="-13"/>
        </w:rPr>
        <w:t xml:space="preserve"> </w:t>
      </w:r>
      <w:r w:rsidRPr="00507759">
        <w:t>apresentar,</w:t>
      </w:r>
      <w:r w:rsidRPr="00507759">
        <w:rPr>
          <w:spacing w:val="-14"/>
        </w:rPr>
        <w:t xml:space="preserve"> </w:t>
      </w:r>
      <w:r w:rsidRPr="00507759">
        <w:t>antes</w:t>
      </w:r>
      <w:r w:rsidRPr="00507759">
        <w:rPr>
          <w:spacing w:val="-13"/>
        </w:rPr>
        <w:t xml:space="preserve"> </w:t>
      </w:r>
      <w:r w:rsidRPr="00507759">
        <w:t>do</w:t>
      </w:r>
      <w:r w:rsidRPr="00507759">
        <w:rPr>
          <w:spacing w:val="-9"/>
        </w:rPr>
        <w:t xml:space="preserve"> </w:t>
      </w:r>
      <w:r w:rsidRPr="00507759">
        <w:t>início</w:t>
      </w:r>
      <w:r w:rsidRPr="00507759">
        <w:rPr>
          <w:spacing w:val="-12"/>
        </w:rPr>
        <w:t xml:space="preserve"> </w:t>
      </w:r>
      <w:r w:rsidRPr="00507759">
        <w:t>dos</w:t>
      </w:r>
      <w:r w:rsidRPr="00507759">
        <w:rPr>
          <w:spacing w:val="-13"/>
        </w:rPr>
        <w:t xml:space="preserve"> </w:t>
      </w:r>
      <w:r w:rsidRPr="00507759">
        <w:t>trabalhos,</w:t>
      </w:r>
      <w:r w:rsidRPr="00507759">
        <w:rPr>
          <w:spacing w:val="59"/>
          <w:w w:val="99"/>
        </w:rPr>
        <w:t xml:space="preserve"> </w:t>
      </w:r>
      <w:r w:rsidRPr="00507759">
        <w:t>ART</w:t>
      </w:r>
      <w:r w:rsidR="003B4895">
        <w:t xml:space="preserve"> ou </w:t>
      </w:r>
      <w:r w:rsidRPr="00507759">
        <w:t>RRT</w:t>
      </w:r>
      <w:r w:rsidRPr="00507759">
        <w:rPr>
          <w:spacing w:val="2"/>
        </w:rPr>
        <w:t xml:space="preserve"> </w:t>
      </w:r>
      <w:r w:rsidRPr="00507759">
        <w:t>referentes</w:t>
      </w:r>
      <w:r w:rsidRPr="00507759">
        <w:rPr>
          <w:spacing w:val="-2"/>
        </w:rPr>
        <w:t xml:space="preserve"> </w:t>
      </w:r>
      <w:r w:rsidRPr="00507759">
        <w:t>à</w:t>
      </w:r>
      <w:r w:rsidRPr="00507759">
        <w:rPr>
          <w:spacing w:val="1"/>
        </w:rPr>
        <w:t xml:space="preserve"> </w:t>
      </w:r>
      <w:r w:rsidRPr="00507759">
        <w:t>execução</w:t>
      </w:r>
      <w:r w:rsidRPr="00507759">
        <w:rPr>
          <w:spacing w:val="4"/>
        </w:rPr>
        <w:t xml:space="preserve"> </w:t>
      </w:r>
      <w:r w:rsidRPr="00507759">
        <w:t>da</w:t>
      </w:r>
      <w:r w:rsidRPr="00507759">
        <w:rPr>
          <w:spacing w:val="3"/>
        </w:rPr>
        <w:t xml:space="preserve"> </w:t>
      </w:r>
      <w:r w:rsidRPr="00507759">
        <w:t>obra</w:t>
      </w:r>
      <w:r w:rsidRPr="00507759">
        <w:rPr>
          <w:spacing w:val="3"/>
        </w:rPr>
        <w:t xml:space="preserve"> </w:t>
      </w:r>
      <w:r w:rsidRPr="00507759">
        <w:t>e</w:t>
      </w:r>
      <w:r w:rsidRPr="00507759">
        <w:rPr>
          <w:spacing w:val="2"/>
        </w:rPr>
        <w:t xml:space="preserve"> </w:t>
      </w:r>
      <w:r w:rsidRPr="00507759">
        <w:t>aos</w:t>
      </w:r>
      <w:r w:rsidRPr="00507759">
        <w:rPr>
          <w:spacing w:val="3"/>
        </w:rPr>
        <w:t xml:space="preserve"> </w:t>
      </w:r>
      <w:r w:rsidRPr="00507759">
        <w:t>projetos,</w:t>
      </w:r>
      <w:r w:rsidRPr="00507759">
        <w:rPr>
          <w:spacing w:val="2"/>
        </w:rPr>
        <w:t xml:space="preserve"> </w:t>
      </w:r>
      <w:r w:rsidRPr="00507759">
        <w:t>incluindo</w:t>
      </w:r>
      <w:r w:rsidRPr="00507759">
        <w:rPr>
          <w:spacing w:val="1"/>
        </w:rPr>
        <w:t xml:space="preserve"> </w:t>
      </w:r>
      <w:r w:rsidRPr="00507759">
        <w:t>os</w:t>
      </w:r>
      <w:r w:rsidRPr="00507759">
        <w:rPr>
          <w:spacing w:val="3"/>
        </w:rPr>
        <w:t xml:space="preserve"> </w:t>
      </w:r>
      <w:r w:rsidRPr="00507759">
        <w:t>fornecidos</w:t>
      </w:r>
      <w:r w:rsidRPr="00507759">
        <w:rPr>
          <w:spacing w:val="87"/>
          <w:w w:val="99"/>
        </w:rPr>
        <w:t xml:space="preserve"> </w:t>
      </w:r>
      <w:r w:rsidRPr="00507759">
        <w:t>pela</w:t>
      </w:r>
      <w:r w:rsidRPr="00507759">
        <w:rPr>
          <w:spacing w:val="71"/>
        </w:rPr>
        <w:t xml:space="preserve"> </w:t>
      </w:r>
      <w:r w:rsidRPr="00507759">
        <w:t>CONTRATANTE.</w:t>
      </w:r>
      <w:r w:rsidRPr="00507759">
        <w:rPr>
          <w:spacing w:val="71"/>
        </w:rPr>
        <w:t xml:space="preserve"> </w:t>
      </w:r>
      <w:r w:rsidRPr="00507759">
        <w:t>A</w:t>
      </w:r>
      <w:r w:rsidRPr="00507759">
        <w:rPr>
          <w:spacing w:val="72"/>
        </w:rPr>
        <w:t xml:space="preserve"> </w:t>
      </w:r>
      <w:r w:rsidRPr="00507759">
        <w:t>guia</w:t>
      </w:r>
      <w:r w:rsidRPr="00507759">
        <w:rPr>
          <w:spacing w:val="72"/>
        </w:rPr>
        <w:t xml:space="preserve"> </w:t>
      </w:r>
      <w:r w:rsidRPr="00507759">
        <w:t>da</w:t>
      </w:r>
      <w:r w:rsidRPr="00507759">
        <w:rPr>
          <w:spacing w:val="73"/>
        </w:rPr>
        <w:t xml:space="preserve"> </w:t>
      </w:r>
      <w:r w:rsidRPr="00507759">
        <w:t>ART/RRT</w:t>
      </w:r>
      <w:r w:rsidRPr="00507759">
        <w:rPr>
          <w:spacing w:val="71"/>
        </w:rPr>
        <w:t xml:space="preserve"> </w:t>
      </w:r>
      <w:r w:rsidRPr="00507759">
        <w:t>deverá</w:t>
      </w:r>
      <w:r w:rsidRPr="00507759">
        <w:rPr>
          <w:spacing w:val="73"/>
        </w:rPr>
        <w:t xml:space="preserve"> </w:t>
      </w:r>
      <w:r w:rsidRPr="00507759">
        <w:t>ser</w:t>
      </w:r>
      <w:r w:rsidRPr="00507759">
        <w:rPr>
          <w:spacing w:val="73"/>
        </w:rPr>
        <w:t xml:space="preserve"> </w:t>
      </w:r>
      <w:r w:rsidRPr="00507759">
        <w:t>mantida</w:t>
      </w:r>
      <w:r w:rsidRPr="00507759">
        <w:rPr>
          <w:spacing w:val="72"/>
        </w:rPr>
        <w:t xml:space="preserve"> </w:t>
      </w:r>
      <w:r w:rsidRPr="00507759">
        <w:t>no</w:t>
      </w:r>
      <w:r w:rsidRPr="00507759">
        <w:rPr>
          <w:spacing w:val="74"/>
        </w:rPr>
        <w:t xml:space="preserve"> </w:t>
      </w:r>
      <w:r w:rsidRPr="00507759">
        <w:t>local</w:t>
      </w:r>
      <w:r w:rsidRPr="00507759">
        <w:rPr>
          <w:spacing w:val="73"/>
        </w:rPr>
        <w:t xml:space="preserve"> </w:t>
      </w:r>
      <w:r w:rsidRPr="00507759">
        <w:t>dos</w:t>
      </w:r>
      <w:r w:rsidRPr="00507759">
        <w:rPr>
          <w:spacing w:val="43"/>
          <w:w w:val="99"/>
        </w:rPr>
        <w:t xml:space="preserve"> </w:t>
      </w:r>
      <w:r w:rsidRPr="00507759">
        <w:t>serviços.</w:t>
      </w:r>
    </w:p>
    <w:p w14:paraId="044083A1" w14:textId="77777777" w:rsidR="00504388" w:rsidRPr="00507759" w:rsidRDefault="00504388" w:rsidP="00504388">
      <w:pPr>
        <w:pStyle w:val="MEMORIAL"/>
      </w:pPr>
      <w:r>
        <w:t>C</w:t>
      </w:r>
      <w:r w:rsidRPr="00507759">
        <w:t>om</w:t>
      </w:r>
      <w:r w:rsidRPr="00507759">
        <w:rPr>
          <w:spacing w:val="59"/>
        </w:rPr>
        <w:t xml:space="preserve"> </w:t>
      </w:r>
      <w:r w:rsidRPr="00507759">
        <w:t>relação</w:t>
      </w:r>
      <w:r w:rsidRPr="00507759">
        <w:rPr>
          <w:spacing w:val="60"/>
        </w:rPr>
        <w:t xml:space="preserve"> </w:t>
      </w:r>
      <w:r w:rsidRPr="00507759">
        <w:t>ao</w:t>
      </w:r>
      <w:r w:rsidRPr="00507759">
        <w:rPr>
          <w:spacing w:val="61"/>
        </w:rPr>
        <w:t xml:space="preserve"> </w:t>
      </w:r>
      <w:r w:rsidRPr="00507759">
        <w:t>disposto</w:t>
      </w:r>
      <w:r w:rsidRPr="00507759">
        <w:rPr>
          <w:spacing w:val="62"/>
        </w:rPr>
        <w:t xml:space="preserve"> </w:t>
      </w:r>
      <w:r w:rsidRPr="00507759">
        <w:t>no</w:t>
      </w:r>
      <w:r w:rsidRPr="00507759">
        <w:rPr>
          <w:spacing w:val="61"/>
        </w:rPr>
        <w:t xml:space="preserve"> </w:t>
      </w:r>
      <w:r w:rsidRPr="00507759">
        <w:t>art.</w:t>
      </w:r>
      <w:r w:rsidRPr="00507759">
        <w:rPr>
          <w:spacing w:val="59"/>
        </w:rPr>
        <w:t xml:space="preserve"> </w:t>
      </w:r>
      <w:r w:rsidRPr="00507759">
        <w:t>618</w:t>
      </w:r>
      <w:r w:rsidRPr="00507759">
        <w:rPr>
          <w:spacing w:val="62"/>
        </w:rPr>
        <w:t xml:space="preserve"> </w:t>
      </w:r>
      <w:r w:rsidRPr="00507759">
        <w:t>do</w:t>
      </w:r>
      <w:r w:rsidRPr="00507759">
        <w:rPr>
          <w:spacing w:val="61"/>
        </w:rPr>
        <w:t xml:space="preserve"> </w:t>
      </w:r>
      <w:r w:rsidRPr="00507759">
        <w:t>Código</w:t>
      </w:r>
      <w:r w:rsidRPr="00507759">
        <w:rPr>
          <w:spacing w:val="61"/>
        </w:rPr>
        <w:t xml:space="preserve"> </w:t>
      </w:r>
      <w:r w:rsidRPr="00507759">
        <w:t>Civil</w:t>
      </w:r>
      <w:r w:rsidRPr="00507759">
        <w:rPr>
          <w:spacing w:val="59"/>
        </w:rPr>
        <w:t xml:space="preserve"> </w:t>
      </w:r>
      <w:r w:rsidRPr="00507759">
        <w:t>Brasileiro,</w:t>
      </w:r>
      <w:r w:rsidRPr="00507759">
        <w:rPr>
          <w:spacing w:val="33"/>
          <w:w w:val="99"/>
        </w:rPr>
        <w:t xml:space="preserve"> </w:t>
      </w:r>
      <w:r w:rsidRPr="00507759">
        <w:t>entende-se</w:t>
      </w:r>
      <w:r w:rsidRPr="00507759">
        <w:rPr>
          <w:spacing w:val="27"/>
        </w:rPr>
        <w:t xml:space="preserve"> </w:t>
      </w:r>
      <w:r w:rsidRPr="00507759">
        <w:t>que</w:t>
      </w:r>
      <w:r w:rsidRPr="00507759">
        <w:rPr>
          <w:spacing w:val="27"/>
        </w:rPr>
        <w:t xml:space="preserve"> </w:t>
      </w:r>
      <w:r w:rsidRPr="00507759">
        <w:t>o</w:t>
      </w:r>
      <w:r w:rsidRPr="00507759">
        <w:rPr>
          <w:spacing w:val="29"/>
        </w:rPr>
        <w:t xml:space="preserve"> </w:t>
      </w:r>
      <w:r w:rsidRPr="00507759">
        <w:t>prazo</w:t>
      </w:r>
      <w:r w:rsidRPr="00507759">
        <w:rPr>
          <w:spacing w:val="26"/>
        </w:rPr>
        <w:t xml:space="preserve"> </w:t>
      </w:r>
      <w:r w:rsidRPr="00507759">
        <w:t>de</w:t>
      </w:r>
      <w:r w:rsidRPr="00507759">
        <w:rPr>
          <w:spacing w:val="27"/>
        </w:rPr>
        <w:t xml:space="preserve"> </w:t>
      </w:r>
      <w:r w:rsidRPr="00507759">
        <w:t>cinco</w:t>
      </w:r>
      <w:r w:rsidRPr="00507759">
        <w:rPr>
          <w:spacing w:val="26"/>
        </w:rPr>
        <w:t xml:space="preserve"> </w:t>
      </w:r>
      <w:r w:rsidRPr="00507759">
        <w:t>anos,</w:t>
      </w:r>
      <w:r w:rsidRPr="00507759">
        <w:rPr>
          <w:spacing w:val="27"/>
        </w:rPr>
        <w:t xml:space="preserve"> </w:t>
      </w:r>
      <w:r w:rsidRPr="00507759">
        <w:t>nele</w:t>
      </w:r>
      <w:r w:rsidRPr="00507759">
        <w:rPr>
          <w:spacing w:val="27"/>
        </w:rPr>
        <w:t xml:space="preserve"> </w:t>
      </w:r>
      <w:r w:rsidRPr="00507759">
        <w:t>referido,</w:t>
      </w:r>
      <w:r w:rsidRPr="00507759">
        <w:rPr>
          <w:spacing w:val="25"/>
        </w:rPr>
        <w:t xml:space="preserve"> </w:t>
      </w:r>
      <w:r w:rsidRPr="00507759">
        <w:t>é</w:t>
      </w:r>
      <w:r w:rsidRPr="00507759">
        <w:rPr>
          <w:spacing w:val="27"/>
        </w:rPr>
        <w:t xml:space="preserve"> </w:t>
      </w:r>
      <w:r w:rsidRPr="00507759">
        <w:t>de</w:t>
      </w:r>
      <w:r w:rsidRPr="00507759">
        <w:rPr>
          <w:spacing w:val="29"/>
        </w:rPr>
        <w:t xml:space="preserve"> </w:t>
      </w:r>
      <w:r w:rsidRPr="00507759">
        <w:t>garantia</w:t>
      </w:r>
      <w:r w:rsidRPr="00507759">
        <w:rPr>
          <w:spacing w:val="25"/>
        </w:rPr>
        <w:t xml:space="preserve"> </w:t>
      </w:r>
      <w:r w:rsidRPr="00507759">
        <w:t>e</w:t>
      </w:r>
      <w:r w:rsidRPr="00507759">
        <w:rPr>
          <w:spacing w:val="29"/>
        </w:rPr>
        <w:t xml:space="preserve"> </w:t>
      </w:r>
      <w:r w:rsidRPr="00507759">
        <w:t>não</w:t>
      </w:r>
      <w:r w:rsidRPr="00507759">
        <w:rPr>
          <w:spacing w:val="26"/>
        </w:rPr>
        <w:t xml:space="preserve"> </w:t>
      </w:r>
      <w:r w:rsidRPr="00507759">
        <w:t>de</w:t>
      </w:r>
      <w:r w:rsidRPr="00507759">
        <w:rPr>
          <w:spacing w:val="63"/>
          <w:w w:val="99"/>
        </w:rPr>
        <w:t xml:space="preserve"> </w:t>
      </w:r>
      <w:r w:rsidRPr="00507759">
        <w:t>prescrição.</w:t>
      </w:r>
    </w:p>
    <w:p w14:paraId="3A065CE1" w14:textId="77777777" w:rsidR="00504388" w:rsidRDefault="00504388" w:rsidP="00504388">
      <w:pPr>
        <w:pStyle w:val="MEMORIAL"/>
      </w:pPr>
      <w:r w:rsidRPr="00507759">
        <w:t>O</w:t>
      </w:r>
      <w:r w:rsidRPr="00507759">
        <w:rPr>
          <w:spacing w:val="-26"/>
        </w:rPr>
        <w:t xml:space="preserve"> </w:t>
      </w:r>
      <w:r w:rsidRPr="00507759">
        <w:t>prazo</w:t>
      </w:r>
      <w:r w:rsidRPr="00507759">
        <w:rPr>
          <w:spacing w:val="-26"/>
        </w:rPr>
        <w:t xml:space="preserve"> </w:t>
      </w:r>
      <w:r w:rsidRPr="00507759">
        <w:t>prescricional</w:t>
      </w:r>
      <w:r w:rsidRPr="00507759">
        <w:rPr>
          <w:spacing w:val="-28"/>
        </w:rPr>
        <w:t xml:space="preserve"> </w:t>
      </w:r>
      <w:r w:rsidRPr="00507759">
        <w:t>para</w:t>
      </w:r>
      <w:r w:rsidRPr="00507759">
        <w:rPr>
          <w:spacing w:val="-24"/>
        </w:rPr>
        <w:t xml:space="preserve"> </w:t>
      </w:r>
      <w:r w:rsidRPr="00507759">
        <w:t>intentar</w:t>
      </w:r>
      <w:r w:rsidRPr="00507759">
        <w:rPr>
          <w:spacing w:val="-26"/>
        </w:rPr>
        <w:t xml:space="preserve"> </w:t>
      </w:r>
      <w:r w:rsidRPr="00507759">
        <w:t>ação</w:t>
      </w:r>
      <w:r w:rsidRPr="00507759">
        <w:rPr>
          <w:spacing w:val="-21"/>
        </w:rPr>
        <w:t xml:space="preserve"> </w:t>
      </w:r>
      <w:r w:rsidRPr="00507759">
        <w:t>civil</w:t>
      </w:r>
      <w:r w:rsidRPr="00507759">
        <w:rPr>
          <w:spacing w:val="-28"/>
        </w:rPr>
        <w:t xml:space="preserve"> </w:t>
      </w:r>
      <w:r w:rsidRPr="00507759">
        <w:t>é</w:t>
      </w:r>
      <w:r w:rsidRPr="00507759">
        <w:rPr>
          <w:spacing w:val="-23"/>
        </w:rPr>
        <w:t xml:space="preserve"> </w:t>
      </w:r>
      <w:r w:rsidRPr="00507759">
        <w:t>de</w:t>
      </w:r>
      <w:r w:rsidRPr="00507759">
        <w:rPr>
          <w:spacing w:val="-25"/>
        </w:rPr>
        <w:t xml:space="preserve"> </w:t>
      </w:r>
      <w:r w:rsidRPr="00507759">
        <w:t>dez</w:t>
      </w:r>
      <w:r w:rsidRPr="00507759">
        <w:rPr>
          <w:spacing w:val="-26"/>
        </w:rPr>
        <w:t xml:space="preserve"> </w:t>
      </w:r>
      <w:r w:rsidRPr="00507759">
        <w:t>anos,</w:t>
      </w:r>
      <w:r w:rsidRPr="00507759">
        <w:rPr>
          <w:spacing w:val="-26"/>
        </w:rPr>
        <w:t xml:space="preserve"> </w:t>
      </w:r>
      <w:r w:rsidRPr="00507759">
        <w:t>conforme</w:t>
      </w:r>
      <w:r w:rsidRPr="00507759">
        <w:rPr>
          <w:spacing w:val="73"/>
          <w:w w:val="99"/>
        </w:rPr>
        <w:t xml:space="preserve"> </w:t>
      </w:r>
      <w:r w:rsidRPr="00507759">
        <w:t>art.</w:t>
      </w:r>
      <w:r w:rsidRPr="00507759">
        <w:rPr>
          <w:spacing w:val="-6"/>
        </w:rPr>
        <w:t xml:space="preserve"> </w:t>
      </w:r>
      <w:r w:rsidRPr="00507759">
        <w:t>205</w:t>
      </w:r>
      <w:r w:rsidRPr="00507759">
        <w:rPr>
          <w:spacing w:val="-4"/>
        </w:rPr>
        <w:t xml:space="preserve"> </w:t>
      </w:r>
      <w:r w:rsidRPr="00507759">
        <w:t>do</w:t>
      </w:r>
      <w:r w:rsidRPr="00507759">
        <w:rPr>
          <w:spacing w:val="-4"/>
        </w:rPr>
        <w:t xml:space="preserve"> </w:t>
      </w:r>
      <w:r w:rsidRPr="00507759">
        <w:t>Código</w:t>
      </w:r>
      <w:r w:rsidRPr="00507759">
        <w:rPr>
          <w:spacing w:val="-3"/>
        </w:rPr>
        <w:t xml:space="preserve"> </w:t>
      </w:r>
      <w:r w:rsidRPr="00507759">
        <w:t>Civil</w:t>
      </w:r>
      <w:r w:rsidRPr="00507759">
        <w:rPr>
          <w:spacing w:val="-4"/>
        </w:rPr>
        <w:t xml:space="preserve"> </w:t>
      </w:r>
      <w:r w:rsidRPr="00507759">
        <w:t>Brasileiro.</w:t>
      </w:r>
    </w:p>
    <w:p w14:paraId="2125EFB8" w14:textId="77777777" w:rsidR="00504388" w:rsidRDefault="00504388" w:rsidP="00504388">
      <w:pPr>
        <w:pStyle w:val="MEMORIAL"/>
      </w:pPr>
    </w:p>
    <w:p w14:paraId="476A205D" w14:textId="77777777" w:rsidR="00504388" w:rsidRDefault="00504388" w:rsidP="00CA3551">
      <w:pPr>
        <w:pStyle w:val="MEMORIAL"/>
        <w:numPr>
          <w:ilvl w:val="1"/>
          <w:numId w:val="2"/>
        </w:numPr>
        <w:outlineLvl w:val="1"/>
        <w:rPr>
          <w:b/>
        </w:rPr>
      </w:pPr>
      <w:bookmarkStart w:id="10" w:name="_Toc141945029"/>
      <w:r w:rsidRPr="00504388">
        <w:rPr>
          <w:b/>
        </w:rPr>
        <w:t>PROJETOS</w:t>
      </w:r>
      <w:bookmarkEnd w:id="10"/>
    </w:p>
    <w:p w14:paraId="4D68644E" w14:textId="77777777" w:rsidR="00504388" w:rsidRDefault="00504388" w:rsidP="006E44EE">
      <w:pPr>
        <w:pStyle w:val="MEMORIAL"/>
        <w:ind w:left="360" w:firstLine="0"/>
        <w:rPr>
          <w:b/>
        </w:rPr>
      </w:pPr>
    </w:p>
    <w:p w14:paraId="38DCD9FB" w14:textId="77777777" w:rsidR="00504388" w:rsidRPr="00507759" w:rsidRDefault="00504388" w:rsidP="00504388">
      <w:pPr>
        <w:pStyle w:val="MEMORIAL"/>
      </w:pPr>
      <w:r w:rsidRPr="00507759">
        <w:t>O</w:t>
      </w:r>
      <w:r w:rsidRPr="00507759">
        <w:rPr>
          <w:spacing w:val="-7"/>
        </w:rPr>
        <w:t xml:space="preserve"> </w:t>
      </w:r>
      <w:r w:rsidRPr="00507759">
        <w:t>Projeto</w:t>
      </w:r>
      <w:r w:rsidRPr="00507759">
        <w:rPr>
          <w:spacing w:val="-6"/>
        </w:rPr>
        <w:t xml:space="preserve"> </w:t>
      </w:r>
      <w:r w:rsidRPr="00507759">
        <w:t>Básico</w:t>
      </w:r>
      <w:r w:rsidRPr="00507759">
        <w:rPr>
          <w:spacing w:val="-5"/>
        </w:rPr>
        <w:t xml:space="preserve"> </w:t>
      </w:r>
      <w:r w:rsidRPr="00507759">
        <w:t>será</w:t>
      </w:r>
      <w:r w:rsidRPr="00507759">
        <w:rPr>
          <w:spacing w:val="-6"/>
        </w:rPr>
        <w:t xml:space="preserve"> </w:t>
      </w:r>
      <w:r w:rsidRPr="00507759">
        <w:t>de</w:t>
      </w:r>
      <w:r w:rsidRPr="00507759">
        <w:rPr>
          <w:spacing w:val="-5"/>
        </w:rPr>
        <w:t xml:space="preserve"> </w:t>
      </w:r>
      <w:r w:rsidRPr="00507759">
        <w:t>responsabilidade</w:t>
      </w:r>
      <w:r w:rsidRPr="00507759">
        <w:rPr>
          <w:spacing w:val="-6"/>
        </w:rPr>
        <w:t xml:space="preserve"> </w:t>
      </w:r>
      <w:r w:rsidRPr="00507759">
        <w:t>da</w:t>
      </w:r>
      <w:r w:rsidRPr="00507759">
        <w:rPr>
          <w:spacing w:val="-6"/>
        </w:rPr>
        <w:t xml:space="preserve"> </w:t>
      </w:r>
      <w:r w:rsidRPr="00507759">
        <w:t>CONTRATANTE.</w:t>
      </w:r>
    </w:p>
    <w:p w14:paraId="0BA33D44" w14:textId="61845971" w:rsidR="00504388" w:rsidRPr="00507759" w:rsidRDefault="00504388" w:rsidP="00504388">
      <w:pPr>
        <w:pStyle w:val="MEMORIAL"/>
      </w:pPr>
      <w:r w:rsidRPr="00507759">
        <w:t>Se</w:t>
      </w:r>
      <w:r w:rsidRPr="00507759">
        <w:rPr>
          <w:spacing w:val="13"/>
        </w:rPr>
        <w:t xml:space="preserve"> </w:t>
      </w:r>
      <w:r w:rsidRPr="00507759">
        <w:t>algum</w:t>
      </w:r>
      <w:r w:rsidRPr="00507759">
        <w:rPr>
          <w:spacing w:val="11"/>
        </w:rPr>
        <w:t xml:space="preserve"> </w:t>
      </w:r>
      <w:r w:rsidRPr="00507759">
        <w:t>aspecto</w:t>
      </w:r>
      <w:r w:rsidRPr="00507759">
        <w:rPr>
          <w:spacing w:val="13"/>
        </w:rPr>
        <w:t xml:space="preserve"> </w:t>
      </w:r>
      <w:r w:rsidRPr="00507759">
        <w:t>destas</w:t>
      </w:r>
      <w:r w:rsidRPr="00507759">
        <w:rPr>
          <w:spacing w:val="11"/>
        </w:rPr>
        <w:t xml:space="preserve"> </w:t>
      </w:r>
      <w:r w:rsidRPr="00507759">
        <w:t>especificações</w:t>
      </w:r>
      <w:r w:rsidRPr="00507759">
        <w:rPr>
          <w:spacing w:val="14"/>
        </w:rPr>
        <w:t xml:space="preserve"> </w:t>
      </w:r>
      <w:r w:rsidRPr="00507759">
        <w:t>estiver</w:t>
      </w:r>
      <w:r w:rsidRPr="00507759">
        <w:rPr>
          <w:spacing w:val="14"/>
        </w:rPr>
        <w:t xml:space="preserve"> </w:t>
      </w:r>
      <w:r w:rsidRPr="00507759">
        <w:t>em</w:t>
      </w:r>
      <w:r w:rsidRPr="00507759">
        <w:rPr>
          <w:spacing w:val="11"/>
        </w:rPr>
        <w:t xml:space="preserve"> </w:t>
      </w:r>
      <w:r w:rsidRPr="00507759">
        <w:t>desacordo</w:t>
      </w:r>
      <w:r w:rsidRPr="00507759">
        <w:rPr>
          <w:spacing w:val="12"/>
        </w:rPr>
        <w:t xml:space="preserve"> </w:t>
      </w:r>
      <w:r w:rsidRPr="00507759">
        <w:t>com</w:t>
      </w:r>
      <w:r w:rsidRPr="00507759">
        <w:rPr>
          <w:spacing w:val="55"/>
          <w:w w:val="99"/>
        </w:rPr>
        <w:t xml:space="preserve"> </w:t>
      </w:r>
      <w:r w:rsidRPr="00507759">
        <w:t>normas</w:t>
      </w:r>
      <w:r w:rsidRPr="00507759">
        <w:rPr>
          <w:spacing w:val="11"/>
        </w:rPr>
        <w:t xml:space="preserve"> </w:t>
      </w:r>
      <w:r w:rsidRPr="00507759">
        <w:t>vigentes</w:t>
      </w:r>
      <w:r w:rsidRPr="00507759">
        <w:rPr>
          <w:spacing w:val="14"/>
        </w:rPr>
        <w:t xml:space="preserve"> </w:t>
      </w:r>
      <w:r w:rsidRPr="00507759">
        <w:t>da</w:t>
      </w:r>
      <w:r w:rsidRPr="00507759">
        <w:rPr>
          <w:spacing w:val="14"/>
        </w:rPr>
        <w:t xml:space="preserve"> </w:t>
      </w:r>
      <w:r w:rsidRPr="00507759">
        <w:t>ABNT,</w:t>
      </w:r>
      <w:r w:rsidRPr="00507759">
        <w:rPr>
          <w:spacing w:val="11"/>
        </w:rPr>
        <w:t xml:space="preserve"> </w:t>
      </w:r>
      <w:r w:rsidR="00D90FE7">
        <w:rPr>
          <w:spacing w:val="11"/>
        </w:rPr>
        <w:t xml:space="preserve">do </w:t>
      </w:r>
      <w:r w:rsidRPr="00507759">
        <w:t>CREA</w:t>
      </w:r>
      <w:r w:rsidR="00F45A2E">
        <w:rPr>
          <w:spacing w:val="12"/>
        </w:rPr>
        <w:t xml:space="preserve">, </w:t>
      </w:r>
      <w:r w:rsidR="00D90FE7">
        <w:rPr>
          <w:spacing w:val="12"/>
        </w:rPr>
        <w:t xml:space="preserve">do </w:t>
      </w:r>
      <w:r w:rsidR="00F45A2E">
        <w:rPr>
          <w:spacing w:val="12"/>
        </w:rPr>
        <w:t xml:space="preserve">CAU </w:t>
      </w:r>
      <w:r w:rsidR="00D90FE7">
        <w:t>ou do</w:t>
      </w:r>
      <w:r w:rsidRPr="00507759">
        <w:rPr>
          <w:spacing w:val="12"/>
        </w:rPr>
        <w:t xml:space="preserve"> </w:t>
      </w:r>
      <w:r w:rsidRPr="00507759">
        <w:t>Governo</w:t>
      </w:r>
      <w:r w:rsidRPr="00507759">
        <w:rPr>
          <w:spacing w:val="12"/>
        </w:rPr>
        <w:t xml:space="preserve"> </w:t>
      </w:r>
      <w:r w:rsidRPr="00507759">
        <w:t>do</w:t>
      </w:r>
      <w:r w:rsidRPr="00507759">
        <w:rPr>
          <w:spacing w:val="12"/>
        </w:rPr>
        <w:t xml:space="preserve"> </w:t>
      </w:r>
      <w:r w:rsidRPr="00507759">
        <w:t>Estado</w:t>
      </w:r>
      <w:r w:rsidRPr="00507759">
        <w:rPr>
          <w:spacing w:val="12"/>
        </w:rPr>
        <w:t xml:space="preserve"> </w:t>
      </w:r>
      <w:r>
        <w:t>de Mato Grosso</w:t>
      </w:r>
      <w:r w:rsidRPr="00507759">
        <w:rPr>
          <w:b/>
          <w:color w:val="006FC0"/>
          <w:spacing w:val="55"/>
        </w:rPr>
        <w:t xml:space="preserve"> </w:t>
      </w:r>
      <w:r w:rsidRPr="00507759">
        <w:t>prevalecerão</w:t>
      </w:r>
      <w:r w:rsidRPr="00507759">
        <w:rPr>
          <w:spacing w:val="-8"/>
        </w:rPr>
        <w:t xml:space="preserve"> </w:t>
      </w:r>
      <w:r w:rsidRPr="00507759">
        <w:t>a</w:t>
      </w:r>
      <w:r w:rsidRPr="00507759">
        <w:rPr>
          <w:spacing w:val="-11"/>
        </w:rPr>
        <w:t xml:space="preserve"> </w:t>
      </w:r>
      <w:r w:rsidRPr="00507759">
        <w:t>prescrição</w:t>
      </w:r>
      <w:r w:rsidRPr="00507759">
        <w:rPr>
          <w:spacing w:val="-9"/>
        </w:rPr>
        <w:t xml:space="preserve"> </w:t>
      </w:r>
      <w:r w:rsidRPr="00507759">
        <w:t>contida</w:t>
      </w:r>
      <w:r w:rsidRPr="00507759">
        <w:rPr>
          <w:spacing w:val="-9"/>
        </w:rPr>
        <w:t xml:space="preserve"> </w:t>
      </w:r>
      <w:r w:rsidRPr="00507759">
        <w:t>nas</w:t>
      </w:r>
      <w:r w:rsidRPr="00507759">
        <w:rPr>
          <w:spacing w:val="-8"/>
        </w:rPr>
        <w:t xml:space="preserve"> </w:t>
      </w:r>
      <w:r w:rsidRPr="00507759">
        <w:t>normas</w:t>
      </w:r>
      <w:r w:rsidRPr="00507759">
        <w:rPr>
          <w:spacing w:val="-10"/>
        </w:rPr>
        <w:t xml:space="preserve"> </w:t>
      </w:r>
      <w:r w:rsidRPr="00507759">
        <w:t>desses</w:t>
      </w:r>
      <w:r w:rsidRPr="00507759">
        <w:rPr>
          <w:spacing w:val="-9"/>
        </w:rPr>
        <w:t xml:space="preserve"> </w:t>
      </w:r>
      <w:r w:rsidRPr="00507759">
        <w:t>órgãos.</w:t>
      </w:r>
    </w:p>
    <w:p w14:paraId="10720D55" w14:textId="7D4B474C" w:rsidR="00504388" w:rsidRPr="00507759" w:rsidRDefault="00504388" w:rsidP="00504388">
      <w:pPr>
        <w:pStyle w:val="MEMORIAL"/>
        <w:rPr>
          <w:rFonts w:eastAsia="Verdana" w:cs="Verdana"/>
        </w:rPr>
      </w:pPr>
      <w:r w:rsidRPr="00507759">
        <w:t>O</w:t>
      </w:r>
      <w:r w:rsidRPr="00507759">
        <w:rPr>
          <w:spacing w:val="5"/>
        </w:rPr>
        <w:t xml:space="preserve"> </w:t>
      </w:r>
      <w:r w:rsidRPr="00507759">
        <w:t>Projeto</w:t>
      </w:r>
      <w:r w:rsidRPr="00507759">
        <w:rPr>
          <w:spacing w:val="6"/>
        </w:rPr>
        <w:t xml:space="preserve"> </w:t>
      </w:r>
      <w:r w:rsidRPr="00504388">
        <w:t>Executivo</w:t>
      </w:r>
      <w:r w:rsidR="00B4518F">
        <w:t>, se necessário,</w:t>
      </w:r>
      <w:r w:rsidRPr="00504388">
        <w:t xml:space="preserve"> será de responsabilidade da Prefeitura </w:t>
      </w:r>
      <w:r w:rsidR="00D64E32">
        <w:t>M</w:t>
      </w:r>
      <w:r w:rsidRPr="00504388">
        <w:t xml:space="preserve">unicipal de </w:t>
      </w:r>
      <w:r w:rsidR="0093613F">
        <w:t>Nobres</w:t>
      </w:r>
      <w:r w:rsidRPr="00504388">
        <w:t>, devendo este conter os elementos necessários à completa execução da obra.</w:t>
      </w:r>
    </w:p>
    <w:p w14:paraId="02762F21" w14:textId="77777777" w:rsidR="00504388" w:rsidRPr="00504388" w:rsidRDefault="00504388" w:rsidP="006E44EE">
      <w:pPr>
        <w:pStyle w:val="MEMORIAL"/>
        <w:ind w:firstLine="0"/>
        <w:rPr>
          <w:b/>
        </w:rPr>
      </w:pPr>
    </w:p>
    <w:p w14:paraId="0AFAAFC7" w14:textId="77777777" w:rsidR="00CF1112" w:rsidRPr="00CD5C47" w:rsidRDefault="00CD5C47" w:rsidP="00CA3551">
      <w:pPr>
        <w:pStyle w:val="PargrafodaLista"/>
        <w:numPr>
          <w:ilvl w:val="1"/>
          <w:numId w:val="2"/>
        </w:numPr>
        <w:spacing w:after="12"/>
        <w:jc w:val="both"/>
        <w:outlineLvl w:val="1"/>
        <w:rPr>
          <w:rFonts w:ascii="Verdana" w:hAnsi="Verdana" w:cs="Arial"/>
          <w:b/>
          <w:szCs w:val="20"/>
        </w:rPr>
      </w:pPr>
      <w:bookmarkStart w:id="11" w:name="_Toc141945030"/>
      <w:r w:rsidRPr="00CD5C47">
        <w:rPr>
          <w:rFonts w:ascii="Verdana" w:hAnsi="Verdana" w:cs="Arial"/>
          <w:b/>
          <w:szCs w:val="20"/>
        </w:rPr>
        <w:t>DIVERGÊNCIAS</w:t>
      </w:r>
      <w:bookmarkEnd w:id="11"/>
    </w:p>
    <w:p w14:paraId="4E360DE8" w14:textId="77777777" w:rsidR="00CD5C47" w:rsidRPr="00CD5C47" w:rsidRDefault="00CD5C47" w:rsidP="00CD5C47">
      <w:pPr>
        <w:spacing w:after="12"/>
        <w:ind w:left="360"/>
        <w:jc w:val="both"/>
        <w:rPr>
          <w:rFonts w:ascii="Verdana" w:hAnsi="Verdana" w:cs="Arial"/>
          <w:szCs w:val="20"/>
        </w:rPr>
      </w:pPr>
    </w:p>
    <w:p w14:paraId="0AC058FD" w14:textId="77777777" w:rsidR="00CD5C47" w:rsidRPr="00507759" w:rsidRDefault="00CD5C47" w:rsidP="00CD5C47">
      <w:pPr>
        <w:pStyle w:val="MEMORIAL"/>
      </w:pPr>
      <w:r w:rsidRPr="00507759">
        <w:t>Em</w:t>
      </w:r>
      <w:r w:rsidRPr="00507759">
        <w:rPr>
          <w:spacing w:val="71"/>
        </w:rPr>
        <w:t xml:space="preserve"> </w:t>
      </w:r>
      <w:r w:rsidRPr="00507759">
        <w:t>caso</w:t>
      </w:r>
      <w:r w:rsidRPr="00507759">
        <w:rPr>
          <w:spacing w:val="72"/>
        </w:rPr>
        <w:t xml:space="preserve"> </w:t>
      </w:r>
      <w:r w:rsidRPr="00507759">
        <w:t>de</w:t>
      </w:r>
      <w:r w:rsidRPr="00507759">
        <w:rPr>
          <w:spacing w:val="73"/>
        </w:rPr>
        <w:t xml:space="preserve"> </w:t>
      </w:r>
      <w:r w:rsidRPr="00507759">
        <w:t>divergência,</w:t>
      </w:r>
      <w:r w:rsidRPr="00507759">
        <w:rPr>
          <w:spacing w:val="71"/>
        </w:rPr>
        <w:t xml:space="preserve"> </w:t>
      </w:r>
      <w:r w:rsidRPr="00507759">
        <w:t>salvo</w:t>
      </w:r>
      <w:r w:rsidRPr="00507759">
        <w:rPr>
          <w:spacing w:val="73"/>
        </w:rPr>
        <w:t xml:space="preserve"> </w:t>
      </w:r>
      <w:r w:rsidRPr="00507759">
        <w:t>quando</w:t>
      </w:r>
      <w:r w:rsidRPr="00507759">
        <w:rPr>
          <w:spacing w:val="73"/>
        </w:rPr>
        <w:t xml:space="preserve"> </w:t>
      </w:r>
      <w:r w:rsidRPr="00507759">
        <w:t>houver</w:t>
      </w:r>
      <w:r w:rsidRPr="00507759">
        <w:rPr>
          <w:spacing w:val="74"/>
        </w:rPr>
        <w:t xml:space="preserve"> </w:t>
      </w:r>
      <w:r w:rsidRPr="00507759">
        <w:t>acordo</w:t>
      </w:r>
      <w:r w:rsidRPr="00507759">
        <w:rPr>
          <w:spacing w:val="71"/>
        </w:rPr>
        <w:t xml:space="preserve"> </w:t>
      </w:r>
      <w:r w:rsidRPr="00507759">
        <w:t>entre</w:t>
      </w:r>
      <w:r w:rsidRPr="00507759">
        <w:rPr>
          <w:spacing w:val="74"/>
        </w:rPr>
        <w:t xml:space="preserve"> </w:t>
      </w:r>
      <w:r w:rsidRPr="00507759">
        <w:t>as</w:t>
      </w:r>
      <w:r w:rsidRPr="00507759">
        <w:rPr>
          <w:spacing w:val="63"/>
          <w:w w:val="99"/>
        </w:rPr>
        <w:t xml:space="preserve"> </w:t>
      </w:r>
      <w:r w:rsidRPr="00507759">
        <w:t>partes,</w:t>
      </w:r>
      <w:r w:rsidRPr="00507759">
        <w:rPr>
          <w:spacing w:val="-9"/>
        </w:rPr>
        <w:t xml:space="preserve"> </w:t>
      </w:r>
      <w:r w:rsidRPr="00507759">
        <w:t>será</w:t>
      </w:r>
      <w:r w:rsidRPr="00507759">
        <w:rPr>
          <w:spacing w:val="-7"/>
        </w:rPr>
        <w:t xml:space="preserve"> </w:t>
      </w:r>
      <w:r w:rsidRPr="00507759">
        <w:t>adotada</w:t>
      </w:r>
      <w:r w:rsidRPr="00507759">
        <w:rPr>
          <w:spacing w:val="-7"/>
        </w:rPr>
        <w:t xml:space="preserve"> </w:t>
      </w:r>
      <w:r w:rsidRPr="00507759">
        <w:t>a</w:t>
      </w:r>
      <w:r w:rsidRPr="00507759">
        <w:rPr>
          <w:spacing w:val="-8"/>
        </w:rPr>
        <w:t xml:space="preserve"> </w:t>
      </w:r>
      <w:r w:rsidRPr="00507759">
        <w:t>seguinte</w:t>
      </w:r>
      <w:r w:rsidRPr="00507759">
        <w:rPr>
          <w:spacing w:val="-7"/>
        </w:rPr>
        <w:t xml:space="preserve"> </w:t>
      </w:r>
      <w:r w:rsidRPr="00507759">
        <w:t>prevalência:</w:t>
      </w:r>
    </w:p>
    <w:p w14:paraId="102292B1" w14:textId="77777777" w:rsidR="00CD5C47" w:rsidRPr="00507759" w:rsidRDefault="00CD5C47" w:rsidP="00CA3551">
      <w:pPr>
        <w:pStyle w:val="MEMORIAL"/>
        <w:numPr>
          <w:ilvl w:val="0"/>
          <w:numId w:val="5"/>
        </w:numPr>
      </w:pPr>
      <w:r w:rsidRPr="00507759">
        <w:t>as</w:t>
      </w:r>
      <w:r w:rsidRPr="00507759">
        <w:rPr>
          <w:spacing w:val="48"/>
        </w:rPr>
        <w:t xml:space="preserve"> </w:t>
      </w:r>
      <w:r w:rsidRPr="00507759">
        <w:t>normas</w:t>
      </w:r>
      <w:r w:rsidRPr="00507759">
        <w:rPr>
          <w:spacing w:val="48"/>
        </w:rPr>
        <w:t xml:space="preserve"> </w:t>
      </w:r>
      <w:r w:rsidRPr="00507759">
        <w:t>da</w:t>
      </w:r>
      <w:r w:rsidRPr="00507759">
        <w:rPr>
          <w:spacing w:val="51"/>
        </w:rPr>
        <w:t xml:space="preserve"> </w:t>
      </w:r>
      <w:r w:rsidRPr="00507759">
        <w:t>ABNT</w:t>
      </w:r>
      <w:r w:rsidRPr="00507759">
        <w:rPr>
          <w:spacing w:val="50"/>
        </w:rPr>
        <w:t xml:space="preserve"> </w:t>
      </w:r>
      <w:r w:rsidRPr="00507759">
        <w:t>prevalecem</w:t>
      </w:r>
      <w:r w:rsidRPr="00507759">
        <w:rPr>
          <w:spacing w:val="48"/>
        </w:rPr>
        <w:t xml:space="preserve"> </w:t>
      </w:r>
      <w:r w:rsidRPr="00507759">
        <w:t>sobre</w:t>
      </w:r>
      <w:r w:rsidRPr="00507759">
        <w:rPr>
          <w:spacing w:val="50"/>
        </w:rPr>
        <w:t xml:space="preserve"> </w:t>
      </w:r>
      <w:r w:rsidRPr="00507759">
        <w:t>estas</w:t>
      </w:r>
      <w:r w:rsidRPr="00507759">
        <w:rPr>
          <w:spacing w:val="48"/>
        </w:rPr>
        <w:t xml:space="preserve"> </w:t>
      </w:r>
      <w:r w:rsidRPr="00507759">
        <w:t>especificações</w:t>
      </w:r>
      <w:r w:rsidRPr="00507759">
        <w:rPr>
          <w:spacing w:val="61"/>
          <w:w w:val="99"/>
        </w:rPr>
        <w:t xml:space="preserve"> </w:t>
      </w:r>
      <w:r w:rsidRPr="00507759">
        <w:t>técnicas</w:t>
      </w:r>
      <w:r w:rsidRPr="00507759">
        <w:rPr>
          <w:spacing w:val="-8"/>
        </w:rPr>
        <w:t xml:space="preserve"> </w:t>
      </w:r>
      <w:r w:rsidRPr="00507759">
        <w:t>e</w:t>
      </w:r>
      <w:r w:rsidRPr="00507759">
        <w:rPr>
          <w:spacing w:val="-6"/>
        </w:rPr>
        <w:t xml:space="preserve"> </w:t>
      </w:r>
      <w:r w:rsidRPr="00507759">
        <w:t>estas,</w:t>
      </w:r>
      <w:r w:rsidRPr="00507759">
        <w:rPr>
          <w:spacing w:val="-7"/>
        </w:rPr>
        <w:t xml:space="preserve"> </w:t>
      </w:r>
      <w:r w:rsidRPr="00507759">
        <w:t>sobre</w:t>
      </w:r>
      <w:r w:rsidRPr="00507759">
        <w:rPr>
          <w:spacing w:val="-5"/>
        </w:rPr>
        <w:t xml:space="preserve"> </w:t>
      </w:r>
      <w:r w:rsidRPr="00507759">
        <w:t>os</w:t>
      </w:r>
      <w:r w:rsidRPr="00507759">
        <w:rPr>
          <w:spacing w:val="-5"/>
        </w:rPr>
        <w:t xml:space="preserve"> </w:t>
      </w:r>
      <w:r w:rsidRPr="00507759">
        <w:t>projetos</w:t>
      </w:r>
      <w:r w:rsidRPr="00507759">
        <w:rPr>
          <w:spacing w:val="-7"/>
        </w:rPr>
        <w:t xml:space="preserve"> </w:t>
      </w:r>
      <w:r w:rsidRPr="00507759">
        <w:t>e</w:t>
      </w:r>
      <w:r w:rsidRPr="00507759">
        <w:rPr>
          <w:spacing w:val="-6"/>
        </w:rPr>
        <w:t xml:space="preserve"> </w:t>
      </w:r>
      <w:r w:rsidRPr="00507759">
        <w:t>caderno</w:t>
      </w:r>
      <w:r w:rsidRPr="00507759">
        <w:rPr>
          <w:spacing w:val="-6"/>
        </w:rPr>
        <w:t xml:space="preserve"> </w:t>
      </w:r>
      <w:r w:rsidRPr="00507759">
        <w:t>de</w:t>
      </w:r>
      <w:r w:rsidRPr="00507759">
        <w:rPr>
          <w:spacing w:val="-6"/>
        </w:rPr>
        <w:t xml:space="preserve"> </w:t>
      </w:r>
      <w:r w:rsidRPr="00507759">
        <w:t>encargos;</w:t>
      </w:r>
    </w:p>
    <w:p w14:paraId="19624D4C" w14:textId="77777777" w:rsidR="00CD5C47" w:rsidRPr="00507759" w:rsidRDefault="00CD5C47" w:rsidP="00CA3551">
      <w:pPr>
        <w:pStyle w:val="MEMORIAL"/>
        <w:numPr>
          <w:ilvl w:val="0"/>
          <w:numId w:val="5"/>
        </w:numPr>
      </w:pPr>
      <w:r w:rsidRPr="00507759">
        <w:t>as</w:t>
      </w:r>
      <w:r w:rsidRPr="00507759">
        <w:rPr>
          <w:spacing w:val="59"/>
        </w:rPr>
        <w:t xml:space="preserve"> </w:t>
      </w:r>
      <w:r w:rsidRPr="00507759">
        <w:t>cotas</w:t>
      </w:r>
      <w:r w:rsidRPr="00507759">
        <w:rPr>
          <w:spacing w:val="62"/>
        </w:rPr>
        <w:t xml:space="preserve"> </w:t>
      </w:r>
      <w:r w:rsidRPr="00507759">
        <w:t>dos</w:t>
      </w:r>
      <w:r w:rsidRPr="00507759">
        <w:rPr>
          <w:spacing w:val="61"/>
        </w:rPr>
        <w:t xml:space="preserve"> </w:t>
      </w:r>
      <w:r w:rsidRPr="00507759">
        <w:t>desenhos</w:t>
      </w:r>
      <w:r w:rsidRPr="00507759">
        <w:rPr>
          <w:spacing w:val="60"/>
        </w:rPr>
        <w:t xml:space="preserve"> </w:t>
      </w:r>
      <w:r w:rsidRPr="00507759">
        <w:t>prevalecem</w:t>
      </w:r>
      <w:r w:rsidRPr="00507759">
        <w:rPr>
          <w:spacing w:val="60"/>
        </w:rPr>
        <w:t xml:space="preserve"> </w:t>
      </w:r>
      <w:r w:rsidRPr="00507759">
        <w:t>sobre</w:t>
      </w:r>
      <w:r w:rsidRPr="00507759">
        <w:rPr>
          <w:spacing w:val="61"/>
        </w:rPr>
        <w:t xml:space="preserve"> </w:t>
      </w:r>
      <w:r w:rsidRPr="00507759">
        <w:t>suas</w:t>
      </w:r>
      <w:r w:rsidRPr="00507759">
        <w:rPr>
          <w:spacing w:val="60"/>
        </w:rPr>
        <w:t xml:space="preserve"> </w:t>
      </w:r>
      <w:r w:rsidRPr="00507759">
        <w:t>dimensões,</w:t>
      </w:r>
      <w:r w:rsidRPr="00507759">
        <w:rPr>
          <w:spacing w:val="67"/>
          <w:w w:val="99"/>
        </w:rPr>
        <w:t xml:space="preserve"> </w:t>
      </w:r>
      <w:r w:rsidRPr="00507759">
        <w:t>medidas</w:t>
      </w:r>
      <w:r w:rsidRPr="00507759">
        <w:rPr>
          <w:spacing w:val="-10"/>
        </w:rPr>
        <w:t xml:space="preserve"> </w:t>
      </w:r>
      <w:r w:rsidRPr="00507759">
        <w:t>em</w:t>
      </w:r>
      <w:r w:rsidRPr="00507759">
        <w:rPr>
          <w:spacing w:val="-9"/>
        </w:rPr>
        <w:t xml:space="preserve"> </w:t>
      </w:r>
      <w:r w:rsidRPr="00507759">
        <w:t>escala;</w:t>
      </w:r>
    </w:p>
    <w:p w14:paraId="6B3C0A8A" w14:textId="77777777" w:rsidR="00CD5C47" w:rsidRPr="00507759" w:rsidRDefault="00CD5C47" w:rsidP="00CA3551">
      <w:pPr>
        <w:pStyle w:val="MEMORIAL"/>
        <w:numPr>
          <w:ilvl w:val="0"/>
          <w:numId w:val="5"/>
        </w:numPr>
      </w:pPr>
      <w:r w:rsidRPr="00507759">
        <w:t>os</w:t>
      </w:r>
      <w:r w:rsidRPr="00507759">
        <w:rPr>
          <w:spacing w:val="17"/>
        </w:rPr>
        <w:t xml:space="preserve"> </w:t>
      </w:r>
      <w:r w:rsidRPr="00507759">
        <w:t>desenhos</w:t>
      </w:r>
      <w:r w:rsidRPr="00507759">
        <w:rPr>
          <w:spacing w:val="17"/>
        </w:rPr>
        <w:t xml:space="preserve"> </w:t>
      </w:r>
      <w:r w:rsidRPr="00507759">
        <w:t>de</w:t>
      </w:r>
      <w:r w:rsidRPr="00507759">
        <w:rPr>
          <w:spacing w:val="17"/>
        </w:rPr>
        <w:t xml:space="preserve"> </w:t>
      </w:r>
      <w:r w:rsidRPr="00507759">
        <w:t>maior</w:t>
      </w:r>
      <w:r w:rsidRPr="00507759">
        <w:rPr>
          <w:spacing w:val="18"/>
        </w:rPr>
        <w:t xml:space="preserve"> </w:t>
      </w:r>
      <w:r w:rsidRPr="00507759">
        <w:t>escala</w:t>
      </w:r>
      <w:r w:rsidRPr="00507759">
        <w:rPr>
          <w:spacing w:val="16"/>
        </w:rPr>
        <w:t xml:space="preserve"> </w:t>
      </w:r>
      <w:r w:rsidRPr="00507759">
        <w:t>prevalecem</w:t>
      </w:r>
      <w:r w:rsidRPr="00507759">
        <w:rPr>
          <w:spacing w:val="17"/>
        </w:rPr>
        <w:t xml:space="preserve"> </w:t>
      </w:r>
      <w:r w:rsidRPr="00507759">
        <w:t>sobre</w:t>
      </w:r>
      <w:r w:rsidRPr="00507759">
        <w:rPr>
          <w:spacing w:val="17"/>
        </w:rPr>
        <w:t xml:space="preserve"> </w:t>
      </w:r>
      <w:r w:rsidRPr="00507759">
        <w:t>os</w:t>
      </w:r>
      <w:r w:rsidRPr="00507759">
        <w:rPr>
          <w:spacing w:val="17"/>
        </w:rPr>
        <w:t xml:space="preserve"> </w:t>
      </w:r>
      <w:r w:rsidRPr="00507759">
        <w:t>de</w:t>
      </w:r>
      <w:r w:rsidRPr="00507759">
        <w:rPr>
          <w:spacing w:val="18"/>
        </w:rPr>
        <w:t xml:space="preserve"> </w:t>
      </w:r>
      <w:r w:rsidRPr="00507759">
        <w:t>menor</w:t>
      </w:r>
      <w:r w:rsidRPr="00507759">
        <w:rPr>
          <w:spacing w:val="49"/>
          <w:w w:val="99"/>
        </w:rPr>
        <w:t xml:space="preserve"> </w:t>
      </w:r>
      <w:r w:rsidRPr="00507759">
        <w:t>escala;</w:t>
      </w:r>
      <w:r w:rsidRPr="00507759">
        <w:rPr>
          <w:spacing w:val="-8"/>
        </w:rPr>
        <w:t xml:space="preserve"> </w:t>
      </w:r>
      <w:r w:rsidRPr="00507759">
        <w:t>e</w:t>
      </w:r>
    </w:p>
    <w:p w14:paraId="30FD8D1A" w14:textId="380FFD26" w:rsidR="00CD5C47" w:rsidRDefault="00CD5C47" w:rsidP="00D90FE7">
      <w:pPr>
        <w:pStyle w:val="MEMORIAL"/>
        <w:numPr>
          <w:ilvl w:val="0"/>
          <w:numId w:val="5"/>
        </w:numPr>
      </w:pPr>
      <w:r w:rsidRPr="00507759">
        <w:t>os</w:t>
      </w:r>
      <w:r w:rsidRPr="00507759">
        <w:rPr>
          <w:spacing w:val="-18"/>
        </w:rPr>
        <w:t xml:space="preserve"> </w:t>
      </w:r>
      <w:r w:rsidRPr="00507759">
        <w:t>desenhos</w:t>
      </w:r>
      <w:r w:rsidRPr="00507759">
        <w:rPr>
          <w:spacing w:val="-17"/>
        </w:rPr>
        <w:t xml:space="preserve"> </w:t>
      </w:r>
      <w:r w:rsidRPr="00507759">
        <w:t>de</w:t>
      </w:r>
      <w:r w:rsidRPr="00507759">
        <w:rPr>
          <w:spacing w:val="-17"/>
        </w:rPr>
        <w:t xml:space="preserve"> </w:t>
      </w:r>
      <w:r w:rsidRPr="00507759">
        <w:t>datas</w:t>
      </w:r>
      <w:r w:rsidRPr="00507759">
        <w:rPr>
          <w:spacing w:val="-17"/>
        </w:rPr>
        <w:t xml:space="preserve"> </w:t>
      </w:r>
      <w:r w:rsidRPr="00507759">
        <w:t>mais</w:t>
      </w:r>
      <w:r w:rsidRPr="00507759">
        <w:rPr>
          <w:spacing w:val="-18"/>
        </w:rPr>
        <w:t xml:space="preserve"> </w:t>
      </w:r>
      <w:r w:rsidRPr="00507759">
        <w:t>recentes</w:t>
      </w:r>
      <w:r w:rsidRPr="00507759">
        <w:rPr>
          <w:spacing w:val="-17"/>
        </w:rPr>
        <w:t xml:space="preserve"> </w:t>
      </w:r>
      <w:r w:rsidRPr="00507759">
        <w:t>prevalecem</w:t>
      </w:r>
      <w:r w:rsidRPr="00507759">
        <w:rPr>
          <w:spacing w:val="-18"/>
        </w:rPr>
        <w:t xml:space="preserve"> </w:t>
      </w:r>
      <w:r w:rsidRPr="00507759">
        <w:t>sobre</w:t>
      </w:r>
      <w:r w:rsidRPr="00507759">
        <w:rPr>
          <w:spacing w:val="-15"/>
        </w:rPr>
        <w:t xml:space="preserve"> </w:t>
      </w:r>
      <w:r w:rsidRPr="00507759">
        <w:t>os</w:t>
      </w:r>
      <w:r w:rsidRPr="00507759">
        <w:rPr>
          <w:spacing w:val="-18"/>
        </w:rPr>
        <w:t xml:space="preserve"> </w:t>
      </w:r>
      <w:r w:rsidRPr="00507759">
        <w:rPr>
          <w:spacing w:val="-2"/>
        </w:rPr>
        <w:t>mais</w:t>
      </w:r>
      <w:r w:rsidRPr="00507759">
        <w:rPr>
          <w:spacing w:val="39"/>
          <w:w w:val="99"/>
        </w:rPr>
        <w:t xml:space="preserve"> </w:t>
      </w:r>
      <w:r w:rsidRPr="00507759">
        <w:t>antigos.</w:t>
      </w:r>
    </w:p>
    <w:p w14:paraId="586F5BC4" w14:textId="43205A8D" w:rsidR="00963331" w:rsidRDefault="00963331" w:rsidP="00963331">
      <w:pPr>
        <w:pStyle w:val="MEMORIAL"/>
      </w:pPr>
    </w:p>
    <w:p w14:paraId="4B3E9FB9" w14:textId="77777777" w:rsidR="00963331" w:rsidRDefault="00963331" w:rsidP="00963331">
      <w:pPr>
        <w:pStyle w:val="MEMORIAL"/>
      </w:pPr>
    </w:p>
    <w:p w14:paraId="0A1AE94D" w14:textId="77777777" w:rsidR="00CD5C47" w:rsidRDefault="00CD5C47" w:rsidP="00CD5C47">
      <w:pPr>
        <w:pStyle w:val="MEMORIAL"/>
        <w:ind w:firstLine="0"/>
      </w:pPr>
    </w:p>
    <w:p w14:paraId="13E7787C" w14:textId="3E9C74D4" w:rsidR="00CF1112" w:rsidRPr="00B771FB" w:rsidRDefault="00B771FB" w:rsidP="00B771FB">
      <w:pPr>
        <w:spacing w:after="12"/>
        <w:ind w:left="360"/>
        <w:jc w:val="both"/>
        <w:outlineLvl w:val="1"/>
        <w:rPr>
          <w:rStyle w:val="fontstyle01"/>
          <w:rFonts w:ascii="Verdana" w:hAnsi="Verdana" w:cs="Arial"/>
          <w:color w:val="auto"/>
        </w:rPr>
      </w:pPr>
      <w:bookmarkStart w:id="12" w:name="_Toc141945031"/>
      <w:r>
        <w:rPr>
          <w:rStyle w:val="fontstyle01"/>
          <w:rFonts w:ascii="Verdana" w:hAnsi="Verdana" w:cs="Arial"/>
          <w:color w:val="auto"/>
        </w:rPr>
        <w:lastRenderedPageBreak/>
        <w:t>2.10</w:t>
      </w:r>
      <w:r w:rsidRPr="00B771FB">
        <w:rPr>
          <w:rStyle w:val="fontstyle01"/>
          <w:rFonts w:ascii="Verdana" w:hAnsi="Verdana" w:cs="Arial"/>
          <w:color w:val="auto"/>
        </w:rPr>
        <w:t xml:space="preserve">- </w:t>
      </w:r>
      <w:r w:rsidR="00CF1112" w:rsidRPr="00B771FB">
        <w:rPr>
          <w:rStyle w:val="fontstyle01"/>
          <w:rFonts w:ascii="Verdana" w:hAnsi="Verdana" w:cs="Arial"/>
          <w:color w:val="auto"/>
        </w:rPr>
        <w:t>INTERPRETAÇÃO DE MEMORIAL DESCRITIVO</w:t>
      </w:r>
      <w:bookmarkEnd w:id="12"/>
    </w:p>
    <w:p w14:paraId="3205F9C6" w14:textId="77777777" w:rsidR="00CF1112" w:rsidRPr="00CF1112" w:rsidRDefault="00CF1112" w:rsidP="007827D6">
      <w:pPr>
        <w:spacing w:after="12" w:line="240" w:lineRule="auto"/>
        <w:ind w:firstLine="405"/>
        <w:jc w:val="both"/>
        <w:rPr>
          <w:rFonts w:ascii="Verdana" w:hAnsi="Verdana" w:cs="Arial"/>
          <w:szCs w:val="20"/>
        </w:rPr>
      </w:pPr>
    </w:p>
    <w:p w14:paraId="2A4BFAC5" w14:textId="77777777" w:rsidR="00CF1112" w:rsidRPr="00CF1112" w:rsidRDefault="00CF1112" w:rsidP="00504388">
      <w:pPr>
        <w:pStyle w:val="MEMORIAL"/>
        <w:rPr>
          <w:rStyle w:val="fontstyle01"/>
          <w:rFonts w:ascii="Verdana" w:hAnsi="Verdana" w:cs="Arial"/>
          <w:color w:val="auto"/>
          <w:sz w:val="32"/>
        </w:rPr>
      </w:pPr>
      <w:r w:rsidRPr="00CF1112">
        <w:t xml:space="preserve">O presente memorial apresenta a descrição de cada serviço solicitado e quantificado na Planilha Orçamentária oferecida pela </w:t>
      </w:r>
      <w:r w:rsidR="00016B3F">
        <w:t>Prefeitura Municipal de Nobres</w:t>
      </w:r>
      <w:r w:rsidRPr="00CF1112">
        <w:t>. Os serviços descritos no Memorial Descritivo seguem a mesma divisão existente na Planilha Orçamentária, como a especificações dos Projetos Arquitetônico, Estrutural, Hidrossanitário e Elétrico, com o intuito de facilitar a assimilação de cada item entre os diferentes documentos fornecidos.</w:t>
      </w:r>
    </w:p>
    <w:p w14:paraId="3FE0293D" w14:textId="77777777" w:rsidR="00E17AFF" w:rsidRDefault="00E17AFF" w:rsidP="00504388">
      <w:pPr>
        <w:pStyle w:val="MEMORIAL"/>
        <w:rPr>
          <w:rStyle w:val="fontstyle01"/>
          <w:rFonts w:ascii="Verdana" w:hAnsi="Verdana" w:cs="Arial"/>
          <w:color w:val="auto"/>
        </w:rPr>
      </w:pPr>
    </w:p>
    <w:p w14:paraId="159AE28D" w14:textId="72BF7E92" w:rsidR="00E17AFF" w:rsidRDefault="00E17AFF" w:rsidP="00CA3551">
      <w:pPr>
        <w:pStyle w:val="Ttulo1"/>
        <w:numPr>
          <w:ilvl w:val="0"/>
          <w:numId w:val="2"/>
        </w:numPr>
        <w:rPr>
          <w:rFonts w:ascii="Verdana" w:hAnsi="Verdana"/>
          <w:spacing w:val="-1"/>
          <w:sz w:val="24"/>
          <w:szCs w:val="24"/>
        </w:rPr>
      </w:pPr>
      <w:bookmarkStart w:id="13" w:name="_Toc141945032"/>
      <w:r w:rsidRPr="00E17AFF">
        <w:rPr>
          <w:rFonts w:ascii="Verdana" w:hAnsi="Verdana"/>
          <w:spacing w:val="-1"/>
          <w:sz w:val="24"/>
          <w:szCs w:val="24"/>
        </w:rPr>
        <w:t>ESPECIFICAÇÕES</w:t>
      </w:r>
      <w:r w:rsidRPr="00E17AFF">
        <w:rPr>
          <w:rFonts w:ascii="Verdana" w:hAnsi="Verdana"/>
          <w:spacing w:val="-4"/>
          <w:sz w:val="24"/>
          <w:szCs w:val="24"/>
        </w:rPr>
        <w:t xml:space="preserve"> </w:t>
      </w:r>
      <w:r w:rsidRPr="00E17AFF">
        <w:rPr>
          <w:rFonts w:ascii="Verdana" w:hAnsi="Verdana"/>
          <w:sz w:val="24"/>
          <w:szCs w:val="24"/>
        </w:rPr>
        <w:t>DE</w:t>
      </w:r>
      <w:r w:rsidRPr="00E17AFF">
        <w:rPr>
          <w:rFonts w:ascii="Verdana" w:hAnsi="Verdana"/>
          <w:spacing w:val="-8"/>
          <w:sz w:val="24"/>
          <w:szCs w:val="24"/>
        </w:rPr>
        <w:t xml:space="preserve"> </w:t>
      </w:r>
      <w:r w:rsidRPr="00E17AFF">
        <w:rPr>
          <w:rFonts w:ascii="Verdana" w:hAnsi="Verdana"/>
          <w:spacing w:val="-1"/>
          <w:sz w:val="24"/>
          <w:szCs w:val="24"/>
        </w:rPr>
        <w:t>SERVIÇOS</w:t>
      </w:r>
      <w:bookmarkEnd w:id="13"/>
    </w:p>
    <w:p w14:paraId="376795EF" w14:textId="1BEFC512" w:rsidR="00936D92" w:rsidRDefault="00936D92" w:rsidP="00936D92">
      <w:pPr>
        <w:rPr>
          <w:lang w:eastAsia="pt-BR"/>
        </w:rPr>
      </w:pPr>
    </w:p>
    <w:p w14:paraId="5C9B1C9C" w14:textId="32246505" w:rsidR="00936D92" w:rsidRPr="00B4518F" w:rsidRDefault="007367BC" w:rsidP="007367BC">
      <w:pPr>
        <w:pStyle w:val="PargrafodaLista"/>
        <w:spacing w:after="12"/>
        <w:outlineLvl w:val="1"/>
        <w:rPr>
          <w:rStyle w:val="fontstyle01"/>
          <w:rFonts w:ascii="Verdana" w:hAnsi="Verdana" w:cs="Arial"/>
          <w:color w:val="auto"/>
        </w:rPr>
      </w:pPr>
      <w:bookmarkStart w:id="14" w:name="_Toc141945033"/>
      <w:r>
        <w:rPr>
          <w:rStyle w:val="fontstyle01"/>
          <w:rFonts w:ascii="Verdana" w:hAnsi="Verdana" w:cs="Arial"/>
          <w:color w:val="auto"/>
        </w:rPr>
        <w:t xml:space="preserve">3.1. </w:t>
      </w:r>
      <w:r w:rsidR="00936D92" w:rsidRPr="00B4518F">
        <w:rPr>
          <w:rStyle w:val="fontstyle01"/>
          <w:rFonts w:ascii="Verdana" w:hAnsi="Verdana" w:cs="Arial"/>
          <w:color w:val="auto"/>
        </w:rPr>
        <w:t>SERVIÇOS PRELIMINARES</w:t>
      </w:r>
      <w:bookmarkEnd w:id="14"/>
    </w:p>
    <w:p w14:paraId="45A56A1C" w14:textId="77777777" w:rsidR="00936D92" w:rsidRPr="00E17AFF" w:rsidRDefault="00936D92" w:rsidP="006E44EE">
      <w:pPr>
        <w:pStyle w:val="PargrafodaLista"/>
        <w:spacing w:after="12"/>
        <w:ind w:left="792"/>
        <w:rPr>
          <w:rStyle w:val="fontstyle01"/>
          <w:rFonts w:ascii="Verdana" w:hAnsi="Verdana" w:cs="Arial"/>
          <w:color w:val="auto"/>
        </w:rPr>
      </w:pPr>
    </w:p>
    <w:p w14:paraId="75E47B0D" w14:textId="1D1BBEE4" w:rsidR="00936D92" w:rsidRPr="007367BC" w:rsidRDefault="00936D92" w:rsidP="007367BC">
      <w:pPr>
        <w:pStyle w:val="PargrafodaLista"/>
        <w:numPr>
          <w:ilvl w:val="2"/>
          <w:numId w:val="2"/>
        </w:numPr>
        <w:spacing w:after="12"/>
        <w:outlineLvl w:val="2"/>
        <w:rPr>
          <w:rStyle w:val="fontstyle01"/>
          <w:rFonts w:ascii="Verdana" w:hAnsi="Verdana" w:cs="Arial"/>
          <w:color w:val="auto"/>
        </w:rPr>
      </w:pPr>
      <w:bookmarkStart w:id="15" w:name="_Toc141945034"/>
      <w:r w:rsidRPr="007367BC">
        <w:rPr>
          <w:rStyle w:val="fontstyle01"/>
          <w:rFonts w:ascii="Verdana" w:hAnsi="Verdana" w:cs="Arial"/>
          <w:color w:val="auto"/>
        </w:rPr>
        <w:t>Placa de obra em chapa de aço galvanizado</w:t>
      </w:r>
      <w:bookmarkEnd w:id="15"/>
    </w:p>
    <w:p w14:paraId="59519B7B" w14:textId="77777777" w:rsidR="00936D92" w:rsidRPr="00E17AFF" w:rsidRDefault="00936D92" w:rsidP="00936D92">
      <w:pPr>
        <w:spacing w:after="12" w:line="240" w:lineRule="auto"/>
        <w:ind w:firstLine="405"/>
        <w:jc w:val="both"/>
        <w:rPr>
          <w:rFonts w:ascii="Verdana" w:hAnsi="Verdana" w:cs="Arial"/>
          <w:sz w:val="24"/>
          <w:szCs w:val="24"/>
        </w:rPr>
      </w:pPr>
    </w:p>
    <w:p w14:paraId="2AC69DF8" w14:textId="77777777" w:rsidR="00936D92" w:rsidRPr="001E3741" w:rsidRDefault="00936D92" w:rsidP="00936D92">
      <w:pPr>
        <w:pStyle w:val="MEMORIAL"/>
      </w:pPr>
      <w:r w:rsidRPr="001E3741">
        <w:t>Será fornecida Placa de Obra Modelo 05 Obras Públicas, de acordo com o seguinte parâmetro:</w:t>
      </w:r>
    </w:p>
    <w:p w14:paraId="20A6F63B" w14:textId="35F17014" w:rsidR="00936D92" w:rsidRPr="001E3741" w:rsidRDefault="00936D92" w:rsidP="00C91A89">
      <w:pPr>
        <w:pStyle w:val="MEMORIAL"/>
        <w:numPr>
          <w:ilvl w:val="0"/>
          <w:numId w:val="6"/>
        </w:numPr>
        <w:rPr>
          <w:i/>
        </w:rPr>
      </w:pPr>
      <w:r w:rsidRPr="001E3741">
        <w:rPr>
          <w:i/>
        </w:rPr>
        <w:t xml:space="preserve">Dimensão de 2,50 x </w:t>
      </w:r>
      <w:r w:rsidR="006F65C6">
        <w:rPr>
          <w:i/>
        </w:rPr>
        <w:t>1,25</w:t>
      </w:r>
      <w:r w:rsidRPr="001E3741">
        <w:rPr>
          <w:i/>
        </w:rPr>
        <w:t>m.</w:t>
      </w:r>
    </w:p>
    <w:p w14:paraId="404105AF" w14:textId="1EF5B985" w:rsidR="00936D92" w:rsidRDefault="00936D92" w:rsidP="00936D92">
      <w:pPr>
        <w:pStyle w:val="MEMORIAL"/>
      </w:pPr>
      <w:r w:rsidRPr="001E3741">
        <w:t>O modelo de arte da placa deverá ser definido, a ser fornecido pela Prefeitura Municipal de Nobres</w:t>
      </w:r>
      <w:r w:rsidR="00B4518F">
        <w:t>.</w:t>
      </w:r>
    </w:p>
    <w:p w14:paraId="53DAF6C9" w14:textId="4A779A31" w:rsidR="00B4518F" w:rsidRPr="009377C3" w:rsidRDefault="007367BC" w:rsidP="00B4518F">
      <w:pPr>
        <w:pStyle w:val="MEMORIAL"/>
        <w:ind w:firstLine="709"/>
        <w:rPr>
          <w:b/>
          <w:bCs/>
        </w:rPr>
      </w:pPr>
      <w:r>
        <w:rPr>
          <w:b/>
          <w:bCs/>
        </w:rPr>
        <w:t>3.1</w:t>
      </w:r>
      <w:r w:rsidR="00B4518F" w:rsidRPr="009377C3">
        <w:rPr>
          <w:b/>
          <w:bCs/>
        </w:rPr>
        <w:t>.2 – Demolição de revestimento</w:t>
      </w:r>
    </w:p>
    <w:p w14:paraId="61418D52" w14:textId="04374A08" w:rsidR="00B4518F" w:rsidRDefault="00B4518F" w:rsidP="00B4518F">
      <w:pPr>
        <w:pStyle w:val="MEMORIAL"/>
        <w:ind w:firstLine="709"/>
      </w:pPr>
      <w:r>
        <w:t>Deverão ser removidos todos os revestimentos internos das paredes, para serem substituídos.</w:t>
      </w:r>
    </w:p>
    <w:p w14:paraId="2BABDBC8" w14:textId="6E85EE3F" w:rsidR="00B4518F" w:rsidRPr="009377C3" w:rsidRDefault="00052977" w:rsidP="00B4518F">
      <w:pPr>
        <w:pStyle w:val="MEMORIAL"/>
        <w:ind w:firstLine="709"/>
        <w:rPr>
          <w:b/>
          <w:bCs/>
        </w:rPr>
      </w:pPr>
      <w:r>
        <w:rPr>
          <w:b/>
          <w:bCs/>
        </w:rPr>
        <w:t>3.</w:t>
      </w:r>
      <w:r w:rsidR="00B4518F" w:rsidRPr="009377C3">
        <w:rPr>
          <w:b/>
          <w:bCs/>
        </w:rPr>
        <w:t>1.3</w:t>
      </w:r>
      <w:r>
        <w:rPr>
          <w:b/>
          <w:bCs/>
        </w:rPr>
        <w:t>.</w:t>
      </w:r>
      <w:r w:rsidR="00B4518F" w:rsidRPr="009377C3">
        <w:rPr>
          <w:b/>
          <w:bCs/>
        </w:rPr>
        <w:t xml:space="preserve"> Remoção de portas</w:t>
      </w:r>
    </w:p>
    <w:p w14:paraId="025E3A8C" w14:textId="051F53A6" w:rsidR="00B4518F" w:rsidRDefault="00B4518F" w:rsidP="00B4518F">
      <w:pPr>
        <w:pStyle w:val="MEMORIAL"/>
        <w:ind w:firstLine="709"/>
      </w:pPr>
      <w:r>
        <w:t>Todas as portas precisarão ser removidas devido a elevação do piso e posteriormente serem substituídas.</w:t>
      </w:r>
    </w:p>
    <w:p w14:paraId="1DD8C68C" w14:textId="75E32411" w:rsidR="00B4518F" w:rsidRPr="009377C3" w:rsidRDefault="00052977" w:rsidP="00B4518F">
      <w:pPr>
        <w:pStyle w:val="MEMORIAL"/>
        <w:ind w:firstLine="709"/>
        <w:rPr>
          <w:b/>
          <w:bCs/>
        </w:rPr>
      </w:pPr>
      <w:r>
        <w:rPr>
          <w:b/>
          <w:bCs/>
        </w:rPr>
        <w:t>3.</w:t>
      </w:r>
      <w:r w:rsidR="00B4518F" w:rsidRPr="009377C3">
        <w:rPr>
          <w:b/>
          <w:bCs/>
        </w:rPr>
        <w:t>1.4</w:t>
      </w:r>
      <w:r>
        <w:rPr>
          <w:b/>
          <w:bCs/>
        </w:rPr>
        <w:t>.</w:t>
      </w:r>
      <w:r w:rsidR="0071123C" w:rsidRPr="009377C3">
        <w:rPr>
          <w:b/>
          <w:bCs/>
        </w:rPr>
        <w:t xml:space="preserve">  Remoção de Janelas</w:t>
      </w:r>
    </w:p>
    <w:p w14:paraId="03700380" w14:textId="735B63CD" w:rsidR="0071123C" w:rsidRDefault="0071123C" w:rsidP="00B4518F">
      <w:pPr>
        <w:pStyle w:val="MEMORIAL"/>
        <w:ind w:firstLine="709"/>
      </w:pPr>
      <w:r>
        <w:t>Todas as Janelas necessitarão ser removidas e reenquadradas para as novas dimensões especificadas no projeto, no quadro de esquadrias.</w:t>
      </w:r>
    </w:p>
    <w:p w14:paraId="24566887" w14:textId="3944E9D0" w:rsidR="0071123C" w:rsidRPr="009377C3" w:rsidRDefault="00052977" w:rsidP="00B4518F">
      <w:pPr>
        <w:pStyle w:val="MEMORIAL"/>
        <w:ind w:firstLine="709"/>
        <w:rPr>
          <w:b/>
          <w:bCs/>
        </w:rPr>
      </w:pPr>
      <w:r>
        <w:rPr>
          <w:b/>
          <w:bCs/>
        </w:rPr>
        <w:t>3.</w:t>
      </w:r>
      <w:r w:rsidR="0071123C" w:rsidRPr="009377C3">
        <w:rPr>
          <w:b/>
          <w:bCs/>
        </w:rPr>
        <w:t>1.5</w:t>
      </w:r>
      <w:r>
        <w:rPr>
          <w:b/>
          <w:bCs/>
        </w:rPr>
        <w:t>.</w:t>
      </w:r>
      <w:r w:rsidR="0071123C" w:rsidRPr="009377C3">
        <w:rPr>
          <w:b/>
          <w:bCs/>
        </w:rPr>
        <w:t xml:space="preserve">  Remoção de Luminárias</w:t>
      </w:r>
    </w:p>
    <w:p w14:paraId="1B8F755A" w14:textId="49C5EEB9" w:rsidR="0071123C" w:rsidRDefault="0071123C" w:rsidP="00B4518F">
      <w:pPr>
        <w:pStyle w:val="MEMORIAL"/>
        <w:ind w:firstLine="709"/>
      </w:pPr>
      <w:r>
        <w:t>Todas as luminárias deverão ser retiradas para serem substituídas. Os cabos de energia elétrica deverão ser mantidos.</w:t>
      </w:r>
    </w:p>
    <w:p w14:paraId="4963FB69" w14:textId="7E0BEBA6" w:rsidR="007174A9" w:rsidRPr="009377C3" w:rsidRDefault="00052977" w:rsidP="00B4518F">
      <w:pPr>
        <w:pStyle w:val="MEMORIAL"/>
        <w:ind w:firstLine="709"/>
        <w:rPr>
          <w:b/>
          <w:bCs/>
        </w:rPr>
      </w:pPr>
      <w:r>
        <w:rPr>
          <w:b/>
          <w:bCs/>
        </w:rPr>
        <w:t>3.</w:t>
      </w:r>
      <w:r w:rsidR="007174A9" w:rsidRPr="009377C3">
        <w:rPr>
          <w:b/>
          <w:bCs/>
        </w:rPr>
        <w:t>1.6</w:t>
      </w:r>
      <w:r>
        <w:rPr>
          <w:b/>
          <w:bCs/>
        </w:rPr>
        <w:t>.</w:t>
      </w:r>
      <w:r w:rsidR="007174A9" w:rsidRPr="009377C3">
        <w:rPr>
          <w:b/>
          <w:bCs/>
        </w:rPr>
        <w:t xml:space="preserve"> Demolição de pilares</w:t>
      </w:r>
    </w:p>
    <w:p w14:paraId="3AD19AD1" w14:textId="5A26EEF2" w:rsidR="007174A9" w:rsidRDefault="007174A9" w:rsidP="00B4518F">
      <w:pPr>
        <w:pStyle w:val="MEMORIAL"/>
        <w:ind w:firstLine="709"/>
      </w:pPr>
      <w:r>
        <w:t>Os Pilares de concreto pré-moldados que estão localizados na cerca deverão ser removidos antes da construção do muro previsto em projeto.</w:t>
      </w:r>
    </w:p>
    <w:p w14:paraId="22A9A00B" w14:textId="6AC2D909" w:rsidR="007174A9" w:rsidRPr="009377C3" w:rsidRDefault="00052977" w:rsidP="00B4518F">
      <w:pPr>
        <w:pStyle w:val="MEMORIAL"/>
        <w:ind w:firstLine="709"/>
        <w:rPr>
          <w:b/>
          <w:bCs/>
        </w:rPr>
      </w:pPr>
      <w:r>
        <w:rPr>
          <w:b/>
          <w:bCs/>
        </w:rPr>
        <w:t>3.</w:t>
      </w:r>
      <w:r w:rsidR="007174A9" w:rsidRPr="009377C3">
        <w:rPr>
          <w:b/>
          <w:bCs/>
        </w:rPr>
        <w:t>1.7</w:t>
      </w:r>
      <w:r>
        <w:rPr>
          <w:b/>
          <w:bCs/>
        </w:rPr>
        <w:t>.</w:t>
      </w:r>
      <w:r w:rsidR="007174A9" w:rsidRPr="009377C3">
        <w:rPr>
          <w:b/>
          <w:bCs/>
        </w:rPr>
        <w:t xml:space="preserve">  Demolição de alvenaria</w:t>
      </w:r>
    </w:p>
    <w:p w14:paraId="0B3E1E7A" w14:textId="25E2A15A" w:rsidR="007174A9" w:rsidRDefault="007174A9" w:rsidP="00B4518F">
      <w:pPr>
        <w:pStyle w:val="MEMORIAL"/>
        <w:ind w:firstLine="709"/>
      </w:pPr>
      <w:r>
        <w:lastRenderedPageBreak/>
        <w:t xml:space="preserve">Na prancha 01/05 </w:t>
      </w:r>
      <w:r w:rsidR="006F65C6">
        <w:t>de demolir/construir</w:t>
      </w:r>
      <w:r>
        <w:t xml:space="preserve"> estão demarcadas as paredes que deverão ser removidas, mostradas na cor amarela.</w:t>
      </w:r>
    </w:p>
    <w:p w14:paraId="51A8934F" w14:textId="53BE2F4B" w:rsidR="00B771FB" w:rsidRPr="009377C3" w:rsidRDefault="00052977" w:rsidP="00B4518F">
      <w:pPr>
        <w:pStyle w:val="MEMORIAL"/>
        <w:ind w:firstLine="709"/>
        <w:rPr>
          <w:b/>
          <w:bCs/>
        </w:rPr>
      </w:pPr>
      <w:r>
        <w:rPr>
          <w:b/>
          <w:bCs/>
        </w:rPr>
        <w:t>3.</w:t>
      </w:r>
      <w:r w:rsidR="00B771FB" w:rsidRPr="009377C3">
        <w:rPr>
          <w:b/>
          <w:bCs/>
        </w:rPr>
        <w:t>1.8</w:t>
      </w:r>
      <w:r>
        <w:rPr>
          <w:b/>
          <w:bCs/>
        </w:rPr>
        <w:t>.</w:t>
      </w:r>
      <w:r w:rsidR="00B771FB" w:rsidRPr="009377C3">
        <w:rPr>
          <w:b/>
          <w:bCs/>
        </w:rPr>
        <w:t xml:space="preserve"> Remoção de interruptores e tomadas;</w:t>
      </w:r>
    </w:p>
    <w:p w14:paraId="6875AE25" w14:textId="77777777" w:rsidR="00B771FB" w:rsidRDefault="00B771FB" w:rsidP="00B771FB">
      <w:pPr>
        <w:pStyle w:val="MEMORIAL"/>
        <w:ind w:firstLine="709"/>
      </w:pPr>
      <w:r>
        <w:t>Todas as tomadas e interruptores deverão ser removidos para posterior substituição. Os cabos de energia elétrica deverão ser mantidos.</w:t>
      </w:r>
    </w:p>
    <w:p w14:paraId="03096AC2" w14:textId="272C6E07" w:rsidR="007174A9" w:rsidRPr="009377C3" w:rsidRDefault="00052977" w:rsidP="00B4518F">
      <w:pPr>
        <w:pStyle w:val="MEMORIAL"/>
        <w:ind w:firstLine="709"/>
        <w:rPr>
          <w:b/>
          <w:bCs/>
        </w:rPr>
      </w:pPr>
      <w:r>
        <w:rPr>
          <w:b/>
          <w:bCs/>
        </w:rPr>
        <w:t>3.1</w:t>
      </w:r>
      <w:r w:rsidR="007174A9" w:rsidRPr="009377C3">
        <w:rPr>
          <w:b/>
          <w:bCs/>
        </w:rPr>
        <w:t>.</w:t>
      </w:r>
      <w:r w:rsidR="00B771FB" w:rsidRPr="009377C3">
        <w:rPr>
          <w:b/>
          <w:bCs/>
        </w:rPr>
        <w:t>9</w:t>
      </w:r>
      <w:r>
        <w:rPr>
          <w:b/>
          <w:bCs/>
        </w:rPr>
        <w:t>.</w:t>
      </w:r>
      <w:r w:rsidR="007174A9" w:rsidRPr="009377C3">
        <w:rPr>
          <w:b/>
          <w:bCs/>
        </w:rPr>
        <w:t xml:space="preserve"> Execução de almoxarifado</w:t>
      </w:r>
    </w:p>
    <w:p w14:paraId="7E0654AF" w14:textId="77777777" w:rsidR="007174A9" w:rsidRPr="007174A9" w:rsidRDefault="007174A9" w:rsidP="007174A9">
      <w:pPr>
        <w:pStyle w:val="MEMORIAL"/>
      </w:pPr>
      <w:r w:rsidRPr="007174A9">
        <w:t>Deve-se fazer um barracão de madeira, chapas compensadas, de forma que resistam até ao término da obra.</w:t>
      </w:r>
    </w:p>
    <w:p w14:paraId="53EBAD11" w14:textId="77777777" w:rsidR="007174A9" w:rsidRPr="007174A9" w:rsidRDefault="007174A9" w:rsidP="007174A9">
      <w:pPr>
        <w:pStyle w:val="MEMORIAL"/>
      </w:pPr>
      <w:r w:rsidRPr="007174A9">
        <w:t xml:space="preserve">Nesse barracão serão depositados os materiais (cimento, cal, etc...) e ferramentas, que serão utilizados durante a execução dos serviços. </w:t>
      </w:r>
    </w:p>
    <w:p w14:paraId="135B49CF" w14:textId="73AD0A47" w:rsidR="007174A9" w:rsidRPr="00B771FB" w:rsidRDefault="007174A9" w:rsidP="007174A9">
      <w:pPr>
        <w:pStyle w:val="MEMORIAL"/>
        <w:numPr>
          <w:ilvl w:val="0"/>
          <w:numId w:val="6"/>
        </w:numPr>
        <w:rPr>
          <w:i/>
          <w:iCs/>
        </w:rPr>
      </w:pPr>
      <w:r w:rsidRPr="00B771FB">
        <w:rPr>
          <w:i/>
          <w:iCs/>
        </w:rPr>
        <w:t>Dimensões do barracão:3,00 X 3,00m.</w:t>
      </w:r>
    </w:p>
    <w:p w14:paraId="50702F84" w14:textId="5B68D4E7" w:rsidR="00B771FB" w:rsidRPr="009377C3" w:rsidRDefault="00052977" w:rsidP="00B771FB">
      <w:pPr>
        <w:pStyle w:val="MEMORIAL"/>
        <w:ind w:firstLine="709"/>
        <w:rPr>
          <w:b/>
          <w:bCs/>
        </w:rPr>
      </w:pPr>
      <w:r>
        <w:rPr>
          <w:b/>
          <w:bCs/>
        </w:rPr>
        <w:t>3.</w:t>
      </w:r>
      <w:r w:rsidR="00B771FB" w:rsidRPr="009377C3">
        <w:rPr>
          <w:b/>
          <w:bCs/>
        </w:rPr>
        <w:t>1.10</w:t>
      </w:r>
      <w:r>
        <w:rPr>
          <w:b/>
          <w:bCs/>
        </w:rPr>
        <w:t>.</w:t>
      </w:r>
      <w:r w:rsidR="00B771FB" w:rsidRPr="009377C3">
        <w:rPr>
          <w:b/>
          <w:bCs/>
        </w:rPr>
        <w:t xml:space="preserve">  Vigia Noturno</w:t>
      </w:r>
    </w:p>
    <w:p w14:paraId="096334FF" w14:textId="145D5B38" w:rsidR="007174A9" w:rsidRDefault="00B771FB" w:rsidP="006F65C6">
      <w:pPr>
        <w:pStyle w:val="MEMORIAL"/>
        <w:ind w:firstLine="709"/>
      </w:pPr>
      <w:r>
        <w:t>Deverá ser contratado um vigia para trabalhar em horário em que não estarão outros funcionários no local, para que possa manter a integridade do prédio</w:t>
      </w:r>
      <w:r w:rsidR="004021A8">
        <w:t>.</w:t>
      </w:r>
    </w:p>
    <w:p w14:paraId="23EB1E04" w14:textId="77777777" w:rsidR="00936D92" w:rsidRDefault="00936D92" w:rsidP="00936D92">
      <w:pPr>
        <w:pStyle w:val="MEMORIAL"/>
      </w:pPr>
    </w:p>
    <w:p w14:paraId="0DEB419E" w14:textId="014F043B" w:rsidR="00936D92" w:rsidRPr="00052977" w:rsidRDefault="00936D92" w:rsidP="00052977">
      <w:pPr>
        <w:pStyle w:val="PargrafodaLista"/>
        <w:numPr>
          <w:ilvl w:val="2"/>
          <w:numId w:val="37"/>
        </w:numPr>
        <w:spacing w:after="12"/>
        <w:outlineLvl w:val="2"/>
        <w:rPr>
          <w:rStyle w:val="fontstyle01"/>
          <w:rFonts w:ascii="Verdana" w:hAnsi="Verdana" w:cs="Arial"/>
          <w:color w:val="auto"/>
        </w:rPr>
      </w:pPr>
      <w:bookmarkStart w:id="16" w:name="_Toc141945035"/>
      <w:r w:rsidRPr="00052977">
        <w:rPr>
          <w:rStyle w:val="fontstyle01"/>
          <w:rFonts w:ascii="Verdana" w:hAnsi="Verdana" w:cs="Arial"/>
          <w:color w:val="auto"/>
        </w:rPr>
        <w:t>Limpeza manual do terreno</w:t>
      </w:r>
      <w:bookmarkEnd w:id="16"/>
      <w:r w:rsidRPr="00052977">
        <w:rPr>
          <w:rStyle w:val="fontstyle01"/>
          <w:rFonts w:ascii="Verdana" w:hAnsi="Verdana" w:cs="Arial"/>
          <w:color w:val="auto"/>
        </w:rPr>
        <w:t xml:space="preserve"> </w:t>
      </w:r>
    </w:p>
    <w:p w14:paraId="15410CCA" w14:textId="77777777" w:rsidR="00936D92" w:rsidRPr="009631A9" w:rsidRDefault="00936D92" w:rsidP="00936D92">
      <w:pPr>
        <w:spacing w:after="12" w:line="240" w:lineRule="auto"/>
        <w:rPr>
          <w:rStyle w:val="fontstyle01"/>
          <w:rFonts w:ascii="Verdana" w:hAnsi="Verdana" w:cs="Arial"/>
          <w:b w:val="0"/>
          <w:color w:val="auto"/>
        </w:rPr>
      </w:pPr>
    </w:p>
    <w:p w14:paraId="042691FF" w14:textId="40EE5C1E" w:rsidR="00936D92" w:rsidRPr="009631A9" w:rsidRDefault="00936D92" w:rsidP="00936D92">
      <w:pPr>
        <w:pStyle w:val="MEMORIAL"/>
      </w:pPr>
      <w:r w:rsidRPr="009631A9">
        <w:t>Na área a ser edificada</w:t>
      </w:r>
      <w:r w:rsidR="009631A9">
        <w:t xml:space="preserve"> na sala ampliada, na entrada e na construção do muro</w:t>
      </w:r>
      <w:r w:rsidRPr="009631A9">
        <w:t xml:space="preserve"> deverá ser feita a limpeza do terreno, sendo que a mesma deverá ser a primeira providência ao se iniciar a obra. </w:t>
      </w:r>
    </w:p>
    <w:p w14:paraId="56BB8953" w14:textId="77777777" w:rsidR="00936D92" w:rsidRPr="009631A9" w:rsidRDefault="00936D92" w:rsidP="00936D92">
      <w:pPr>
        <w:pStyle w:val="MEMORIAL"/>
      </w:pPr>
      <w:r w:rsidRPr="009631A9">
        <w:t>A limpeza a que se refere este item consiste na remoção de elementos tais como entulhos, matéria orgânica, etc., além dos serviços de capina, destocamento de arbustos, de modo a não deixar raízes, tocos de árvores ou qualquer elemento que possa prejudicar os trabalhos ou a própria obra.</w:t>
      </w:r>
    </w:p>
    <w:p w14:paraId="73901D00" w14:textId="77777777" w:rsidR="00936D92" w:rsidRPr="00B4518F" w:rsidRDefault="00936D92" w:rsidP="00936D92">
      <w:pPr>
        <w:spacing w:after="12" w:line="240" w:lineRule="auto"/>
        <w:jc w:val="both"/>
        <w:rPr>
          <w:rFonts w:ascii="Verdana" w:hAnsi="Verdana" w:cs="Arial"/>
          <w:color w:val="FF0000"/>
          <w:sz w:val="24"/>
          <w:szCs w:val="24"/>
        </w:rPr>
      </w:pPr>
    </w:p>
    <w:p w14:paraId="251E6382" w14:textId="77777777" w:rsidR="00936D92" w:rsidRPr="00B4518F" w:rsidRDefault="00936D92" w:rsidP="00936D92">
      <w:pPr>
        <w:spacing w:after="12" w:line="240" w:lineRule="auto"/>
        <w:ind w:firstLine="405"/>
        <w:jc w:val="both"/>
        <w:rPr>
          <w:rFonts w:ascii="Verdana" w:hAnsi="Verdana" w:cs="Arial"/>
          <w:color w:val="FF0000"/>
          <w:sz w:val="24"/>
          <w:szCs w:val="24"/>
        </w:rPr>
      </w:pPr>
    </w:p>
    <w:p w14:paraId="6B856138" w14:textId="0DB2648B" w:rsidR="00936D92" w:rsidRPr="00052977" w:rsidRDefault="00936D92" w:rsidP="00052977">
      <w:pPr>
        <w:pStyle w:val="PargrafodaLista"/>
        <w:numPr>
          <w:ilvl w:val="2"/>
          <w:numId w:val="37"/>
        </w:numPr>
        <w:spacing w:after="12"/>
        <w:outlineLvl w:val="2"/>
        <w:rPr>
          <w:rStyle w:val="fontstyle01"/>
          <w:rFonts w:ascii="Verdana" w:hAnsi="Verdana" w:cs="Arial"/>
          <w:color w:val="auto"/>
        </w:rPr>
      </w:pPr>
      <w:bookmarkStart w:id="17" w:name="_Toc141945036"/>
      <w:r w:rsidRPr="00052977">
        <w:rPr>
          <w:rStyle w:val="fontstyle01"/>
          <w:rFonts w:ascii="Verdana" w:hAnsi="Verdana" w:cs="Arial"/>
          <w:color w:val="auto"/>
        </w:rPr>
        <w:t xml:space="preserve">Locação convencional de obra, através de gabarito de tábuas corridas pontaletadas, com reaproveitamento de </w:t>
      </w:r>
      <w:r w:rsidR="009631A9" w:rsidRPr="00052977">
        <w:rPr>
          <w:rStyle w:val="fontstyle01"/>
          <w:rFonts w:ascii="Verdana" w:hAnsi="Verdana" w:cs="Arial"/>
          <w:color w:val="auto"/>
        </w:rPr>
        <w:t>2</w:t>
      </w:r>
      <w:r w:rsidRPr="00052977">
        <w:rPr>
          <w:rStyle w:val="fontstyle01"/>
          <w:rFonts w:ascii="Verdana" w:hAnsi="Verdana" w:cs="Arial"/>
          <w:color w:val="auto"/>
        </w:rPr>
        <w:t xml:space="preserve"> (</w:t>
      </w:r>
      <w:r w:rsidR="009631A9" w:rsidRPr="00052977">
        <w:rPr>
          <w:rStyle w:val="fontstyle01"/>
          <w:rFonts w:ascii="Verdana" w:hAnsi="Verdana" w:cs="Arial"/>
          <w:color w:val="auto"/>
        </w:rPr>
        <w:t>duas</w:t>
      </w:r>
      <w:r w:rsidRPr="00052977">
        <w:rPr>
          <w:rStyle w:val="fontstyle01"/>
          <w:rFonts w:ascii="Verdana" w:hAnsi="Verdana" w:cs="Arial"/>
          <w:color w:val="auto"/>
        </w:rPr>
        <w:t>) vezes</w:t>
      </w:r>
      <w:bookmarkEnd w:id="17"/>
    </w:p>
    <w:p w14:paraId="76EF952E" w14:textId="77777777" w:rsidR="00936D92" w:rsidRPr="00E17AFF" w:rsidRDefault="00936D92" w:rsidP="00936D92">
      <w:pPr>
        <w:spacing w:after="12" w:line="240" w:lineRule="auto"/>
        <w:ind w:firstLine="426"/>
        <w:jc w:val="both"/>
        <w:rPr>
          <w:rFonts w:ascii="Verdana" w:hAnsi="Verdana" w:cs="Arial"/>
          <w:sz w:val="24"/>
          <w:szCs w:val="24"/>
        </w:rPr>
      </w:pPr>
    </w:p>
    <w:p w14:paraId="603AFF05" w14:textId="77777777" w:rsidR="00936D92" w:rsidRPr="00E17AFF" w:rsidRDefault="00936D92" w:rsidP="00936D92">
      <w:pPr>
        <w:pStyle w:val="MEMORIAL"/>
      </w:pPr>
      <w:r w:rsidRPr="00E17AFF">
        <w:t>Deverão ser implantados marcos para a demarcação dos eixos e a locação será global sobre um quadro de madeira que envolva o perímetro da edificação a ser construída.</w:t>
      </w:r>
    </w:p>
    <w:p w14:paraId="52563FA7" w14:textId="3C826781" w:rsidR="00936D92" w:rsidRDefault="00936D92" w:rsidP="00936D92">
      <w:pPr>
        <w:spacing w:after="12" w:line="240" w:lineRule="auto"/>
        <w:ind w:firstLine="405"/>
        <w:jc w:val="both"/>
        <w:rPr>
          <w:rStyle w:val="fontstyle01"/>
          <w:rFonts w:ascii="Verdana" w:hAnsi="Verdana" w:cs="Arial"/>
          <w:b w:val="0"/>
          <w:color w:val="auto"/>
        </w:rPr>
      </w:pPr>
    </w:p>
    <w:p w14:paraId="71C99DE5" w14:textId="5EBB58D2" w:rsidR="00963331" w:rsidRDefault="00963331" w:rsidP="00936D92">
      <w:pPr>
        <w:spacing w:after="12" w:line="240" w:lineRule="auto"/>
        <w:ind w:firstLine="405"/>
        <w:jc w:val="both"/>
        <w:rPr>
          <w:rStyle w:val="fontstyle01"/>
          <w:rFonts w:ascii="Verdana" w:hAnsi="Verdana" w:cs="Arial"/>
          <w:b w:val="0"/>
          <w:color w:val="auto"/>
        </w:rPr>
      </w:pPr>
    </w:p>
    <w:p w14:paraId="544B493A" w14:textId="67452736" w:rsidR="00963331" w:rsidRDefault="00963331" w:rsidP="00936D92">
      <w:pPr>
        <w:spacing w:after="12" w:line="240" w:lineRule="auto"/>
        <w:ind w:firstLine="405"/>
        <w:jc w:val="both"/>
        <w:rPr>
          <w:rStyle w:val="fontstyle01"/>
          <w:rFonts w:ascii="Verdana" w:hAnsi="Verdana" w:cs="Arial"/>
          <w:b w:val="0"/>
          <w:color w:val="auto"/>
        </w:rPr>
      </w:pPr>
    </w:p>
    <w:p w14:paraId="62FE2718" w14:textId="77777777" w:rsidR="00963331" w:rsidRPr="00E17AFF" w:rsidRDefault="00963331" w:rsidP="00936D92">
      <w:pPr>
        <w:spacing w:after="12" w:line="240" w:lineRule="auto"/>
        <w:ind w:firstLine="405"/>
        <w:jc w:val="both"/>
        <w:rPr>
          <w:rStyle w:val="fontstyle01"/>
          <w:rFonts w:ascii="Verdana" w:hAnsi="Verdana" w:cs="Arial"/>
          <w:b w:val="0"/>
          <w:color w:val="auto"/>
        </w:rPr>
      </w:pPr>
    </w:p>
    <w:p w14:paraId="2E2E041D" w14:textId="77777777" w:rsidR="00936D92" w:rsidRPr="00E17AFF" w:rsidRDefault="00936D92" w:rsidP="00936D92">
      <w:pPr>
        <w:spacing w:after="12" w:line="240" w:lineRule="auto"/>
        <w:ind w:left="405"/>
        <w:rPr>
          <w:rStyle w:val="fontstyle01"/>
          <w:rFonts w:ascii="Verdana" w:hAnsi="Verdana" w:cs="Arial"/>
          <w:color w:val="auto"/>
        </w:rPr>
      </w:pPr>
    </w:p>
    <w:p w14:paraId="6D614C87" w14:textId="63B24DCA" w:rsidR="00CF1112" w:rsidRPr="00052977" w:rsidRDefault="00CF1112" w:rsidP="00052977">
      <w:pPr>
        <w:pStyle w:val="PargrafodaLista"/>
        <w:numPr>
          <w:ilvl w:val="1"/>
          <w:numId w:val="37"/>
        </w:numPr>
        <w:spacing w:after="12"/>
        <w:outlineLvl w:val="1"/>
        <w:rPr>
          <w:rStyle w:val="fontstyle01"/>
          <w:rFonts w:ascii="Verdana" w:hAnsi="Verdana" w:cs="Arial"/>
          <w:color w:val="auto"/>
        </w:rPr>
      </w:pPr>
      <w:bookmarkStart w:id="18" w:name="_Toc141945037"/>
      <w:r w:rsidRPr="00052977">
        <w:rPr>
          <w:rStyle w:val="fontstyle01"/>
          <w:rFonts w:ascii="Verdana" w:hAnsi="Verdana" w:cs="Arial"/>
          <w:color w:val="auto"/>
        </w:rPr>
        <w:lastRenderedPageBreak/>
        <w:t>ADMINISTRAÇÃO DA OBRA</w:t>
      </w:r>
      <w:bookmarkEnd w:id="18"/>
    </w:p>
    <w:p w14:paraId="48C1C975" w14:textId="77777777" w:rsidR="00E17AFF" w:rsidRPr="00E17AFF" w:rsidRDefault="00E17AFF" w:rsidP="006E44EE">
      <w:pPr>
        <w:pStyle w:val="PargrafodaLista"/>
        <w:spacing w:after="12"/>
        <w:rPr>
          <w:rStyle w:val="fontstyle01"/>
          <w:rFonts w:ascii="Verdana" w:hAnsi="Verdana" w:cs="Arial"/>
          <w:color w:val="auto"/>
        </w:rPr>
      </w:pPr>
    </w:p>
    <w:p w14:paraId="4D5A756E" w14:textId="065B0AD1" w:rsidR="00CF1112" w:rsidRPr="00052977" w:rsidRDefault="00E17AFF" w:rsidP="00052977">
      <w:pPr>
        <w:pStyle w:val="PargrafodaLista"/>
        <w:numPr>
          <w:ilvl w:val="2"/>
          <w:numId w:val="40"/>
        </w:numPr>
        <w:spacing w:after="12"/>
        <w:outlineLvl w:val="2"/>
        <w:rPr>
          <w:rStyle w:val="fontstyle01"/>
          <w:rFonts w:ascii="Verdana" w:hAnsi="Verdana" w:cs="Arial"/>
          <w:color w:val="auto"/>
        </w:rPr>
      </w:pPr>
      <w:bookmarkStart w:id="19" w:name="_Toc141945038"/>
      <w:r w:rsidRPr="00052977">
        <w:rPr>
          <w:rStyle w:val="fontstyle01"/>
          <w:rFonts w:ascii="Verdana" w:hAnsi="Verdana" w:cs="Arial"/>
          <w:color w:val="auto"/>
        </w:rPr>
        <w:t>Administração Local</w:t>
      </w:r>
      <w:bookmarkEnd w:id="19"/>
    </w:p>
    <w:p w14:paraId="2257D454" w14:textId="77777777" w:rsidR="00CF1112" w:rsidRPr="00E17AFF" w:rsidRDefault="00CF1112" w:rsidP="007827D6">
      <w:pPr>
        <w:spacing w:after="12" w:line="240" w:lineRule="auto"/>
        <w:rPr>
          <w:rFonts w:ascii="Verdana" w:hAnsi="Verdana" w:cs="Arial"/>
          <w:sz w:val="24"/>
          <w:szCs w:val="24"/>
        </w:rPr>
      </w:pPr>
    </w:p>
    <w:p w14:paraId="1E796C6A" w14:textId="77777777" w:rsidR="00CF1112" w:rsidRPr="00E17AFF" w:rsidRDefault="00CF1112" w:rsidP="00E17AFF">
      <w:pPr>
        <w:pStyle w:val="MEMORIAL"/>
      </w:pPr>
      <w:r w:rsidRPr="00E17AFF">
        <w:t>A Administração Local compreende os custos das seguintes parcelas e atividades, entre outras que se mostrarem necessárias:</w:t>
      </w:r>
    </w:p>
    <w:p w14:paraId="3340E671" w14:textId="77777777" w:rsidR="00CF1112" w:rsidRPr="00E17AFF" w:rsidRDefault="00CF1112" w:rsidP="00E17AFF">
      <w:pPr>
        <w:pStyle w:val="MEMORIAL"/>
      </w:pPr>
      <w:r w:rsidRPr="00E17AFF">
        <w:sym w:font="Symbol" w:char="F0B7"/>
      </w:r>
      <w:r w:rsidRPr="00E17AFF">
        <w:t xml:space="preserve"> </w:t>
      </w:r>
      <w:r w:rsidRPr="00E17AFF">
        <w:tab/>
        <w:t>Chefia e coordenação da obra;</w:t>
      </w:r>
    </w:p>
    <w:p w14:paraId="5BD53EE9" w14:textId="77777777" w:rsidR="00CF1112" w:rsidRPr="00E17AFF" w:rsidRDefault="00CF1112" w:rsidP="00E17AFF">
      <w:pPr>
        <w:pStyle w:val="MEMORIAL"/>
      </w:pPr>
      <w:r w:rsidRPr="00E17AFF">
        <w:sym w:font="Symbol" w:char="F0B7"/>
      </w:r>
      <w:r w:rsidRPr="00E17AFF">
        <w:t xml:space="preserve"> </w:t>
      </w:r>
      <w:r w:rsidRPr="00E17AFF">
        <w:tab/>
        <w:t>Equipe de produção da obra;</w:t>
      </w:r>
    </w:p>
    <w:p w14:paraId="1EDB63E3" w14:textId="77777777" w:rsidR="00CF1112" w:rsidRPr="00E17AFF" w:rsidRDefault="00CF1112" w:rsidP="00E17AFF">
      <w:pPr>
        <w:pStyle w:val="MEMORIAL"/>
      </w:pPr>
      <w:r w:rsidRPr="00E17AFF">
        <w:sym w:font="Symbol" w:char="F0B7"/>
      </w:r>
      <w:r w:rsidRPr="00E17AFF">
        <w:t xml:space="preserve"> </w:t>
      </w:r>
      <w:r w:rsidRPr="00E17AFF">
        <w:tab/>
        <w:t>Departamento de engenharia e planejamento de obra;</w:t>
      </w:r>
    </w:p>
    <w:p w14:paraId="6193BCE0" w14:textId="77777777" w:rsidR="00CF1112" w:rsidRPr="00E17AFF" w:rsidRDefault="00CF1112" w:rsidP="00E17AFF">
      <w:pPr>
        <w:pStyle w:val="MEMORIAL"/>
      </w:pPr>
      <w:r w:rsidRPr="00E17AFF">
        <w:sym w:font="Symbol" w:char="F0B7"/>
      </w:r>
      <w:r w:rsidRPr="00E17AFF">
        <w:t xml:space="preserve"> </w:t>
      </w:r>
      <w:r w:rsidRPr="00E17AFF">
        <w:tab/>
        <w:t>Manutenção do canteiro de obras;</w:t>
      </w:r>
    </w:p>
    <w:p w14:paraId="7BC1CD2A" w14:textId="77777777" w:rsidR="00CF1112" w:rsidRPr="00E17AFF" w:rsidRDefault="00CF1112" w:rsidP="00E17AFF">
      <w:pPr>
        <w:pStyle w:val="MEMORIAL"/>
      </w:pPr>
      <w:r w:rsidRPr="00E17AFF">
        <w:sym w:font="Symbol" w:char="F0B7"/>
      </w:r>
      <w:r w:rsidRPr="00E17AFF">
        <w:t xml:space="preserve"> </w:t>
      </w:r>
      <w:r w:rsidRPr="00E17AFF">
        <w:tab/>
        <w:t>Gestão da qualidade e produtividade;</w:t>
      </w:r>
    </w:p>
    <w:p w14:paraId="54E8C4C2" w14:textId="77777777" w:rsidR="00CF1112" w:rsidRPr="00E17AFF" w:rsidRDefault="00CF1112" w:rsidP="00E17AFF">
      <w:pPr>
        <w:pStyle w:val="MEMORIAL"/>
      </w:pPr>
      <w:r w:rsidRPr="00E17AFF">
        <w:sym w:font="Symbol" w:char="F0B7"/>
      </w:r>
      <w:r w:rsidRPr="00E17AFF">
        <w:t xml:space="preserve"> </w:t>
      </w:r>
      <w:r w:rsidRPr="00E17AFF">
        <w:tab/>
        <w:t>Gestão de materiais;</w:t>
      </w:r>
    </w:p>
    <w:p w14:paraId="00D1341A" w14:textId="77777777" w:rsidR="00CF1112" w:rsidRPr="00E17AFF" w:rsidRDefault="00CF1112" w:rsidP="00E17AFF">
      <w:pPr>
        <w:pStyle w:val="MEMORIAL"/>
      </w:pPr>
      <w:r w:rsidRPr="00E17AFF">
        <w:sym w:font="Symbol" w:char="F0B7"/>
      </w:r>
      <w:r w:rsidRPr="00E17AFF">
        <w:t xml:space="preserve"> </w:t>
      </w:r>
      <w:r w:rsidRPr="00E17AFF">
        <w:tab/>
        <w:t>Gestão de recursos humanos;</w:t>
      </w:r>
    </w:p>
    <w:p w14:paraId="74C872F4" w14:textId="77777777" w:rsidR="00CF1112" w:rsidRPr="00E17AFF" w:rsidRDefault="00CF1112" w:rsidP="00E17AFF">
      <w:pPr>
        <w:pStyle w:val="MEMORIAL"/>
      </w:pPr>
      <w:r w:rsidRPr="00E17AFF">
        <w:sym w:font="Symbol" w:char="F0B7"/>
      </w:r>
      <w:r w:rsidRPr="00E17AFF">
        <w:t xml:space="preserve"> </w:t>
      </w:r>
      <w:r w:rsidRPr="00E17AFF">
        <w:tab/>
        <w:t>Gastos com energia, água, gás, telefonia e internet;</w:t>
      </w:r>
    </w:p>
    <w:p w14:paraId="48EEEC9C" w14:textId="77777777" w:rsidR="00CF1112" w:rsidRPr="00E17AFF" w:rsidRDefault="00CF1112" w:rsidP="00E17AFF">
      <w:pPr>
        <w:pStyle w:val="MEMORIAL"/>
      </w:pPr>
      <w:r w:rsidRPr="00E17AFF">
        <w:sym w:font="Symbol" w:char="F0B7"/>
      </w:r>
      <w:r w:rsidRPr="00E17AFF">
        <w:t xml:space="preserve"> </w:t>
      </w:r>
      <w:r w:rsidRPr="00E17AFF">
        <w:tab/>
        <w:t>Consumos de material de escritório e de higiene/limpeza;</w:t>
      </w:r>
    </w:p>
    <w:p w14:paraId="10F7E654" w14:textId="77777777" w:rsidR="00CF1112" w:rsidRPr="00E17AFF" w:rsidRDefault="00CF1112" w:rsidP="00E17AFF">
      <w:pPr>
        <w:pStyle w:val="MEMORIAL"/>
      </w:pPr>
      <w:r w:rsidRPr="00E17AFF">
        <w:sym w:font="Symbol" w:char="F0B7"/>
      </w:r>
      <w:r w:rsidRPr="00E17AFF">
        <w:t xml:space="preserve"> </w:t>
      </w:r>
      <w:r w:rsidRPr="00E17AFF">
        <w:tab/>
        <w:t>Medicina e segurança do trabalho;</w:t>
      </w:r>
    </w:p>
    <w:p w14:paraId="114BED33" w14:textId="77777777" w:rsidR="00CF1112" w:rsidRPr="00E17AFF" w:rsidRDefault="00CF1112" w:rsidP="00E17AFF">
      <w:pPr>
        <w:pStyle w:val="MEMORIAL"/>
      </w:pPr>
      <w:r w:rsidRPr="00E17AFF">
        <w:sym w:font="Symbol" w:char="F0B7"/>
      </w:r>
      <w:r w:rsidRPr="00E17AFF">
        <w:t xml:space="preserve"> </w:t>
      </w:r>
      <w:r w:rsidRPr="00E17AFF">
        <w:tab/>
        <w:t>Laboratórios e controle tecnológico dos materiais;</w:t>
      </w:r>
    </w:p>
    <w:p w14:paraId="28D77859" w14:textId="77777777" w:rsidR="00CF1112" w:rsidRPr="00E17AFF" w:rsidRDefault="00CF1112" w:rsidP="00E17AFF">
      <w:pPr>
        <w:pStyle w:val="MEMORIAL"/>
      </w:pPr>
      <w:r w:rsidRPr="00E17AFF">
        <w:sym w:font="Symbol" w:char="F0B7"/>
      </w:r>
      <w:r w:rsidRPr="00E17AFF">
        <w:t xml:space="preserve"> </w:t>
      </w:r>
      <w:r w:rsidRPr="00E17AFF">
        <w:tab/>
        <w:t>Acompanhamento topográfico;</w:t>
      </w:r>
    </w:p>
    <w:p w14:paraId="6D30B85C" w14:textId="77777777" w:rsidR="00CF1112" w:rsidRPr="00E17AFF" w:rsidRDefault="00CF1112" w:rsidP="00E17AFF">
      <w:pPr>
        <w:pStyle w:val="MEMORIAL"/>
      </w:pPr>
      <w:r w:rsidRPr="00E17AFF">
        <w:sym w:font="Symbol" w:char="F0B7"/>
      </w:r>
      <w:r w:rsidRPr="00E17AFF">
        <w:t xml:space="preserve"> </w:t>
      </w:r>
      <w:r w:rsidRPr="00E17AFF">
        <w:tab/>
        <w:t>Mobiliário em geral (mesas, cadeiras, armários, estantes etc.);</w:t>
      </w:r>
    </w:p>
    <w:p w14:paraId="011D8CF3" w14:textId="77777777" w:rsidR="00CF1112" w:rsidRPr="00E17AFF" w:rsidRDefault="00CF1112" w:rsidP="00E17AFF">
      <w:pPr>
        <w:pStyle w:val="MEMORIAL"/>
      </w:pPr>
      <w:r w:rsidRPr="00E17AFF">
        <w:sym w:font="Symbol" w:char="F0B7"/>
      </w:r>
      <w:r w:rsidRPr="00E17AFF">
        <w:t xml:space="preserve"> </w:t>
      </w:r>
      <w:r w:rsidRPr="00E17AFF">
        <w:tab/>
        <w:t>Equipamentos de informática;</w:t>
      </w:r>
    </w:p>
    <w:p w14:paraId="65B4EC90" w14:textId="77777777" w:rsidR="00CF1112" w:rsidRPr="00E17AFF" w:rsidRDefault="00CF1112" w:rsidP="00E17AFF">
      <w:pPr>
        <w:pStyle w:val="MEMORIAL"/>
      </w:pPr>
      <w:r w:rsidRPr="00E17AFF">
        <w:sym w:font="Symbol" w:char="F0B7"/>
      </w:r>
      <w:r w:rsidRPr="00E17AFF">
        <w:t xml:space="preserve"> </w:t>
      </w:r>
      <w:r w:rsidRPr="00E17AFF">
        <w:tab/>
        <w:t>Eletrodomésticos e utensílios;</w:t>
      </w:r>
    </w:p>
    <w:p w14:paraId="68E4498C" w14:textId="77777777" w:rsidR="00CF1112" w:rsidRPr="00E17AFF" w:rsidRDefault="00CF1112" w:rsidP="00E17AFF">
      <w:pPr>
        <w:pStyle w:val="MEMORIAL"/>
      </w:pPr>
      <w:r w:rsidRPr="00E17AFF">
        <w:sym w:font="Symbol" w:char="F0B7"/>
      </w:r>
      <w:r w:rsidRPr="00E17AFF">
        <w:t xml:space="preserve"> </w:t>
      </w:r>
      <w:r w:rsidRPr="00E17AFF">
        <w:tab/>
        <w:t>Veículos de transporte de apoio e para transporte dos trabalhadores;</w:t>
      </w:r>
    </w:p>
    <w:p w14:paraId="18E6611E" w14:textId="77777777" w:rsidR="00CF1112" w:rsidRPr="00E17AFF" w:rsidRDefault="00CF1112" w:rsidP="00E17AFF">
      <w:pPr>
        <w:pStyle w:val="MEMORIAL"/>
      </w:pPr>
      <w:r w:rsidRPr="00E17AFF">
        <w:sym w:font="Symbol" w:char="F0B7"/>
      </w:r>
      <w:r w:rsidRPr="00E17AFF">
        <w:t xml:space="preserve"> </w:t>
      </w:r>
      <w:r w:rsidRPr="00E17AFF">
        <w:tab/>
        <w:t>Treinamentos;</w:t>
      </w:r>
    </w:p>
    <w:p w14:paraId="59288CE5" w14:textId="77777777" w:rsidR="00CF1112" w:rsidRPr="00E17AFF" w:rsidRDefault="00CF1112" w:rsidP="00E17AFF">
      <w:pPr>
        <w:pStyle w:val="MEMORIAL"/>
      </w:pPr>
      <w:r w:rsidRPr="00E17AFF">
        <w:sym w:font="Symbol" w:char="F0B7"/>
      </w:r>
      <w:r w:rsidRPr="00E17AFF">
        <w:t xml:space="preserve"> </w:t>
      </w:r>
      <w:r w:rsidRPr="00E17AFF">
        <w:tab/>
        <w:t>Outros equipamentos de apoio que não estejam especificamente alocados para nenhum serviço.</w:t>
      </w:r>
    </w:p>
    <w:p w14:paraId="03B21499" w14:textId="77777777" w:rsidR="00CF1112" w:rsidRPr="00E17AFF" w:rsidRDefault="00CF1112" w:rsidP="00E17AFF">
      <w:pPr>
        <w:pStyle w:val="MEMORIAL"/>
      </w:pPr>
      <w:r w:rsidRPr="00E17AFF">
        <w:t>As Normas Regulamentadoras do Ministério do Trabalho, quando forem obrigatórias, de acordo com a legislação em vigor, também devem ser consignadas na administração local da obra, caso não tenham os custos apropriados em nenhuma outra rubrica orçamentária.</w:t>
      </w:r>
    </w:p>
    <w:p w14:paraId="61CCD82B" w14:textId="77777777" w:rsidR="00CF1112" w:rsidRPr="00E17AFF" w:rsidRDefault="00CF1112" w:rsidP="00E17AFF">
      <w:pPr>
        <w:pStyle w:val="MEMORIAL"/>
      </w:pPr>
      <w:r w:rsidRPr="00E17AFF">
        <w:t>Os custos avindos dos normativos supracitados devem ser calculados de acordo com as exigências legais e operacionais para cada tipo de obra, pois impactam em diversos itens da Administração Local.</w:t>
      </w:r>
    </w:p>
    <w:p w14:paraId="0A8DD85E" w14:textId="77777777" w:rsidR="00CF1112" w:rsidRPr="00E17AFF" w:rsidRDefault="00CF1112" w:rsidP="00E17AFF">
      <w:pPr>
        <w:pStyle w:val="MEMORIAL"/>
      </w:pPr>
      <w:r w:rsidRPr="00E17AFF">
        <w:t xml:space="preserve">É importante também observar que a administração local depende da estrutura organizacional que o construtor vier a montar para a condução da obra e de sua respectiva lotação de pessoal. Não existe modelo rígido para esta estrutura, mas deve-se observar a </w:t>
      </w:r>
      <w:r w:rsidRPr="00E17AFF">
        <w:lastRenderedPageBreak/>
        <w:t>legislação profissional do Sistema CONFEA e as normas relativas à higiene e segurança do trabalho. As peculiaridades inerentes a cada obra determinarão a estrutura organizacional necessária para bem administrá-la. A concepção dessa organização, bem como da lotação em termos de recursos humanos requeridos, é tarefa de planejamento, específica do executor da obra.</w:t>
      </w:r>
    </w:p>
    <w:p w14:paraId="7EB25374" w14:textId="77777777" w:rsidR="00CF1112" w:rsidRPr="00E17AFF" w:rsidRDefault="00CF1112" w:rsidP="007827D6">
      <w:pPr>
        <w:spacing w:after="12" w:line="240" w:lineRule="auto"/>
        <w:ind w:firstLine="405"/>
        <w:jc w:val="both"/>
        <w:rPr>
          <w:rFonts w:ascii="Verdana" w:hAnsi="Verdana" w:cs="Arial"/>
          <w:sz w:val="24"/>
          <w:szCs w:val="24"/>
        </w:rPr>
      </w:pPr>
    </w:p>
    <w:p w14:paraId="45ADFB17" w14:textId="2FE1D04B" w:rsidR="009631A9" w:rsidRPr="00052977" w:rsidRDefault="009631A9" w:rsidP="00052977">
      <w:pPr>
        <w:pStyle w:val="PargrafodaLista"/>
        <w:numPr>
          <w:ilvl w:val="1"/>
          <w:numId w:val="40"/>
        </w:numPr>
        <w:spacing w:after="12"/>
        <w:outlineLvl w:val="1"/>
        <w:rPr>
          <w:rStyle w:val="fontstyle01"/>
          <w:rFonts w:ascii="Verdana" w:hAnsi="Verdana" w:cs="Arial"/>
          <w:color w:val="auto"/>
        </w:rPr>
      </w:pPr>
      <w:bookmarkStart w:id="20" w:name="_Toc141945039"/>
      <w:r w:rsidRPr="00052977">
        <w:rPr>
          <w:rStyle w:val="fontstyle01"/>
          <w:rFonts w:ascii="Verdana" w:hAnsi="Verdana" w:cs="Arial"/>
          <w:color w:val="auto"/>
        </w:rPr>
        <w:t>PISOS</w:t>
      </w:r>
      <w:bookmarkEnd w:id="20"/>
    </w:p>
    <w:p w14:paraId="275020EE" w14:textId="77777777" w:rsidR="006E44EE" w:rsidRDefault="006E44EE" w:rsidP="006E44EE">
      <w:pPr>
        <w:pStyle w:val="PargrafodaLista"/>
        <w:spacing w:after="12"/>
        <w:ind w:left="765"/>
        <w:rPr>
          <w:rStyle w:val="fontstyle01"/>
          <w:rFonts w:ascii="Verdana" w:hAnsi="Verdana" w:cs="Arial"/>
          <w:color w:val="auto"/>
        </w:rPr>
      </w:pPr>
    </w:p>
    <w:p w14:paraId="23A9EF38" w14:textId="5C70501C" w:rsidR="009631A9" w:rsidRPr="006E44EE" w:rsidRDefault="00052977" w:rsidP="006E44EE">
      <w:pPr>
        <w:pStyle w:val="MEMORIAL"/>
        <w:jc w:val="left"/>
        <w:outlineLvl w:val="1"/>
        <w:rPr>
          <w:b/>
          <w:bCs/>
        </w:rPr>
      </w:pPr>
      <w:bookmarkStart w:id="21" w:name="_Toc141945040"/>
      <w:r>
        <w:rPr>
          <w:b/>
          <w:bCs/>
        </w:rPr>
        <w:t>3.</w:t>
      </w:r>
      <w:r w:rsidR="009631A9" w:rsidRPr="006E44EE">
        <w:rPr>
          <w:b/>
          <w:bCs/>
        </w:rPr>
        <w:t>3.1 IMPERMEABILIZAÇÃO DE PISO</w:t>
      </w:r>
      <w:bookmarkEnd w:id="21"/>
    </w:p>
    <w:p w14:paraId="13476316" w14:textId="21C1D4FC" w:rsidR="00097065" w:rsidRPr="00097065" w:rsidRDefault="00097065" w:rsidP="00097065">
      <w:pPr>
        <w:pStyle w:val="MEMORIAL"/>
      </w:pPr>
      <w:r w:rsidRPr="00097065">
        <w:t>A superfície precisa estar limpa e livre de qualquer impureza com desmoldante, partes soltas, pregos, poeira e afins.</w:t>
      </w:r>
    </w:p>
    <w:p w14:paraId="34B0FA4A" w14:textId="77777777" w:rsidR="00097065" w:rsidRPr="00097065" w:rsidRDefault="00097065" w:rsidP="00097065">
      <w:pPr>
        <w:pStyle w:val="MEMORIAL"/>
      </w:pPr>
      <w:r w:rsidRPr="00097065">
        <w:t>As impurezas interferem na aplicação, deixando uma superfície não homogênea, além de haver a possibilidade de reação das partes com o produto que está sendo aplicado.</w:t>
      </w:r>
    </w:p>
    <w:p w14:paraId="0633AA56" w14:textId="7D0165C1" w:rsidR="009631A9" w:rsidRDefault="00097065" w:rsidP="00FB2394">
      <w:pPr>
        <w:ind w:firstLine="708"/>
        <w:jc w:val="both"/>
        <w:rPr>
          <w:rStyle w:val="fontstyle01"/>
          <w:rFonts w:ascii="Verdana" w:hAnsi="Verdana" w:cs="Arial"/>
          <w:b w:val="0"/>
          <w:bCs w:val="0"/>
          <w:color w:val="auto"/>
        </w:rPr>
      </w:pPr>
      <w:r>
        <w:rPr>
          <w:rStyle w:val="fontstyle01"/>
          <w:rFonts w:ascii="Verdana" w:hAnsi="Verdana" w:cs="Arial"/>
          <w:b w:val="0"/>
          <w:bCs w:val="0"/>
          <w:color w:val="auto"/>
        </w:rPr>
        <w:t>A</w:t>
      </w:r>
      <w:r w:rsidR="00B732AB" w:rsidRPr="00097065">
        <w:rPr>
          <w:rStyle w:val="fontstyle01"/>
          <w:rFonts w:ascii="Verdana" w:hAnsi="Verdana" w:cs="Arial"/>
          <w:b w:val="0"/>
          <w:bCs w:val="0"/>
          <w:color w:val="auto"/>
        </w:rPr>
        <w:t xml:space="preserve"> argamassa com cimento e areia com aditivo</w:t>
      </w:r>
      <w:r w:rsidR="00FB2394">
        <w:rPr>
          <w:rStyle w:val="fontstyle01"/>
          <w:rFonts w:ascii="Verdana" w:hAnsi="Verdana" w:cs="Arial"/>
          <w:b w:val="0"/>
          <w:bCs w:val="0"/>
          <w:color w:val="auto"/>
        </w:rPr>
        <w:t xml:space="preserve"> </w:t>
      </w:r>
      <w:r w:rsidR="00B732AB" w:rsidRPr="00097065">
        <w:rPr>
          <w:rStyle w:val="fontstyle01"/>
          <w:rFonts w:ascii="Verdana" w:hAnsi="Verdana" w:cs="Arial"/>
          <w:b w:val="0"/>
          <w:bCs w:val="0"/>
          <w:color w:val="auto"/>
        </w:rPr>
        <w:t xml:space="preserve">impermeabilizante </w:t>
      </w:r>
      <w:r>
        <w:rPr>
          <w:rStyle w:val="fontstyle01"/>
          <w:rFonts w:ascii="Verdana" w:hAnsi="Verdana" w:cs="Arial"/>
          <w:b w:val="0"/>
          <w:bCs w:val="0"/>
          <w:color w:val="auto"/>
        </w:rPr>
        <w:t xml:space="preserve">deverá ter </w:t>
      </w:r>
      <w:r w:rsidR="00B732AB" w:rsidRPr="00097065">
        <w:rPr>
          <w:rStyle w:val="fontstyle01"/>
          <w:rFonts w:ascii="Verdana" w:hAnsi="Verdana" w:cs="Arial"/>
          <w:b w:val="0"/>
          <w:bCs w:val="0"/>
          <w:color w:val="auto"/>
        </w:rPr>
        <w:t>2cm de altura</w:t>
      </w:r>
      <w:r>
        <w:rPr>
          <w:rStyle w:val="fontstyle01"/>
          <w:rFonts w:ascii="Verdana" w:hAnsi="Verdana" w:cs="Arial"/>
          <w:b w:val="0"/>
          <w:bCs w:val="0"/>
          <w:color w:val="auto"/>
        </w:rPr>
        <w:t>.</w:t>
      </w:r>
    </w:p>
    <w:p w14:paraId="41BDD9F8" w14:textId="77777777" w:rsidR="00CE6388" w:rsidRDefault="00CE6388" w:rsidP="006E44EE">
      <w:pPr>
        <w:rPr>
          <w:rStyle w:val="fontstyle01"/>
          <w:rFonts w:ascii="Verdana" w:hAnsi="Verdana" w:cs="Arial"/>
          <w:b w:val="0"/>
          <w:bCs w:val="0"/>
          <w:color w:val="auto"/>
        </w:rPr>
      </w:pPr>
    </w:p>
    <w:p w14:paraId="63875363" w14:textId="2E03C23B" w:rsidR="00097065" w:rsidRPr="006E44EE" w:rsidRDefault="00052977" w:rsidP="006E44EE">
      <w:pPr>
        <w:spacing w:after="12"/>
        <w:ind w:firstLine="1134"/>
        <w:jc w:val="both"/>
        <w:outlineLvl w:val="1"/>
        <w:rPr>
          <w:rStyle w:val="fontstyle01"/>
          <w:rFonts w:ascii="Verdana" w:hAnsi="Verdana" w:cs="Arial"/>
          <w:color w:val="auto"/>
        </w:rPr>
      </w:pPr>
      <w:bookmarkStart w:id="22" w:name="_Toc141945041"/>
      <w:r>
        <w:rPr>
          <w:rStyle w:val="fontstyle01"/>
          <w:rFonts w:ascii="Verdana" w:hAnsi="Verdana" w:cs="Arial"/>
          <w:color w:val="auto"/>
        </w:rPr>
        <w:t>3.</w:t>
      </w:r>
      <w:r w:rsidR="00097065" w:rsidRPr="006E44EE">
        <w:rPr>
          <w:rStyle w:val="fontstyle01"/>
          <w:rFonts w:ascii="Verdana" w:hAnsi="Verdana" w:cs="Arial"/>
          <w:color w:val="auto"/>
        </w:rPr>
        <w:t>3.2</w:t>
      </w:r>
      <w:r>
        <w:rPr>
          <w:rStyle w:val="fontstyle01"/>
          <w:rFonts w:ascii="Verdana" w:hAnsi="Verdana" w:cs="Arial"/>
          <w:color w:val="auto"/>
        </w:rPr>
        <w:t>.</w:t>
      </w:r>
      <w:r w:rsidR="00097065" w:rsidRPr="006E44EE">
        <w:rPr>
          <w:rStyle w:val="fontstyle01"/>
          <w:rFonts w:ascii="Verdana" w:hAnsi="Verdana" w:cs="Arial"/>
          <w:color w:val="auto"/>
        </w:rPr>
        <w:t xml:space="preserve"> Piso em </w:t>
      </w:r>
      <w:proofErr w:type="spellStart"/>
      <w:r w:rsidR="00097065" w:rsidRPr="006E44EE">
        <w:rPr>
          <w:rStyle w:val="fontstyle01"/>
          <w:rFonts w:ascii="Verdana" w:hAnsi="Verdana" w:cs="Arial"/>
          <w:color w:val="auto"/>
        </w:rPr>
        <w:t>Granilite</w:t>
      </w:r>
      <w:bookmarkEnd w:id="22"/>
      <w:proofErr w:type="spellEnd"/>
    </w:p>
    <w:p w14:paraId="4F6F1D33" w14:textId="43EB27AF" w:rsidR="00CE6388" w:rsidRPr="00CE6388" w:rsidRDefault="00CE6388" w:rsidP="00CE6388">
      <w:pPr>
        <w:pStyle w:val="MEMORIAL"/>
      </w:pPr>
      <w:r w:rsidRPr="00CE6388">
        <w:t xml:space="preserve">Os pisos </w:t>
      </w:r>
      <w:r w:rsidR="000A7512">
        <w:t xml:space="preserve">serão executados </w:t>
      </w:r>
      <w:r w:rsidRPr="00CE6388">
        <w:t>sobre uma camada (lastro) regularizadora</w:t>
      </w:r>
      <w:r>
        <w:t xml:space="preserve"> (item anterior)</w:t>
      </w:r>
      <w:r w:rsidRPr="00CE6388">
        <w:t xml:space="preserve">. </w:t>
      </w:r>
    </w:p>
    <w:p w14:paraId="3208EE87" w14:textId="28D137B3" w:rsidR="00CE6388" w:rsidRDefault="00CE6388" w:rsidP="00CE6388">
      <w:pPr>
        <w:pStyle w:val="MEMORIAL"/>
      </w:pPr>
      <w:r>
        <w:t xml:space="preserve">Para execução do revestimento em </w:t>
      </w:r>
      <w:proofErr w:type="spellStart"/>
      <w:r>
        <w:t>granilite</w:t>
      </w:r>
      <w:proofErr w:type="spellEnd"/>
      <w:r>
        <w:t xml:space="preserve">, o contrapiso/emboço deverá ser muito bem limpo e lavado. Após isso, são colocados os perfis plásticos ou metálicos para posterior fundição de argamassa de </w:t>
      </w:r>
      <w:proofErr w:type="spellStart"/>
      <w:r>
        <w:t>granilite</w:t>
      </w:r>
      <w:proofErr w:type="spellEnd"/>
      <w:r>
        <w:t xml:space="preserve">, de maneira a se posicionar nivelado e aprumado ao acabamento do piso/parede. A dimensão das juntas deve ser determinada conforme granulometria das pedras ou conforme indicado no projeto. </w:t>
      </w:r>
    </w:p>
    <w:p w14:paraId="4EDBB4B1" w14:textId="7D52889E" w:rsidR="00CE6388" w:rsidRDefault="00CE6388" w:rsidP="00CE6388">
      <w:pPr>
        <w:pStyle w:val="MEMORIAL"/>
      </w:pPr>
      <w:r>
        <w:t xml:space="preserve">Os revestimentos em </w:t>
      </w:r>
      <w:proofErr w:type="spellStart"/>
      <w:r>
        <w:t>granilite</w:t>
      </w:r>
      <w:proofErr w:type="spellEnd"/>
      <w:r>
        <w:t xml:space="preserve"> devem ser executados em painéis de 1,20 x 1,20m, no máximo, limitados por juntas secas ou em perfilados de latão, plástico, alumínio ou materiais similares. A modulação de 1,00 x 1,00m garante melhor planicidade do revestimento.</w:t>
      </w:r>
    </w:p>
    <w:p w14:paraId="3AF8EB45" w14:textId="3598C3D9" w:rsidR="00CE6388" w:rsidRDefault="00CE6388" w:rsidP="00CE6388">
      <w:pPr>
        <w:pStyle w:val="MEMORIAL"/>
      </w:pPr>
      <w:r>
        <w:t xml:space="preserve">Após a colocação das juntas, a camada regularizada (contrapiso/emboço) deverá ser muito bem molhada para garantir a ancoragem do revestimento à base. A argamassa de </w:t>
      </w:r>
      <w:proofErr w:type="spellStart"/>
      <w:r>
        <w:t>granilite</w:t>
      </w:r>
      <w:proofErr w:type="spellEnd"/>
      <w:r>
        <w:t xml:space="preserve"> será lançada e desempenada sobre a base, e, no momento certo de pega, deverá ser providenciado o espalhamento superficial da </w:t>
      </w:r>
      <w:proofErr w:type="spellStart"/>
      <w:r>
        <w:t>granilha</w:t>
      </w:r>
      <w:proofErr w:type="spellEnd"/>
      <w:r>
        <w:t xml:space="preserve"> adicional.</w:t>
      </w:r>
    </w:p>
    <w:p w14:paraId="4852EF7E" w14:textId="409E2E41" w:rsidR="00CE6388" w:rsidRDefault="00CE6388" w:rsidP="00CE6388">
      <w:pPr>
        <w:pStyle w:val="MEMORIAL"/>
      </w:pPr>
      <w:r>
        <w:t xml:space="preserve">Quando o traço contiver granulometrias maiores, a camada será comprimida com pequeno rolo compressor. Em seguida, a argamassa de </w:t>
      </w:r>
      <w:proofErr w:type="spellStart"/>
      <w:r>
        <w:t>granilite</w:t>
      </w:r>
      <w:proofErr w:type="spellEnd"/>
      <w:r>
        <w:t xml:space="preserve"> será alisada com desempenadeira de aço. Os revestimentos de </w:t>
      </w:r>
      <w:proofErr w:type="spellStart"/>
      <w:r>
        <w:t>Granilite</w:t>
      </w:r>
      <w:proofErr w:type="spellEnd"/>
      <w:r>
        <w:t xml:space="preserve"> Polido ou Lavado tipo “</w:t>
      </w:r>
      <w:proofErr w:type="spellStart"/>
      <w:r>
        <w:t>Fulget</w:t>
      </w:r>
      <w:proofErr w:type="spellEnd"/>
      <w:r>
        <w:t xml:space="preserve">”, são </w:t>
      </w:r>
      <w:r>
        <w:lastRenderedPageBreak/>
        <w:t>constituídos de uma de uma argamassa de cimento branco e ou comum e mármore moído no traço (50:80 kg) para pisos e (25:40:80 kg) para paredes, adicionado de corante se indicado em projeto e cal para paredes.</w:t>
      </w:r>
    </w:p>
    <w:p w14:paraId="24B45A07" w14:textId="1A96A7CF" w:rsidR="00CE6388" w:rsidRDefault="00CE6388" w:rsidP="00CE6388">
      <w:pPr>
        <w:pStyle w:val="MEMORIAL"/>
      </w:pPr>
      <w:r>
        <w:t xml:space="preserve">A espessura mínima da camada de revestimento em </w:t>
      </w:r>
      <w:proofErr w:type="spellStart"/>
      <w:r>
        <w:t>granilite</w:t>
      </w:r>
      <w:proofErr w:type="spellEnd"/>
      <w:r>
        <w:t xml:space="preserve"> é de 8mm. Para execução de revestimentos de Alta Resistência os agregados deverão ser de pedras do tipo quartzo, diábase e em pequena quantidade comum dolomítica.</w:t>
      </w:r>
    </w:p>
    <w:p w14:paraId="20B066AD" w14:textId="3D1DC286" w:rsidR="00CE6388" w:rsidRPr="00CE6388" w:rsidRDefault="00CE6388" w:rsidP="00CE6388">
      <w:pPr>
        <w:pStyle w:val="MEMORIAL"/>
      </w:pPr>
      <w:r>
        <w:t>Após um intervalo de cura (5 a 7 dias), deverão ser feitos os primeiros polimentos mecânicos com esmeris grãos 36 a 60 (para os revestimentos de alta resistência, inicia-se com esmeris grãos 24). Concluído este primeiro polimento, o piso deverá ser completamente limpo, para efetuar o estucamento (calafetação dos poros) com cimento (branco e ou comum), corrigindo eventuais falhas. Como estas pequenas falhas serão preenchidas exclusivamente com o cimento que foi utilizado na massa original, pequenas manchas poderão ocorrer. Após 2 dias, o excesso de estuque poderá ser retirado com esmeris grãos 120, resultando no piso polido. O polimento manual, na fase final, só é permitido em locais inacessíveis para as máquinas grandes.</w:t>
      </w:r>
    </w:p>
    <w:p w14:paraId="103F0904" w14:textId="3973A3E3" w:rsidR="00097065" w:rsidRDefault="00CE6388" w:rsidP="00CE6388">
      <w:pPr>
        <w:pStyle w:val="MEMORIAL"/>
      </w:pPr>
      <w:r>
        <w:t xml:space="preserve">Resina de poliuretano </w:t>
      </w:r>
      <w:r w:rsidR="00FB2394">
        <w:t>b</w:t>
      </w:r>
      <w:r>
        <w:t>icomponente. Para aplicação de resina o piso deverá estar 100% limpo e seco. O prazo estimado para início de aplicação é de 05 a 07 dias (resina acrílica) e 20 a 22 dias (resina poliuretano), para a “cura do cimento”. Após a aplicação da resina, evitar o contato com fitas adesivas nas primeiras 72 horas.</w:t>
      </w:r>
    </w:p>
    <w:p w14:paraId="2BF531B1" w14:textId="09B5348B" w:rsidR="00CE6388" w:rsidRPr="000A7512" w:rsidRDefault="00EB0295" w:rsidP="000A7512">
      <w:pPr>
        <w:pStyle w:val="MEMORIAL"/>
        <w:outlineLvl w:val="1"/>
        <w:rPr>
          <w:b/>
          <w:bCs/>
        </w:rPr>
      </w:pPr>
      <w:bookmarkStart w:id="23" w:name="_Toc141945042"/>
      <w:r w:rsidRPr="000A7512">
        <w:rPr>
          <w:b/>
          <w:bCs/>
        </w:rPr>
        <w:t>3.3</w:t>
      </w:r>
      <w:r w:rsidR="00052977">
        <w:rPr>
          <w:b/>
          <w:bCs/>
        </w:rPr>
        <w:t>.3.</w:t>
      </w:r>
      <w:r w:rsidRPr="000A7512">
        <w:rPr>
          <w:b/>
          <w:bCs/>
        </w:rPr>
        <w:t xml:space="preserve"> Pintura de piso</w:t>
      </w:r>
      <w:r w:rsidR="000A7512" w:rsidRPr="000A7512">
        <w:rPr>
          <w:b/>
          <w:bCs/>
        </w:rPr>
        <w:t xml:space="preserve"> (Calçada)</w:t>
      </w:r>
      <w:bookmarkEnd w:id="23"/>
    </w:p>
    <w:p w14:paraId="6FD69B55" w14:textId="6894F876" w:rsidR="00EB0295" w:rsidRPr="00CE6388" w:rsidRDefault="00EB0295" w:rsidP="00EB0295">
      <w:pPr>
        <w:pStyle w:val="MEMORIAL"/>
      </w:pPr>
      <w:r>
        <w:t xml:space="preserve">Depois do tempo de cura do concreto deverá ser feita </w:t>
      </w:r>
      <w:r w:rsidRPr="00EB0295">
        <w:t>a limpeza do local da aplicação, removendo qualquer tipo de pó e sujeira que possa implicar na aplicação.</w:t>
      </w:r>
      <w:r>
        <w:t xml:space="preserve"> Deverão ser aplicadas duas demãos de tinta acrílica para piso.</w:t>
      </w:r>
    </w:p>
    <w:p w14:paraId="0313B016" w14:textId="77777777" w:rsidR="00B732AB" w:rsidRPr="00CE6388" w:rsidRDefault="00B732AB" w:rsidP="00CE6388">
      <w:pPr>
        <w:pStyle w:val="MEMORIAL"/>
        <w:rPr>
          <w:b/>
          <w:bCs/>
        </w:rPr>
      </w:pPr>
    </w:p>
    <w:p w14:paraId="7C4E34CE" w14:textId="3AE7AE29" w:rsidR="009631A9" w:rsidRPr="005E5C14" w:rsidRDefault="009631A9" w:rsidP="005E5C14">
      <w:pPr>
        <w:pStyle w:val="PargrafodaLista"/>
        <w:numPr>
          <w:ilvl w:val="1"/>
          <w:numId w:val="40"/>
        </w:numPr>
        <w:spacing w:after="12"/>
        <w:outlineLvl w:val="0"/>
        <w:rPr>
          <w:rStyle w:val="fontstyle01"/>
          <w:rFonts w:ascii="Verdana" w:hAnsi="Verdana" w:cs="Arial"/>
          <w:color w:val="auto"/>
        </w:rPr>
      </w:pPr>
      <w:bookmarkStart w:id="24" w:name="_Toc141945043"/>
      <w:r w:rsidRPr="005E5C14">
        <w:rPr>
          <w:rStyle w:val="fontstyle01"/>
          <w:rFonts w:ascii="Verdana" w:hAnsi="Verdana" w:cs="Arial"/>
          <w:color w:val="auto"/>
        </w:rPr>
        <w:t>PAREDES</w:t>
      </w:r>
      <w:bookmarkEnd w:id="24"/>
    </w:p>
    <w:p w14:paraId="3359A869" w14:textId="05E6484D" w:rsidR="000255B0" w:rsidRPr="007954EC" w:rsidRDefault="005E5C14" w:rsidP="006E44EE">
      <w:pPr>
        <w:pStyle w:val="PargrafodaLista"/>
        <w:spacing w:after="12"/>
        <w:ind w:left="765"/>
        <w:outlineLvl w:val="1"/>
        <w:rPr>
          <w:rStyle w:val="fontstyle01"/>
          <w:rFonts w:ascii="Verdana" w:hAnsi="Verdana" w:cs="Arial"/>
          <w:color w:val="auto"/>
        </w:rPr>
      </w:pPr>
      <w:bookmarkStart w:id="25" w:name="_Toc141945044"/>
      <w:r>
        <w:rPr>
          <w:rStyle w:val="fontstyle01"/>
          <w:rFonts w:ascii="Verdana" w:hAnsi="Verdana" w:cs="Arial"/>
          <w:color w:val="auto"/>
        </w:rPr>
        <w:t>3.</w:t>
      </w:r>
      <w:r w:rsidR="000255B0" w:rsidRPr="007954EC">
        <w:rPr>
          <w:rStyle w:val="fontstyle01"/>
          <w:rFonts w:ascii="Verdana" w:hAnsi="Verdana" w:cs="Arial"/>
          <w:color w:val="auto"/>
        </w:rPr>
        <w:t>4.1</w:t>
      </w:r>
      <w:r>
        <w:rPr>
          <w:rStyle w:val="fontstyle01"/>
          <w:rFonts w:ascii="Verdana" w:hAnsi="Verdana" w:cs="Arial"/>
          <w:color w:val="auto"/>
        </w:rPr>
        <w:t>.</w:t>
      </w:r>
      <w:r w:rsidR="000255B0" w:rsidRPr="007954EC">
        <w:rPr>
          <w:rStyle w:val="fontstyle01"/>
          <w:rFonts w:ascii="Verdana" w:hAnsi="Verdana" w:cs="Arial"/>
          <w:color w:val="auto"/>
        </w:rPr>
        <w:t xml:space="preserve"> Revestimento Cerâmico para paredes internas</w:t>
      </w:r>
      <w:bookmarkEnd w:id="25"/>
    </w:p>
    <w:p w14:paraId="5B2482C4" w14:textId="77777777" w:rsidR="000255B0" w:rsidRPr="00103D64" w:rsidRDefault="000255B0" w:rsidP="000255B0">
      <w:pPr>
        <w:pStyle w:val="MEMORIAL"/>
      </w:pPr>
      <w:r w:rsidRPr="00103D64">
        <w:rPr>
          <w:i/>
        </w:rPr>
        <w:t>Características</w:t>
      </w:r>
      <w:r w:rsidRPr="00103D64">
        <w:t xml:space="preserve">: </w:t>
      </w:r>
    </w:p>
    <w:p w14:paraId="43BAEDEA" w14:textId="7A2D8242" w:rsidR="000255B0" w:rsidRPr="00103D64" w:rsidRDefault="000255B0" w:rsidP="00FB2394">
      <w:pPr>
        <w:pStyle w:val="MEMORIAL"/>
        <w:ind w:firstLine="708"/>
      </w:pPr>
      <w:r w:rsidRPr="00103D64">
        <w:t xml:space="preserve">Cerâmica esmaltada tipo </w:t>
      </w:r>
      <w:proofErr w:type="spellStart"/>
      <w:r w:rsidRPr="00103D64">
        <w:t>grês</w:t>
      </w:r>
      <w:proofErr w:type="spellEnd"/>
      <w:r w:rsidRPr="00103D64">
        <w:t xml:space="preserve"> ou </w:t>
      </w:r>
      <w:proofErr w:type="spellStart"/>
      <w:r w:rsidRPr="00103D64">
        <w:t>semi-grês</w:t>
      </w:r>
      <w:proofErr w:type="spellEnd"/>
      <w:r w:rsidRPr="00103D64">
        <w:t xml:space="preserve"> de dimensões 33x45 cm; </w:t>
      </w:r>
    </w:p>
    <w:p w14:paraId="7545F04A" w14:textId="77777777" w:rsidR="000255B0" w:rsidRPr="00103D64" w:rsidRDefault="000255B0" w:rsidP="000255B0">
      <w:pPr>
        <w:pStyle w:val="MEMORIAL"/>
      </w:pPr>
      <w:r w:rsidRPr="00103D64">
        <w:t xml:space="preserve">Argamassa colante industrializada para assentamento de placas cerâmicas, do tipo AC I, preparada conforme indicação do fabricante; </w:t>
      </w:r>
    </w:p>
    <w:p w14:paraId="17202F43" w14:textId="77777777" w:rsidR="000255B0" w:rsidRPr="00103D64" w:rsidRDefault="000255B0" w:rsidP="000255B0">
      <w:pPr>
        <w:pStyle w:val="MEMORIAL"/>
      </w:pPr>
      <w:r w:rsidRPr="00103D64">
        <w:t xml:space="preserve">Argamassa para rejunte. </w:t>
      </w:r>
    </w:p>
    <w:p w14:paraId="48C1D1DD" w14:textId="77777777" w:rsidR="000255B0" w:rsidRPr="00103D64" w:rsidRDefault="000255B0" w:rsidP="000255B0">
      <w:pPr>
        <w:pStyle w:val="MEMORIAL"/>
      </w:pPr>
      <w:r w:rsidRPr="00103D64">
        <w:rPr>
          <w:i/>
        </w:rPr>
        <w:t>Execução</w:t>
      </w:r>
      <w:r w:rsidRPr="00103D64">
        <w:t xml:space="preserve">: </w:t>
      </w:r>
    </w:p>
    <w:p w14:paraId="4E9CF1C9" w14:textId="77777777" w:rsidR="000255B0" w:rsidRPr="00103D64" w:rsidRDefault="000255B0" w:rsidP="000255B0">
      <w:pPr>
        <w:pStyle w:val="MEMORIAL"/>
      </w:pPr>
      <w:r w:rsidRPr="00103D64">
        <w:t xml:space="preserve">Aplicar e estender a argamassa de assentamento, sobre uma base totalmente limpa, seca e curada, com o lado liso da desempenadeira formando uma camada uniforme de 3 mm a 4 mm </w:t>
      </w:r>
      <w:r w:rsidRPr="00103D64">
        <w:lastRenderedPageBreak/>
        <w:t xml:space="preserve">sobre área tal que facilite a colocação das placas cerâmicas e que seja possível respeitar o tempo de abertura, de acordo com as condições atmosféricas e o tipo de argamassa utilizada; </w:t>
      </w:r>
    </w:p>
    <w:p w14:paraId="75F49870" w14:textId="77777777" w:rsidR="000255B0" w:rsidRPr="00103D64" w:rsidRDefault="000255B0" w:rsidP="000255B0">
      <w:pPr>
        <w:pStyle w:val="MEMORIAL"/>
      </w:pPr>
      <w:r w:rsidRPr="00103D64">
        <w:t xml:space="preserve">Aplicar o lado denteado da desempenadeira sobre a camada de argamassa formando sulcos; </w:t>
      </w:r>
    </w:p>
    <w:p w14:paraId="4388FA85" w14:textId="77777777" w:rsidR="000255B0" w:rsidRPr="00103D64" w:rsidRDefault="000255B0" w:rsidP="000255B0">
      <w:pPr>
        <w:pStyle w:val="MEMORIAL"/>
      </w:pPr>
      <w:r w:rsidRPr="00103D64">
        <w:t xml:space="preserve">Assentar cada peça cerâmica, comprimindo manualmente ou aplicando pequenos impactos com martelo de borracha. A espessura de juntas especificada para o tipo de cerâmica deverá ser observada podendo ser obtida empregando-se espaçadores previamente gabaritados; </w:t>
      </w:r>
    </w:p>
    <w:p w14:paraId="78FFA7A4" w14:textId="77777777" w:rsidR="000255B0" w:rsidRPr="00103D64" w:rsidRDefault="000255B0" w:rsidP="000255B0">
      <w:pPr>
        <w:pStyle w:val="MEMORIAL"/>
      </w:pPr>
      <w:r w:rsidRPr="00103D64">
        <w:t xml:space="preserve">Após no mínimo 72 horas da aplicação das placas, aplicar a argamassa para rejuntamento com auxílio de uma desempenadeira de EVA ou borracha em movimentos contínuos de vai e vem; </w:t>
      </w:r>
    </w:p>
    <w:p w14:paraId="02CF2AEE" w14:textId="7FFBDDFA" w:rsidR="000255B0" w:rsidRDefault="000255B0" w:rsidP="000255B0">
      <w:pPr>
        <w:pStyle w:val="MEMORIAL"/>
      </w:pPr>
      <w:r w:rsidRPr="00103D64">
        <w:t>Limpar a área com pano umedecido.</w:t>
      </w:r>
    </w:p>
    <w:p w14:paraId="7C7FC869" w14:textId="551BB5FB" w:rsidR="007954EC" w:rsidRPr="006E44EE" w:rsidRDefault="005E5C14" w:rsidP="006E44EE">
      <w:pPr>
        <w:pStyle w:val="MEMORIAL"/>
        <w:jc w:val="left"/>
        <w:outlineLvl w:val="1"/>
        <w:rPr>
          <w:b/>
          <w:bCs/>
        </w:rPr>
      </w:pPr>
      <w:bookmarkStart w:id="26" w:name="_Toc141945045"/>
      <w:r>
        <w:rPr>
          <w:b/>
          <w:bCs/>
        </w:rPr>
        <w:t>3.</w:t>
      </w:r>
      <w:r w:rsidR="007954EC" w:rsidRPr="006E44EE">
        <w:rPr>
          <w:b/>
          <w:bCs/>
        </w:rPr>
        <w:t>4.2</w:t>
      </w:r>
      <w:r>
        <w:rPr>
          <w:b/>
          <w:bCs/>
        </w:rPr>
        <w:t>.</w:t>
      </w:r>
      <w:r w:rsidR="007954EC" w:rsidRPr="006E44EE">
        <w:rPr>
          <w:b/>
          <w:bCs/>
        </w:rPr>
        <w:t xml:space="preserve"> Fundo Selador Acrílico</w:t>
      </w:r>
      <w:bookmarkEnd w:id="26"/>
    </w:p>
    <w:p w14:paraId="5DAE317B" w14:textId="77777777" w:rsidR="007954EC" w:rsidRPr="00D17402" w:rsidRDefault="007954EC" w:rsidP="007954EC">
      <w:pPr>
        <w:pStyle w:val="MEMORIAL"/>
        <w:rPr>
          <w:i/>
        </w:rPr>
      </w:pPr>
      <w:r w:rsidRPr="00D17402">
        <w:rPr>
          <w:i/>
        </w:rPr>
        <w:t>Características:</w:t>
      </w:r>
    </w:p>
    <w:p w14:paraId="7EAD1897" w14:textId="77777777" w:rsidR="007954EC" w:rsidRPr="00E17AFF" w:rsidRDefault="007954EC" w:rsidP="007954EC">
      <w:pPr>
        <w:pStyle w:val="MEMORIAL"/>
      </w:pPr>
      <w:r w:rsidRPr="00E17AFF">
        <w:t xml:space="preserve">Selador acrílico paredes internas e externas – resina à base de dispersão aquosa de copolímero estireno acrílico utilizado para uniformizar a absorção e selar as superfícies internas como alvenaria, reboco, concreto e gesso. </w:t>
      </w:r>
    </w:p>
    <w:p w14:paraId="5195620C" w14:textId="77777777" w:rsidR="007954EC" w:rsidRPr="00D17402" w:rsidRDefault="007954EC" w:rsidP="007954EC">
      <w:pPr>
        <w:pStyle w:val="MEMORIAL"/>
        <w:rPr>
          <w:i/>
        </w:rPr>
      </w:pPr>
      <w:r w:rsidRPr="00D17402">
        <w:rPr>
          <w:i/>
        </w:rPr>
        <w:t xml:space="preserve">Execução: </w:t>
      </w:r>
    </w:p>
    <w:p w14:paraId="6ADF56AD" w14:textId="77777777" w:rsidR="007954EC" w:rsidRPr="00E17AFF" w:rsidRDefault="007954EC" w:rsidP="007954EC">
      <w:pPr>
        <w:pStyle w:val="MEMORIAL"/>
      </w:pPr>
      <w:r w:rsidRPr="00E17AFF">
        <w:t xml:space="preserve">Observar a superfície: deve estar limpa, seca, sem poeira, gordura, graxa, sabão ou bolor antes de qualquer aplicação; </w:t>
      </w:r>
    </w:p>
    <w:p w14:paraId="150D0F68" w14:textId="77777777" w:rsidR="007954EC" w:rsidRPr="00E17AFF" w:rsidRDefault="007954EC" w:rsidP="007954EC">
      <w:pPr>
        <w:pStyle w:val="MEMORIAL"/>
      </w:pPr>
      <w:r w:rsidRPr="00E17AFF">
        <w:t>Diluir o selador em água potável, conforme fabricante;</w:t>
      </w:r>
    </w:p>
    <w:p w14:paraId="3114B344" w14:textId="77777777" w:rsidR="007954EC" w:rsidRPr="00E17AFF" w:rsidRDefault="007954EC" w:rsidP="007954EC">
      <w:pPr>
        <w:pStyle w:val="MEMORIAL"/>
      </w:pPr>
      <w:r w:rsidRPr="00E17AFF">
        <w:t xml:space="preserve">Aplicar uma demão de fundo selador com rolo ou trincha. </w:t>
      </w:r>
    </w:p>
    <w:p w14:paraId="022E112C" w14:textId="03831037" w:rsidR="007954EC" w:rsidRDefault="007954EC" w:rsidP="007954EC">
      <w:pPr>
        <w:pStyle w:val="MEMORIAL"/>
      </w:pPr>
      <w:r w:rsidRPr="00E17AFF">
        <w:t xml:space="preserve">Local de aplicação: </w:t>
      </w:r>
      <w:r>
        <w:t xml:space="preserve">todas as paredes que receberão pintura, </w:t>
      </w:r>
      <w:r w:rsidRPr="00E17AFF">
        <w:t>conforme projeto arquitetônico.</w:t>
      </w:r>
    </w:p>
    <w:p w14:paraId="10FF7804" w14:textId="77777777" w:rsidR="007954EC" w:rsidRPr="00E17AFF" w:rsidRDefault="007954EC" w:rsidP="007954EC">
      <w:pPr>
        <w:spacing w:after="12" w:line="240" w:lineRule="auto"/>
        <w:ind w:firstLine="405"/>
        <w:jc w:val="both"/>
        <w:rPr>
          <w:rFonts w:ascii="Verdana" w:hAnsi="Verdana" w:cs="Arial"/>
          <w:sz w:val="24"/>
          <w:szCs w:val="24"/>
        </w:rPr>
      </w:pPr>
    </w:p>
    <w:p w14:paraId="33ABFEA1" w14:textId="38ABD2E7" w:rsidR="007954EC" w:rsidRPr="006E44EE" w:rsidRDefault="005E5C14" w:rsidP="00343A70">
      <w:pPr>
        <w:pStyle w:val="Ttulo2"/>
        <w:ind w:firstLine="1134"/>
        <w:jc w:val="both"/>
        <w:rPr>
          <w:rStyle w:val="fontstyle01"/>
          <w:rFonts w:ascii="Verdana" w:hAnsi="Verdana" w:cs="Arial"/>
          <w:b/>
          <w:bCs w:val="0"/>
          <w:color w:val="auto"/>
        </w:rPr>
      </w:pPr>
      <w:bookmarkStart w:id="27" w:name="_Toc141945046"/>
      <w:r>
        <w:rPr>
          <w:rStyle w:val="fontstyle01"/>
          <w:rFonts w:ascii="Verdana" w:hAnsi="Verdana" w:cs="Arial"/>
          <w:b/>
          <w:bCs w:val="0"/>
          <w:color w:val="auto"/>
        </w:rPr>
        <w:t>3.</w:t>
      </w:r>
      <w:r w:rsidR="007954EC" w:rsidRPr="006E44EE">
        <w:rPr>
          <w:rStyle w:val="fontstyle01"/>
          <w:rFonts w:ascii="Verdana" w:hAnsi="Verdana" w:cs="Arial"/>
          <w:b/>
          <w:bCs w:val="0"/>
          <w:color w:val="auto"/>
        </w:rPr>
        <w:t>4.3</w:t>
      </w:r>
      <w:r>
        <w:rPr>
          <w:rStyle w:val="fontstyle01"/>
          <w:rFonts w:ascii="Verdana" w:hAnsi="Verdana" w:cs="Arial"/>
          <w:b/>
          <w:bCs w:val="0"/>
          <w:color w:val="auto"/>
        </w:rPr>
        <w:t>.</w:t>
      </w:r>
      <w:r w:rsidR="007954EC" w:rsidRPr="006E44EE">
        <w:rPr>
          <w:rStyle w:val="fontstyle01"/>
          <w:rFonts w:ascii="Verdana" w:hAnsi="Verdana" w:cs="Arial"/>
          <w:b/>
          <w:bCs w:val="0"/>
          <w:color w:val="auto"/>
        </w:rPr>
        <w:t xml:space="preserve"> Aplicação manual de pintura com tinta </w:t>
      </w:r>
      <w:proofErr w:type="gramStart"/>
      <w:r w:rsidR="007954EC" w:rsidRPr="006E44EE">
        <w:rPr>
          <w:rStyle w:val="fontstyle01"/>
          <w:rFonts w:ascii="Verdana" w:hAnsi="Verdana" w:cs="Arial"/>
          <w:b/>
          <w:bCs w:val="0"/>
          <w:color w:val="auto"/>
        </w:rPr>
        <w:t>látex acrílica</w:t>
      </w:r>
      <w:proofErr w:type="gramEnd"/>
      <w:r w:rsidR="007954EC" w:rsidRPr="006E44EE">
        <w:rPr>
          <w:rStyle w:val="fontstyle01"/>
          <w:rFonts w:ascii="Verdana" w:hAnsi="Verdana" w:cs="Arial"/>
          <w:b/>
          <w:bCs w:val="0"/>
          <w:color w:val="auto"/>
        </w:rPr>
        <w:t xml:space="preserve"> em paredes, duas demãos.</w:t>
      </w:r>
      <w:bookmarkEnd w:id="27"/>
      <w:r w:rsidR="007954EC" w:rsidRPr="006E44EE">
        <w:rPr>
          <w:rStyle w:val="fontstyle01"/>
          <w:rFonts w:ascii="Verdana" w:hAnsi="Verdana" w:cs="Arial"/>
          <w:b/>
          <w:bCs w:val="0"/>
          <w:color w:val="auto"/>
        </w:rPr>
        <w:t xml:space="preserve"> </w:t>
      </w:r>
    </w:p>
    <w:p w14:paraId="685443C6" w14:textId="77777777" w:rsidR="007954EC" w:rsidRPr="00E17AFF" w:rsidRDefault="007954EC" w:rsidP="007954EC">
      <w:pPr>
        <w:spacing w:after="12" w:line="240" w:lineRule="auto"/>
        <w:ind w:left="405"/>
        <w:jc w:val="both"/>
        <w:rPr>
          <w:rFonts w:ascii="Verdana" w:hAnsi="Verdana" w:cs="Arial"/>
          <w:sz w:val="24"/>
          <w:szCs w:val="24"/>
        </w:rPr>
      </w:pPr>
    </w:p>
    <w:p w14:paraId="03B8E23E" w14:textId="77777777" w:rsidR="007954EC" w:rsidRPr="00CD07C1" w:rsidRDefault="007954EC" w:rsidP="007954EC">
      <w:pPr>
        <w:pStyle w:val="MEMORIAL"/>
        <w:rPr>
          <w:i/>
        </w:rPr>
      </w:pPr>
      <w:r w:rsidRPr="00CD07C1">
        <w:rPr>
          <w:i/>
        </w:rPr>
        <w:t>Características:</w:t>
      </w:r>
    </w:p>
    <w:p w14:paraId="66CC19CC" w14:textId="61B3E133" w:rsidR="007954EC" w:rsidRPr="00E17AFF" w:rsidRDefault="007954EC" w:rsidP="007954EC">
      <w:pPr>
        <w:pStyle w:val="MEMORIAL"/>
      </w:pPr>
      <w:r w:rsidRPr="00E17AFF">
        <w:t>Tinta acrílica Premium</w:t>
      </w:r>
      <w:r w:rsidR="00E802DF">
        <w:t>-</w:t>
      </w:r>
      <w:r w:rsidRPr="00E17AFF">
        <w:t xml:space="preserve"> tinta à base de dispersão aquosa de copolímero estireno acrílico, fosca, linha Premium. </w:t>
      </w:r>
    </w:p>
    <w:p w14:paraId="3F068692" w14:textId="77777777" w:rsidR="007954EC" w:rsidRPr="00CD07C1" w:rsidRDefault="007954EC" w:rsidP="007954EC">
      <w:pPr>
        <w:pStyle w:val="MEMORIAL"/>
        <w:rPr>
          <w:i/>
        </w:rPr>
      </w:pPr>
      <w:r w:rsidRPr="00CD07C1">
        <w:rPr>
          <w:i/>
        </w:rPr>
        <w:t xml:space="preserve">Execução: </w:t>
      </w:r>
    </w:p>
    <w:p w14:paraId="7865523F" w14:textId="77777777" w:rsidR="007954EC" w:rsidRPr="00E17AFF" w:rsidRDefault="007954EC" w:rsidP="007954EC">
      <w:pPr>
        <w:pStyle w:val="MEMORIAL"/>
      </w:pPr>
      <w:r w:rsidRPr="00E17AFF">
        <w:t xml:space="preserve">Considera-se a aplicação de uma camada de retoque, além das duas demãos; </w:t>
      </w:r>
    </w:p>
    <w:p w14:paraId="62113877" w14:textId="77777777" w:rsidR="007954EC" w:rsidRPr="00E17AFF" w:rsidRDefault="007954EC" w:rsidP="007954EC">
      <w:pPr>
        <w:pStyle w:val="MEMORIAL"/>
      </w:pPr>
      <w:r w:rsidRPr="00E17AFF">
        <w:t xml:space="preserve">Observar a superfície: deve estar limpa, seca, sem poeira, gordura, graxa, sabão ou bolor antes de qualquer aplicação; </w:t>
      </w:r>
    </w:p>
    <w:p w14:paraId="49B0178E" w14:textId="77777777" w:rsidR="007954EC" w:rsidRPr="00E17AFF" w:rsidRDefault="007954EC" w:rsidP="007954EC">
      <w:pPr>
        <w:pStyle w:val="MEMORIAL"/>
      </w:pPr>
    </w:p>
    <w:p w14:paraId="038472C3" w14:textId="77777777" w:rsidR="007954EC" w:rsidRPr="00E17AFF" w:rsidRDefault="007954EC" w:rsidP="007954EC">
      <w:pPr>
        <w:pStyle w:val="MEMORIAL"/>
      </w:pPr>
      <w:r w:rsidRPr="00E17AFF">
        <w:t xml:space="preserve">Diluir a tinta em água potável, conforme fabricante; </w:t>
      </w:r>
    </w:p>
    <w:p w14:paraId="0B3363F5" w14:textId="77777777" w:rsidR="007954EC" w:rsidRPr="00E17AFF" w:rsidRDefault="007954EC" w:rsidP="007954EC">
      <w:pPr>
        <w:pStyle w:val="MEMORIAL"/>
      </w:pPr>
      <w:r w:rsidRPr="00E17AFF">
        <w:t xml:space="preserve">Aplicar duas demãos de tinta com rolo ou trincha. Respeitar o intervalo de tempo entre as duas aplicações. </w:t>
      </w:r>
    </w:p>
    <w:p w14:paraId="695B6792" w14:textId="77777777" w:rsidR="007954EC" w:rsidRPr="00CD07C1" w:rsidRDefault="007954EC" w:rsidP="007954EC">
      <w:pPr>
        <w:pStyle w:val="MEMORIAL"/>
        <w:rPr>
          <w:i/>
        </w:rPr>
      </w:pPr>
      <w:r w:rsidRPr="00CD07C1">
        <w:rPr>
          <w:i/>
        </w:rPr>
        <w:t xml:space="preserve">Informações complementares: </w:t>
      </w:r>
    </w:p>
    <w:p w14:paraId="72A13815" w14:textId="77777777" w:rsidR="007954EC" w:rsidRPr="00E17AFF" w:rsidRDefault="007954EC" w:rsidP="007954EC">
      <w:pPr>
        <w:pStyle w:val="MEMORIAL"/>
      </w:pPr>
      <w:r w:rsidRPr="00E17AFF">
        <w:t>Adotaram-se as tintas classificadas como Premium, uma vez que, devido ao seu poder de cobertura e necessidade de um número menor de demãos, torna mais econômico o serviço de pintura que as demais. Sendo assim, esse nível de desempenho não se aplica para as tintas econômica e Standard.</w:t>
      </w:r>
    </w:p>
    <w:p w14:paraId="2DF17AFC" w14:textId="5DCDE23A" w:rsidR="007954EC" w:rsidRDefault="007954EC" w:rsidP="007954EC">
      <w:pPr>
        <w:pStyle w:val="MEMORIAL"/>
      </w:pPr>
      <w:r w:rsidRPr="00CD07C1">
        <w:rPr>
          <w:i/>
        </w:rPr>
        <w:t>Local de aplicação:</w:t>
      </w:r>
      <w:r w:rsidRPr="00E17AFF">
        <w:t xml:space="preserve"> Paredes Internas.</w:t>
      </w:r>
      <w:r w:rsidR="000517CB">
        <w:t xml:space="preserve"> As cores serão indicadas no projeto de Arquitetura.</w:t>
      </w:r>
    </w:p>
    <w:p w14:paraId="32122098" w14:textId="77777777" w:rsidR="00440A78" w:rsidRDefault="00440A78" w:rsidP="007954EC">
      <w:pPr>
        <w:pStyle w:val="MEMORIAL"/>
      </w:pPr>
    </w:p>
    <w:p w14:paraId="6875E306" w14:textId="561A6276" w:rsidR="007954EC" w:rsidRPr="00A64B0C" w:rsidRDefault="005E5C14" w:rsidP="00A64B0C">
      <w:pPr>
        <w:pStyle w:val="MEMORIAL"/>
        <w:jc w:val="left"/>
        <w:outlineLvl w:val="1"/>
        <w:rPr>
          <w:b/>
          <w:bCs/>
        </w:rPr>
      </w:pPr>
      <w:bookmarkStart w:id="28" w:name="_Toc141945047"/>
      <w:r>
        <w:rPr>
          <w:b/>
          <w:bCs/>
        </w:rPr>
        <w:t>3.</w:t>
      </w:r>
      <w:r w:rsidR="007954EC" w:rsidRPr="00A64B0C">
        <w:rPr>
          <w:b/>
          <w:bCs/>
        </w:rPr>
        <w:t>4.4</w:t>
      </w:r>
      <w:r>
        <w:rPr>
          <w:b/>
          <w:bCs/>
        </w:rPr>
        <w:t>.</w:t>
      </w:r>
      <w:r w:rsidR="007954EC" w:rsidRPr="00A64B0C">
        <w:rPr>
          <w:b/>
          <w:bCs/>
        </w:rPr>
        <w:t xml:space="preserve"> Limpeza de Revestimento</w:t>
      </w:r>
      <w:r w:rsidR="00850DCF" w:rsidRPr="00A64B0C">
        <w:rPr>
          <w:b/>
          <w:bCs/>
        </w:rPr>
        <w:t xml:space="preserve"> Cerâmico em Parede</w:t>
      </w:r>
      <w:bookmarkEnd w:id="28"/>
    </w:p>
    <w:p w14:paraId="013926F1" w14:textId="1529BE19" w:rsidR="00850DCF" w:rsidRDefault="00850DCF" w:rsidP="00850DCF">
      <w:pPr>
        <w:pStyle w:val="MEMORIAL"/>
      </w:pPr>
      <w:r>
        <w:t>ABNT NBR 13245 - A superfície deve estar em bom estado (firme coesa, limpa, seca, sem poeira, gordura, graxa, sabão ou mofo).</w:t>
      </w:r>
    </w:p>
    <w:p w14:paraId="48B585CB" w14:textId="7C7934C4" w:rsidR="00850DCF" w:rsidRDefault="00850DCF" w:rsidP="007954EC">
      <w:pPr>
        <w:pStyle w:val="MEMORIAL"/>
      </w:pPr>
      <w:r>
        <w:t>Lavar a superfície e rejuntes com água e detergente esfregando com escova ou esponja (usar o lado áspero da espo</w:t>
      </w:r>
      <w:r w:rsidR="00440A78">
        <w:t>n</w:t>
      </w:r>
      <w:r>
        <w:t>ja), removendo toda a gordura. Após secar completamente aplicar o Selador Epóxi e aguardar o tempo de intervalo entre demãos de 12h para posterior aplicação da tinta de acabamento.</w:t>
      </w:r>
    </w:p>
    <w:p w14:paraId="4625DEBB" w14:textId="77777777" w:rsidR="00440A78" w:rsidRDefault="00440A78" w:rsidP="007954EC">
      <w:pPr>
        <w:pStyle w:val="MEMORIAL"/>
      </w:pPr>
    </w:p>
    <w:p w14:paraId="72711196" w14:textId="2A8AA513" w:rsidR="00850DCF" w:rsidRDefault="005E5C14" w:rsidP="00A64B0C">
      <w:pPr>
        <w:pStyle w:val="MEMORIAL"/>
        <w:jc w:val="left"/>
        <w:outlineLvl w:val="1"/>
      </w:pPr>
      <w:bookmarkStart w:id="29" w:name="_Toc141945048"/>
      <w:r>
        <w:rPr>
          <w:b/>
          <w:bCs/>
        </w:rPr>
        <w:t>3.</w:t>
      </w:r>
      <w:r w:rsidR="00850DCF" w:rsidRPr="00A64B0C">
        <w:rPr>
          <w:b/>
          <w:bCs/>
        </w:rPr>
        <w:t>4.5</w:t>
      </w:r>
      <w:r>
        <w:rPr>
          <w:b/>
          <w:bCs/>
        </w:rPr>
        <w:t>.</w:t>
      </w:r>
      <w:r w:rsidR="00850DCF" w:rsidRPr="00A64B0C">
        <w:rPr>
          <w:b/>
          <w:bCs/>
        </w:rPr>
        <w:t xml:space="preserve"> Aplicação Manual de Pintura com Tinta </w:t>
      </w:r>
      <w:proofErr w:type="spellStart"/>
      <w:r w:rsidR="00850DCF" w:rsidRPr="00A64B0C">
        <w:rPr>
          <w:b/>
          <w:bCs/>
        </w:rPr>
        <w:t>Epoxídica</w:t>
      </w:r>
      <w:proofErr w:type="spellEnd"/>
      <w:r w:rsidR="00850DCF" w:rsidRPr="00A64B0C">
        <w:rPr>
          <w:b/>
          <w:bCs/>
        </w:rPr>
        <w:t xml:space="preserve"> em parede, sobre revestimento cerâmico, duas Demãos</w:t>
      </w:r>
      <w:r w:rsidR="00850DCF">
        <w:t>.</w:t>
      </w:r>
      <w:bookmarkEnd w:id="29"/>
    </w:p>
    <w:p w14:paraId="1551357D" w14:textId="71E3FF7F" w:rsidR="007954EC" w:rsidRPr="00A64B0C" w:rsidRDefault="005E5C14" w:rsidP="00A64B0C">
      <w:pPr>
        <w:pStyle w:val="MEMORIAL"/>
        <w:jc w:val="left"/>
        <w:outlineLvl w:val="1"/>
        <w:rPr>
          <w:b/>
          <w:bCs/>
        </w:rPr>
      </w:pPr>
      <w:bookmarkStart w:id="30" w:name="_Toc141945049"/>
      <w:r>
        <w:rPr>
          <w:b/>
          <w:bCs/>
        </w:rPr>
        <w:t>3.</w:t>
      </w:r>
      <w:r w:rsidR="00235D08" w:rsidRPr="00A64B0C">
        <w:rPr>
          <w:b/>
          <w:bCs/>
        </w:rPr>
        <w:t>4.</w:t>
      </w:r>
      <w:proofErr w:type="gramStart"/>
      <w:r w:rsidR="00235D08" w:rsidRPr="00A64B0C">
        <w:rPr>
          <w:b/>
          <w:bCs/>
        </w:rPr>
        <w:t>6</w:t>
      </w:r>
      <w:r>
        <w:rPr>
          <w:b/>
          <w:bCs/>
        </w:rPr>
        <w:t>.</w:t>
      </w:r>
      <w:r w:rsidR="00235D08" w:rsidRPr="00A64B0C">
        <w:rPr>
          <w:b/>
          <w:bCs/>
        </w:rPr>
        <w:t>Textura</w:t>
      </w:r>
      <w:proofErr w:type="gramEnd"/>
      <w:r w:rsidR="00235D08" w:rsidRPr="00A64B0C">
        <w:rPr>
          <w:b/>
          <w:bCs/>
        </w:rPr>
        <w:t xml:space="preserve"> Acrílica</w:t>
      </w:r>
      <w:bookmarkEnd w:id="30"/>
    </w:p>
    <w:p w14:paraId="5CC2CF99" w14:textId="27C1B016" w:rsidR="00235D08" w:rsidRDefault="00235D08" w:rsidP="007954EC">
      <w:pPr>
        <w:pStyle w:val="MEMORIAL"/>
      </w:pPr>
      <w:r>
        <w:t>As superfícies das paredes externas e platibandas, após a aplicação de tinta seladora, receberão acabamento em massa texturizada acrílica em duas demãos, verificado o perfeito nivelamento das superfícies antes da aplicação da tinta.</w:t>
      </w:r>
    </w:p>
    <w:p w14:paraId="4D48281E" w14:textId="77777777" w:rsidR="00440A78" w:rsidRDefault="00440A78" w:rsidP="007954EC">
      <w:pPr>
        <w:pStyle w:val="MEMORIAL"/>
      </w:pPr>
    </w:p>
    <w:p w14:paraId="4C8CF324" w14:textId="60F11394" w:rsidR="00235D08" w:rsidRPr="00A64B0C" w:rsidRDefault="005E5C14" w:rsidP="00A64B0C">
      <w:pPr>
        <w:pStyle w:val="MEMORIAL"/>
        <w:jc w:val="left"/>
        <w:outlineLvl w:val="1"/>
        <w:rPr>
          <w:b/>
          <w:bCs/>
        </w:rPr>
      </w:pPr>
      <w:bookmarkStart w:id="31" w:name="_Toc141945050"/>
      <w:r>
        <w:rPr>
          <w:b/>
          <w:bCs/>
        </w:rPr>
        <w:t>3.</w:t>
      </w:r>
      <w:r w:rsidR="00235D08" w:rsidRPr="00A64B0C">
        <w:rPr>
          <w:b/>
          <w:bCs/>
        </w:rPr>
        <w:t>4.7</w:t>
      </w:r>
      <w:r>
        <w:rPr>
          <w:b/>
          <w:bCs/>
        </w:rPr>
        <w:t>.</w:t>
      </w:r>
      <w:r w:rsidR="00235D08" w:rsidRPr="00A64B0C">
        <w:rPr>
          <w:b/>
          <w:bCs/>
        </w:rPr>
        <w:t xml:space="preserve">  Divisória de granito cinza</w:t>
      </w:r>
      <w:bookmarkEnd w:id="31"/>
    </w:p>
    <w:p w14:paraId="750F931C" w14:textId="7F526865" w:rsidR="00235D08" w:rsidRDefault="00235D08" w:rsidP="00235D08">
      <w:pPr>
        <w:pStyle w:val="MEMORIAL"/>
      </w:pPr>
      <w:r>
        <w:t>Deverão ser instalados divisórias de granito nos banheiros 07 e 08, para separação entre os vasos sanitários de do mesmo modelo utilizado nos demais banheiros da edificação.</w:t>
      </w:r>
    </w:p>
    <w:p w14:paraId="70DCFD93" w14:textId="77777777" w:rsidR="00440A78" w:rsidRDefault="00440A78" w:rsidP="00235D08">
      <w:pPr>
        <w:pStyle w:val="MEMORIAL"/>
      </w:pPr>
    </w:p>
    <w:p w14:paraId="177BD624" w14:textId="1B8D0900" w:rsidR="000517CB" w:rsidRPr="00A64B0C" w:rsidRDefault="005E5C14" w:rsidP="00A64B0C">
      <w:pPr>
        <w:pStyle w:val="MEMORIAL"/>
        <w:jc w:val="left"/>
        <w:outlineLvl w:val="1"/>
        <w:rPr>
          <w:b/>
          <w:bCs/>
        </w:rPr>
      </w:pPr>
      <w:bookmarkStart w:id="32" w:name="_Toc141945051"/>
      <w:r>
        <w:rPr>
          <w:b/>
          <w:bCs/>
        </w:rPr>
        <w:t>3.</w:t>
      </w:r>
      <w:r w:rsidR="000517CB" w:rsidRPr="00A64B0C">
        <w:rPr>
          <w:b/>
          <w:bCs/>
        </w:rPr>
        <w:t>4.8</w:t>
      </w:r>
      <w:r>
        <w:rPr>
          <w:b/>
          <w:bCs/>
        </w:rPr>
        <w:t>.</w:t>
      </w:r>
      <w:r w:rsidR="000517CB" w:rsidRPr="00A64B0C">
        <w:rPr>
          <w:b/>
          <w:bCs/>
        </w:rPr>
        <w:t xml:space="preserve">  Pintura Acrílica paredes exteriores</w:t>
      </w:r>
      <w:bookmarkEnd w:id="32"/>
    </w:p>
    <w:p w14:paraId="4483F24E" w14:textId="1C9BB95A" w:rsidR="000517CB" w:rsidRDefault="000517CB" w:rsidP="00235D08">
      <w:pPr>
        <w:pStyle w:val="MEMORIAL"/>
      </w:pPr>
      <w:r>
        <w:t xml:space="preserve">Após o preparo das paredes com a textura acrílica e seu acabamento e eliminação de imperfeições, deverão ser aplicadas 2 demãos de tinta látex acrílico de 1ª linha, suficientes para o </w:t>
      </w:r>
      <w:r>
        <w:lastRenderedPageBreak/>
        <w:t>recobrimento total das paredes na cor especificada e a textura característica do material. As demãos, em intervalos mínimos de 4 horas, e as cores serão aquelas indicadas no Projeto de Arquitetura.</w:t>
      </w:r>
    </w:p>
    <w:p w14:paraId="1D226506" w14:textId="77777777" w:rsidR="00E802DF" w:rsidRDefault="00E802DF" w:rsidP="00235D08">
      <w:pPr>
        <w:pStyle w:val="MEMORIAL"/>
      </w:pPr>
    </w:p>
    <w:p w14:paraId="6019DFE8" w14:textId="1A5A642E" w:rsidR="000255B0" w:rsidRPr="005E5C14" w:rsidRDefault="000255B0" w:rsidP="005E5C14">
      <w:pPr>
        <w:pStyle w:val="PargrafodaLista"/>
        <w:numPr>
          <w:ilvl w:val="1"/>
          <w:numId w:val="40"/>
        </w:numPr>
        <w:spacing w:after="12"/>
        <w:outlineLvl w:val="1"/>
        <w:rPr>
          <w:rStyle w:val="fontstyle01"/>
          <w:rFonts w:ascii="Verdana" w:hAnsi="Verdana" w:cs="Arial"/>
          <w:color w:val="auto"/>
        </w:rPr>
      </w:pPr>
      <w:bookmarkStart w:id="33" w:name="_Toc141945052"/>
      <w:r w:rsidRPr="005E5C14">
        <w:rPr>
          <w:rStyle w:val="fontstyle01"/>
          <w:rFonts w:ascii="Verdana" w:hAnsi="Verdana" w:cs="Arial"/>
          <w:color w:val="auto"/>
        </w:rPr>
        <w:t>COBERTURAS E FORROS</w:t>
      </w:r>
      <w:bookmarkEnd w:id="33"/>
    </w:p>
    <w:p w14:paraId="69894A1B" w14:textId="32FF1C37" w:rsidR="000517CB" w:rsidRPr="00A64B0C" w:rsidRDefault="000517CB" w:rsidP="00A64B0C">
      <w:pPr>
        <w:pStyle w:val="Ttulo2"/>
        <w:jc w:val="both"/>
        <w:rPr>
          <w:rStyle w:val="fontstyle01"/>
          <w:rFonts w:ascii="Verdana" w:hAnsi="Verdana" w:cs="Arial"/>
          <w:b/>
          <w:color w:val="auto"/>
        </w:rPr>
      </w:pPr>
      <w:r w:rsidRPr="00A64B0C">
        <w:rPr>
          <w:rStyle w:val="fontstyle01"/>
          <w:rFonts w:ascii="Verdana" w:hAnsi="Verdana" w:cs="Arial"/>
          <w:b/>
          <w:color w:val="auto"/>
        </w:rPr>
        <w:t xml:space="preserve">           </w:t>
      </w:r>
      <w:bookmarkStart w:id="34" w:name="_Toc141945053"/>
      <w:r w:rsidR="005E5C14">
        <w:rPr>
          <w:rStyle w:val="fontstyle01"/>
          <w:rFonts w:ascii="Verdana" w:hAnsi="Verdana" w:cs="Arial"/>
          <w:b/>
          <w:color w:val="auto"/>
        </w:rPr>
        <w:t>3.</w:t>
      </w:r>
      <w:r w:rsidRPr="00A64B0C">
        <w:rPr>
          <w:rStyle w:val="fontstyle01"/>
          <w:rFonts w:ascii="Verdana" w:hAnsi="Verdana" w:cs="Arial"/>
          <w:b/>
          <w:color w:val="auto"/>
        </w:rPr>
        <w:t>5.1</w:t>
      </w:r>
      <w:r w:rsidR="005E5C14">
        <w:rPr>
          <w:rStyle w:val="fontstyle01"/>
          <w:rFonts w:ascii="Verdana" w:hAnsi="Verdana" w:cs="Arial"/>
          <w:b/>
          <w:color w:val="auto"/>
        </w:rPr>
        <w:t>.</w:t>
      </w:r>
      <w:r w:rsidRPr="00A64B0C">
        <w:rPr>
          <w:rStyle w:val="fontstyle01"/>
          <w:rFonts w:ascii="Verdana" w:hAnsi="Verdana" w:cs="Arial"/>
          <w:b/>
          <w:color w:val="auto"/>
        </w:rPr>
        <w:t xml:space="preserve"> Limpeza de telhado e Pintura com Resina </w:t>
      </w:r>
      <w:proofErr w:type="spellStart"/>
      <w:r w:rsidRPr="00A64B0C">
        <w:rPr>
          <w:rStyle w:val="fontstyle01"/>
          <w:rFonts w:ascii="Verdana" w:hAnsi="Verdana" w:cs="Arial"/>
          <w:b/>
          <w:color w:val="auto"/>
        </w:rPr>
        <w:t>hidrofugante</w:t>
      </w:r>
      <w:proofErr w:type="spellEnd"/>
      <w:r w:rsidR="00857480" w:rsidRPr="00A64B0C">
        <w:rPr>
          <w:rStyle w:val="fontstyle01"/>
          <w:rFonts w:ascii="Verdana" w:hAnsi="Verdana" w:cs="Arial"/>
          <w:b/>
          <w:color w:val="auto"/>
        </w:rPr>
        <w:t>.</w:t>
      </w:r>
      <w:bookmarkEnd w:id="34"/>
    </w:p>
    <w:p w14:paraId="26073942" w14:textId="1FA972E6" w:rsidR="00235D08" w:rsidRDefault="00857480" w:rsidP="00857480">
      <w:pPr>
        <w:pStyle w:val="MEMORIAL"/>
      </w:pPr>
      <w:r>
        <w:t>Limpeza da superfície com jato de alta pressão de ar e água</w:t>
      </w:r>
      <w:r w:rsidR="00E802DF">
        <w:t xml:space="preserve"> sem utilização de produtos ácidos ou alcalinos na</w:t>
      </w:r>
      <w:r>
        <w:t>s telhas existentes no local</w:t>
      </w:r>
      <w:r w:rsidR="00440A78">
        <w:t>. A telhas</w:t>
      </w:r>
      <w:r>
        <w:t xml:space="preserve"> deverão ser limpas e preparadas para o recebimento da Resina </w:t>
      </w:r>
      <w:proofErr w:type="spellStart"/>
      <w:r>
        <w:t>Hidrofugante</w:t>
      </w:r>
      <w:proofErr w:type="spellEnd"/>
      <w:r>
        <w:t>.</w:t>
      </w:r>
    </w:p>
    <w:p w14:paraId="26D7EA73" w14:textId="7BC52472" w:rsidR="00E802DF" w:rsidRDefault="00E802DF" w:rsidP="00857480">
      <w:pPr>
        <w:pStyle w:val="MEMORIAL"/>
      </w:pPr>
      <w:r w:rsidRPr="00E802DF">
        <w:t xml:space="preserve">A aplicação do </w:t>
      </w:r>
      <w:proofErr w:type="spellStart"/>
      <w:r w:rsidRPr="00E802DF">
        <w:t>hidrofugante</w:t>
      </w:r>
      <w:proofErr w:type="spellEnd"/>
      <w:r w:rsidRPr="00E802DF">
        <w:t xml:space="preserve"> utiliza </w:t>
      </w:r>
      <w:r w:rsidRPr="00E802DF">
        <w:rPr>
          <w:b/>
          <w:bCs/>
        </w:rPr>
        <w:t>pulverizador de baixa pressão</w:t>
      </w:r>
      <w:r w:rsidRPr="00E802DF">
        <w:t> (bomba costal), pincel, broxa, ou rolo de lã. As demãos devem ser no sentido do topo para baixo, tomando cuidado para que o produto não escorra.</w:t>
      </w:r>
    </w:p>
    <w:p w14:paraId="02817AA5" w14:textId="77777777" w:rsidR="00440A78" w:rsidRDefault="00440A78" w:rsidP="00857480">
      <w:pPr>
        <w:pStyle w:val="MEMORIAL"/>
      </w:pPr>
    </w:p>
    <w:p w14:paraId="3C82F966" w14:textId="590279D7" w:rsidR="00857480" w:rsidRPr="00A64B0C" w:rsidRDefault="005E5C14" w:rsidP="00A64B0C">
      <w:pPr>
        <w:pStyle w:val="MEMORIAL"/>
        <w:jc w:val="left"/>
        <w:outlineLvl w:val="1"/>
        <w:rPr>
          <w:b/>
          <w:bCs/>
        </w:rPr>
      </w:pPr>
      <w:bookmarkStart w:id="35" w:name="_Toc141945054"/>
      <w:r>
        <w:rPr>
          <w:b/>
          <w:bCs/>
        </w:rPr>
        <w:t>3.</w:t>
      </w:r>
      <w:r w:rsidR="00E802DF" w:rsidRPr="00A64B0C">
        <w:rPr>
          <w:b/>
          <w:bCs/>
        </w:rPr>
        <w:t>5.2</w:t>
      </w:r>
      <w:r>
        <w:rPr>
          <w:b/>
          <w:bCs/>
        </w:rPr>
        <w:t>.</w:t>
      </w:r>
      <w:r w:rsidR="00E802DF" w:rsidRPr="00A64B0C">
        <w:rPr>
          <w:b/>
          <w:bCs/>
        </w:rPr>
        <w:t xml:space="preserve"> Pintura látex acrílica premium – aplicação em laje</w:t>
      </w:r>
      <w:bookmarkEnd w:id="35"/>
    </w:p>
    <w:p w14:paraId="338EF50E" w14:textId="77777777" w:rsidR="00E802DF" w:rsidRPr="00CD07C1" w:rsidRDefault="00E802DF" w:rsidP="00E802DF">
      <w:pPr>
        <w:pStyle w:val="MEMORIAL"/>
        <w:rPr>
          <w:i/>
        </w:rPr>
      </w:pPr>
      <w:r w:rsidRPr="00CD07C1">
        <w:rPr>
          <w:i/>
        </w:rPr>
        <w:t>Características:</w:t>
      </w:r>
    </w:p>
    <w:p w14:paraId="0E5BECE3" w14:textId="77777777" w:rsidR="00E802DF" w:rsidRPr="00E17AFF" w:rsidRDefault="00E802DF" w:rsidP="00E802DF">
      <w:pPr>
        <w:pStyle w:val="MEMORIAL"/>
      </w:pPr>
      <w:r w:rsidRPr="00E17AFF">
        <w:t>Tinta acrílica Premium</w:t>
      </w:r>
      <w:r>
        <w:t>-</w:t>
      </w:r>
      <w:r w:rsidRPr="00E17AFF">
        <w:t xml:space="preserve"> tinta à base de dispersão aquosa de copolímero estireno acrílico, fosca, linha Premium. </w:t>
      </w:r>
    </w:p>
    <w:p w14:paraId="1264DEA1" w14:textId="4B8A5AEA" w:rsidR="00E802DF" w:rsidRPr="00E17AFF" w:rsidRDefault="00E802DF" w:rsidP="00E802DF">
      <w:pPr>
        <w:pStyle w:val="MEMORIAL"/>
      </w:pPr>
      <w:r w:rsidRPr="00E17AFF">
        <w:t xml:space="preserve">Observar a superfície: deve estar limpa, seca, sem poeira, gordura, graxa, sabão ou bolor antes de qualquer aplicação; </w:t>
      </w:r>
    </w:p>
    <w:p w14:paraId="79812FF6" w14:textId="77777777" w:rsidR="00E802DF" w:rsidRPr="00E17AFF" w:rsidRDefault="00E802DF" w:rsidP="00E802DF">
      <w:pPr>
        <w:pStyle w:val="MEMORIAL"/>
      </w:pPr>
      <w:r w:rsidRPr="00E17AFF">
        <w:t xml:space="preserve">Diluir a tinta em água potável, conforme fabricante; </w:t>
      </w:r>
    </w:p>
    <w:p w14:paraId="6C19E182" w14:textId="77777777" w:rsidR="00E802DF" w:rsidRDefault="00E802DF" w:rsidP="00E802DF">
      <w:pPr>
        <w:pStyle w:val="MEMORIAL"/>
      </w:pPr>
      <w:r w:rsidRPr="00E17AFF">
        <w:t xml:space="preserve">Aplicar duas demãos de tinta com rolo ou trincha. Respeitar o intervalo de tempo entre as duas aplicações. </w:t>
      </w:r>
    </w:p>
    <w:p w14:paraId="1C7B6814" w14:textId="77777777" w:rsidR="00440A78" w:rsidRPr="00E17AFF" w:rsidRDefault="00440A78" w:rsidP="00E802DF">
      <w:pPr>
        <w:pStyle w:val="MEMORIAL"/>
      </w:pPr>
    </w:p>
    <w:p w14:paraId="72D62143" w14:textId="6CC28535" w:rsidR="00E802DF" w:rsidRPr="00A64B0C" w:rsidRDefault="005E5C14" w:rsidP="00A64B0C">
      <w:pPr>
        <w:pStyle w:val="MEMORIAL"/>
        <w:outlineLvl w:val="1"/>
        <w:rPr>
          <w:b/>
          <w:bCs/>
        </w:rPr>
      </w:pPr>
      <w:bookmarkStart w:id="36" w:name="_Toc141945055"/>
      <w:r>
        <w:rPr>
          <w:b/>
          <w:bCs/>
        </w:rPr>
        <w:t>3.</w:t>
      </w:r>
      <w:r w:rsidR="00E802DF" w:rsidRPr="00A64B0C">
        <w:rPr>
          <w:b/>
          <w:bCs/>
        </w:rPr>
        <w:t>5.3</w:t>
      </w:r>
      <w:r>
        <w:rPr>
          <w:b/>
          <w:bCs/>
        </w:rPr>
        <w:t>.</w:t>
      </w:r>
      <w:r w:rsidR="00E802DF" w:rsidRPr="00A64B0C">
        <w:rPr>
          <w:b/>
          <w:bCs/>
        </w:rPr>
        <w:t xml:space="preserve"> </w:t>
      </w:r>
      <w:r w:rsidR="004C6623" w:rsidRPr="00A64B0C">
        <w:rPr>
          <w:b/>
          <w:bCs/>
        </w:rPr>
        <w:t>Impermeabilização de superfície com manta asfáltica</w:t>
      </w:r>
      <w:bookmarkEnd w:id="36"/>
    </w:p>
    <w:p w14:paraId="6B0DFA99" w14:textId="4394899E" w:rsidR="00BA3933" w:rsidRDefault="00BA3933" w:rsidP="00857480">
      <w:pPr>
        <w:pStyle w:val="MEMORIAL"/>
      </w:pPr>
      <w:r>
        <w:t>Concluíd</w:t>
      </w:r>
      <w:r w:rsidR="00440A78">
        <w:t>a</w:t>
      </w:r>
      <w:r>
        <w:t xml:space="preserve"> a limpeza de toda a calha de concreto e a remoção de elementos pontiagudos, a superfície deverá se apresentar limpa, absolutamente isenta de restos de materiais utilizados na sua execução.</w:t>
      </w:r>
    </w:p>
    <w:p w14:paraId="360E8B02" w14:textId="5597EA93" w:rsidR="00BA3933" w:rsidRDefault="00BA3933" w:rsidP="00857480">
      <w:pPr>
        <w:pStyle w:val="MEMORIAL"/>
      </w:pPr>
      <w:r>
        <w:t>Aplicação de manta asfáltica 3 mm, com polímeros, estruturada com tecido de polipropileno, com acabamento superior com folha de alumínio composto flexível e acabamento inferior em poliéster. Atender a Norma ABNT NBR 9952/98 Tipo I e II. Fabricado com sistema de qualidade certificado NBR ISO 9001:2000. A aplicação da manta asfáltica deverá estar de acordo com a norma NBR 279/9574.</w:t>
      </w:r>
    </w:p>
    <w:p w14:paraId="400EF4A0" w14:textId="416C65A6" w:rsidR="00007178" w:rsidRDefault="00007178" w:rsidP="00963331">
      <w:pPr>
        <w:pStyle w:val="MEMORIAL"/>
        <w:ind w:firstLine="0"/>
        <w:jc w:val="center"/>
      </w:pPr>
      <w:r>
        <w:rPr>
          <w:noProof/>
        </w:rPr>
        <w:lastRenderedPageBreak/>
        <w:drawing>
          <wp:inline distT="0" distB="0" distL="0" distR="0" wp14:anchorId="5F030E4F" wp14:editId="65721CFE">
            <wp:extent cx="3657600" cy="2093749"/>
            <wp:effectExtent l="0" t="0" r="0" b="1905"/>
            <wp:docPr id="1"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673519" cy="2102862"/>
                    </a:xfrm>
                    <a:prstGeom prst="rect">
                      <a:avLst/>
                    </a:prstGeom>
                    <a:noFill/>
                    <a:ln>
                      <a:noFill/>
                    </a:ln>
                  </pic:spPr>
                </pic:pic>
              </a:graphicData>
            </a:graphic>
          </wp:inline>
        </w:drawing>
      </w:r>
    </w:p>
    <w:p w14:paraId="17194370" w14:textId="738176F2" w:rsidR="00BA3933" w:rsidRPr="00A64B0C" w:rsidRDefault="005E5C14" w:rsidP="00A64B0C">
      <w:pPr>
        <w:pStyle w:val="MEMORIAL"/>
        <w:outlineLvl w:val="1"/>
        <w:rPr>
          <w:b/>
          <w:bCs/>
        </w:rPr>
      </w:pPr>
      <w:bookmarkStart w:id="37" w:name="_Toc141945056"/>
      <w:r>
        <w:rPr>
          <w:b/>
          <w:bCs/>
        </w:rPr>
        <w:t>3.</w:t>
      </w:r>
      <w:r w:rsidR="00BA3933" w:rsidRPr="00A64B0C">
        <w:rPr>
          <w:b/>
          <w:bCs/>
        </w:rPr>
        <w:t>5.4</w:t>
      </w:r>
      <w:r>
        <w:rPr>
          <w:b/>
          <w:bCs/>
        </w:rPr>
        <w:t>.</w:t>
      </w:r>
      <w:r w:rsidR="00BA3933" w:rsidRPr="00A64B0C">
        <w:rPr>
          <w:b/>
          <w:bCs/>
        </w:rPr>
        <w:t xml:space="preserve"> Vedação de calhas e Rufos</w:t>
      </w:r>
      <w:bookmarkEnd w:id="37"/>
    </w:p>
    <w:p w14:paraId="563658ED" w14:textId="77777777" w:rsidR="000A7512" w:rsidRDefault="000A7512" w:rsidP="000A7512">
      <w:pPr>
        <w:pStyle w:val="MEMORIAL"/>
      </w:pPr>
      <w:r>
        <w:t>Os rufos, devido à idade do edifício, foram danificados e corroídos e deverão ser removidos parcialmente para correção de sua inclinação.</w:t>
      </w:r>
    </w:p>
    <w:p w14:paraId="242D6797" w14:textId="77777777" w:rsidR="000A7512" w:rsidRDefault="000A7512" w:rsidP="000A7512">
      <w:pPr>
        <w:pStyle w:val="MEMORIAL"/>
      </w:pPr>
      <w:r>
        <w:t>Poderá ser utilizado o mesmo rufo. Será necessário remover todo o selante antigo utilizando-se escova de aço para garantir a remoção completa do selante e acetona industrial para limpeza dos rufos.</w:t>
      </w:r>
    </w:p>
    <w:p w14:paraId="7E1A4EE3" w14:textId="36C89B0B" w:rsidR="000A7512" w:rsidRDefault="000A7512" w:rsidP="000A7512">
      <w:pPr>
        <w:pStyle w:val="MEMORIAL"/>
      </w:pPr>
      <w:r>
        <w:t>As emendas deverão ser refeitas com aplicação de cola à base de poliuretano. Os rufos deverão ser fixados novamente nas platibandas e no telhado conforme estavam anteriormente, com todos os pontos de fixação devidamente selados.</w:t>
      </w:r>
    </w:p>
    <w:p w14:paraId="48F0D14F" w14:textId="77777777" w:rsidR="000A7512" w:rsidRDefault="000A7512" w:rsidP="000A7512">
      <w:pPr>
        <w:pStyle w:val="MEMORIAL"/>
      </w:pPr>
    </w:p>
    <w:p w14:paraId="7631F2C5" w14:textId="0628CF75" w:rsidR="00E20AC2" w:rsidRPr="009377C3" w:rsidRDefault="005E5C14" w:rsidP="00857480">
      <w:pPr>
        <w:pStyle w:val="MEMORIAL"/>
        <w:rPr>
          <w:b/>
          <w:bCs/>
        </w:rPr>
      </w:pPr>
      <w:r>
        <w:rPr>
          <w:b/>
          <w:bCs/>
        </w:rPr>
        <w:t>3.</w:t>
      </w:r>
      <w:r w:rsidR="00E20AC2" w:rsidRPr="009377C3">
        <w:rPr>
          <w:b/>
          <w:bCs/>
        </w:rPr>
        <w:t>5.5</w:t>
      </w:r>
      <w:r>
        <w:rPr>
          <w:b/>
          <w:bCs/>
        </w:rPr>
        <w:t>.</w:t>
      </w:r>
      <w:r w:rsidR="00E20AC2" w:rsidRPr="009377C3">
        <w:rPr>
          <w:b/>
          <w:bCs/>
        </w:rPr>
        <w:t xml:space="preserve"> </w:t>
      </w:r>
      <w:r w:rsidR="00440A78">
        <w:rPr>
          <w:b/>
          <w:bCs/>
        </w:rPr>
        <w:t>C</w:t>
      </w:r>
      <w:r w:rsidR="00E20AC2" w:rsidRPr="009377C3">
        <w:rPr>
          <w:b/>
          <w:bCs/>
        </w:rPr>
        <w:t>hapim de concreto aparente</w:t>
      </w:r>
    </w:p>
    <w:p w14:paraId="1C410DDF" w14:textId="43F1BF16" w:rsidR="00E20AC2" w:rsidRDefault="00E20AC2" w:rsidP="00857480">
      <w:pPr>
        <w:pStyle w:val="MEMORIAL"/>
      </w:pPr>
      <w:r>
        <w:t xml:space="preserve">O edifício possui pingadeiras de concreto que apresentam danos, como armadura exposta, </w:t>
      </w:r>
      <w:r w:rsidR="00007178">
        <w:t xml:space="preserve">e </w:t>
      </w:r>
      <w:r>
        <w:t>por isso necessitam ser refeitas.</w:t>
      </w:r>
    </w:p>
    <w:p w14:paraId="7F9EDB35" w14:textId="602E7AE1" w:rsidR="00E20AC2" w:rsidRDefault="00E20AC2" w:rsidP="00857480">
      <w:pPr>
        <w:pStyle w:val="MEMORIAL"/>
      </w:pPr>
      <w:r>
        <w:t xml:space="preserve">Faz-se necessária a demolição das mesmas </w:t>
      </w:r>
      <w:r w:rsidR="00007178">
        <w:t>para serem refeitas, de acordo com o projeto original do FNDE.</w:t>
      </w:r>
    </w:p>
    <w:p w14:paraId="744B7A80" w14:textId="2C3C896F" w:rsidR="00007178" w:rsidRDefault="00007178" w:rsidP="00963331">
      <w:pPr>
        <w:pStyle w:val="MEMORIAL"/>
        <w:ind w:firstLine="0"/>
        <w:jc w:val="center"/>
      </w:pPr>
      <w:r>
        <w:rPr>
          <w:noProof/>
        </w:rPr>
        <w:drawing>
          <wp:inline distT="0" distB="0" distL="0" distR="0" wp14:anchorId="5291CF81" wp14:editId="712A7999">
            <wp:extent cx="3695700" cy="2755451"/>
            <wp:effectExtent l="0" t="0" r="0" b="6985"/>
            <wp:docPr id="2" name="Image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717362" cy="2771602"/>
                    </a:xfrm>
                    <a:prstGeom prst="rect">
                      <a:avLst/>
                    </a:prstGeom>
                    <a:noFill/>
                    <a:ln>
                      <a:noFill/>
                    </a:ln>
                  </pic:spPr>
                </pic:pic>
              </a:graphicData>
            </a:graphic>
          </wp:inline>
        </w:drawing>
      </w:r>
    </w:p>
    <w:p w14:paraId="04DD8276" w14:textId="5562D566" w:rsidR="000255B0" w:rsidRPr="005E5C14" w:rsidRDefault="000255B0" w:rsidP="005E5C14">
      <w:pPr>
        <w:pStyle w:val="PargrafodaLista"/>
        <w:numPr>
          <w:ilvl w:val="1"/>
          <w:numId w:val="40"/>
        </w:numPr>
        <w:spacing w:after="12"/>
        <w:outlineLvl w:val="1"/>
        <w:rPr>
          <w:rStyle w:val="fontstyle01"/>
          <w:rFonts w:ascii="Verdana" w:hAnsi="Verdana" w:cs="Arial"/>
          <w:color w:val="auto"/>
        </w:rPr>
      </w:pPr>
      <w:bookmarkStart w:id="38" w:name="_Toc141945057"/>
      <w:r w:rsidRPr="005E5C14">
        <w:rPr>
          <w:rStyle w:val="fontstyle01"/>
          <w:rFonts w:ascii="Verdana" w:hAnsi="Verdana" w:cs="Arial"/>
          <w:color w:val="auto"/>
        </w:rPr>
        <w:lastRenderedPageBreak/>
        <w:t>ELÉTRICA</w:t>
      </w:r>
      <w:bookmarkEnd w:id="38"/>
    </w:p>
    <w:p w14:paraId="6A915E0D" w14:textId="6D41DD4C" w:rsidR="003E3DA2" w:rsidRPr="00AD5CC8" w:rsidRDefault="003E3DA2" w:rsidP="00AD5CC8">
      <w:pPr>
        <w:spacing w:after="12"/>
        <w:ind w:firstLine="708"/>
        <w:rPr>
          <w:rStyle w:val="fontstyle01"/>
          <w:rFonts w:ascii="Verdana" w:hAnsi="Verdana" w:cs="Arial"/>
          <w:b w:val="0"/>
          <w:bCs w:val="0"/>
          <w:color w:val="auto"/>
        </w:rPr>
      </w:pPr>
      <w:r w:rsidRPr="00AD5CC8">
        <w:rPr>
          <w:rStyle w:val="fontstyle01"/>
          <w:rFonts w:ascii="Verdana" w:hAnsi="Verdana" w:cs="Arial"/>
          <w:b w:val="0"/>
          <w:bCs w:val="0"/>
          <w:color w:val="auto"/>
        </w:rPr>
        <w:t>Toda a instalação de cabos existente será mantida</w:t>
      </w:r>
      <w:r w:rsidR="00AD5CC8">
        <w:rPr>
          <w:rStyle w:val="fontstyle01"/>
          <w:rFonts w:ascii="Verdana" w:hAnsi="Verdana" w:cs="Arial"/>
          <w:b w:val="0"/>
          <w:bCs w:val="0"/>
          <w:color w:val="auto"/>
        </w:rPr>
        <w:t>. S</w:t>
      </w:r>
      <w:r w:rsidRPr="00AD5CC8">
        <w:rPr>
          <w:rStyle w:val="fontstyle01"/>
          <w:rFonts w:ascii="Verdana" w:hAnsi="Verdana" w:cs="Arial"/>
          <w:b w:val="0"/>
          <w:bCs w:val="0"/>
          <w:color w:val="auto"/>
        </w:rPr>
        <w:t xml:space="preserve">omente serão substituídas as luminárias, </w:t>
      </w:r>
      <w:r w:rsidR="00AD5CC8">
        <w:rPr>
          <w:rStyle w:val="fontstyle01"/>
          <w:rFonts w:ascii="Verdana" w:hAnsi="Verdana" w:cs="Arial"/>
          <w:b w:val="0"/>
          <w:bCs w:val="0"/>
          <w:color w:val="auto"/>
        </w:rPr>
        <w:t xml:space="preserve">as </w:t>
      </w:r>
      <w:r w:rsidRPr="00AD5CC8">
        <w:rPr>
          <w:rStyle w:val="fontstyle01"/>
          <w:rFonts w:ascii="Verdana" w:hAnsi="Verdana" w:cs="Arial"/>
          <w:b w:val="0"/>
          <w:bCs w:val="0"/>
          <w:color w:val="auto"/>
        </w:rPr>
        <w:t xml:space="preserve">tomadas e </w:t>
      </w:r>
      <w:r w:rsidR="00AD5CC8">
        <w:rPr>
          <w:rStyle w:val="fontstyle01"/>
          <w:rFonts w:ascii="Verdana" w:hAnsi="Verdana" w:cs="Arial"/>
          <w:b w:val="0"/>
          <w:bCs w:val="0"/>
          <w:color w:val="auto"/>
        </w:rPr>
        <w:t xml:space="preserve">os </w:t>
      </w:r>
      <w:r w:rsidRPr="00AD5CC8">
        <w:rPr>
          <w:rStyle w:val="fontstyle01"/>
          <w:rFonts w:ascii="Verdana" w:hAnsi="Verdana" w:cs="Arial"/>
          <w:b w:val="0"/>
          <w:bCs w:val="0"/>
          <w:color w:val="auto"/>
        </w:rPr>
        <w:t>interruptores.</w:t>
      </w:r>
    </w:p>
    <w:p w14:paraId="20EC1049" w14:textId="77777777" w:rsidR="003E3DA2" w:rsidRPr="003E3DA2" w:rsidRDefault="003E3DA2" w:rsidP="006E44EE">
      <w:pPr>
        <w:pStyle w:val="PargrafodaLista"/>
        <w:spacing w:after="12"/>
        <w:ind w:left="765"/>
        <w:rPr>
          <w:rStyle w:val="fontstyle01"/>
          <w:rFonts w:ascii="Verdana" w:hAnsi="Verdana" w:cs="Arial"/>
          <w:b w:val="0"/>
          <w:bCs w:val="0"/>
          <w:color w:val="auto"/>
        </w:rPr>
      </w:pPr>
    </w:p>
    <w:p w14:paraId="4A02BE4B" w14:textId="23C47B25" w:rsidR="00007178" w:rsidRPr="00A64B0C" w:rsidRDefault="005E5C14" w:rsidP="00007178">
      <w:pPr>
        <w:pStyle w:val="PargrafodaLista"/>
        <w:spacing w:after="12"/>
        <w:ind w:left="765"/>
        <w:outlineLvl w:val="1"/>
        <w:rPr>
          <w:rStyle w:val="fontstyle01"/>
          <w:rFonts w:ascii="Verdana" w:hAnsi="Verdana" w:cs="Arial"/>
          <w:color w:val="auto"/>
        </w:rPr>
      </w:pPr>
      <w:bookmarkStart w:id="39" w:name="_Toc141945058"/>
      <w:r>
        <w:rPr>
          <w:rStyle w:val="fontstyle01"/>
          <w:rFonts w:ascii="Verdana" w:hAnsi="Verdana" w:cs="Arial"/>
          <w:color w:val="auto"/>
        </w:rPr>
        <w:t>3.</w:t>
      </w:r>
      <w:r w:rsidR="00007178" w:rsidRPr="00A64B0C">
        <w:rPr>
          <w:rStyle w:val="fontstyle01"/>
          <w:rFonts w:ascii="Verdana" w:hAnsi="Verdana" w:cs="Arial"/>
          <w:color w:val="auto"/>
        </w:rPr>
        <w:t>6.1</w:t>
      </w:r>
      <w:r>
        <w:rPr>
          <w:rStyle w:val="fontstyle01"/>
          <w:rFonts w:ascii="Verdana" w:hAnsi="Verdana" w:cs="Arial"/>
          <w:color w:val="auto"/>
        </w:rPr>
        <w:t>.</w:t>
      </w:r>
      <w:r w:rsidR="00007178" w:rsidRPr="00A64B0C">
        <w:rPr>
          <w:rStyle w:val="fontstyle01"/>
          <w:rFonts w:ascii="Verdana" w:hAnsi="Verdana" w:cs="Arial"/>
          <w:color w:val="auto"/>
        </w:rPr>
        <w:t xml:space="preserve"> </w:t>
      </w:r>
      <w:r w:rsidR="00AD5CC8">
        <w:rPr>
          <w:rStyle w:val="fontstyle01"/>
          <w:rFonts w:ascii="Verdana" w:hAnsi="Verdana" w:cs="Arial"/>
          <w:color w:val="auto"/>
        </w:rPr>
        <w:t>L</w:t>
      </w:r>
      <w:r w:rsidR="008E103B" w:rsidRPr="00A64B0C">
        <w:rPr>
          <w:rStyle w:val="fontstyle01"/>
          <w:rFonts w:ascii="Verdana" w:hAnsi="Verdana" w:cs="Arial"/>
          <w:color w:val="auto"/>
        </w:rPr>
        <w:t>uminária de sobrepor branca</w:t>
      </w:r>
      <w:r w:rsidR="00964A3F" w:rsidRPr="00A64B0C">
        <w:rPr>
          <w:rStyle w:val="fontstyle01"/>
          <w:rFonts w:ascii="Verdana" w:hAnsi="Verdana" w:cs="Arial"/>
          <w:color w:val="auto"/>
        </w:rPr>
        <w:t xml:space="preserve"> 30x60 plafon branca</w:t>
      </w:r>
      <w:bookmarkEnd w:id="39"/>
      <w:r w:rsidR="00964A3F" w:rsidRPr="00A64B0C">
        <w:rPr>
          <w:rStyle w:val="fontstyle01"/>
          <w:rFonts w:ascii="Verdana" w:hAnsi="Verdana" w:cs="Arial"/>
          <w:color w:val="auto"/>
        </w:rPr>
        <w:t xml:space="preserve"> </w:t>
      </w:r>
    </w:p>
    <w:p w14:paraId="38DCE3A2" w14:textId="02B89B0D" w:rsidR="004353D4" w:rsidRPr="00AD5CC8" w:rsidRDefault="004353D4" w:rsidP="00AD5CC8">
      <w:pPr>
        <w:pStyle w:val="MEMORIAL"/>
        <w:ind w:firstLine="851"/>
        <w:rPr>
          <w:rStyle w:val="fontstyle01"/>
          <w:rFonts w:ascii="Verdana" w:hAnsi="Verdana"/>
          <w:b w:val="0"/>
          <w:bCs w:val="0"/>
          <w:color w:val="auto"/>
        </w:rPr>
      </w:pPr>
      <w:r>
        <w:rPr>
          <w:rStyle w:val="fontstyle01"/>
          <w:rFonts w:ascii="Verdana" w:hAnsi="Verdana"/>
          <w:b w:val="0"/>
          <w:bCs w:val="0"/>
          <w:color w:val="auto"/>
        </w:rPr>
        <w:t xml:space="preserve">Na iluminação do refeitório da creche </w:t>
      </w:r>
      <w:r w:rsidRPr="00E43C2C">
        <w:rPr>
          <w:rStyle w:val="fontstyle01"/>
          <w:rFonts w:ascii="Verdana" w:hAnsi="Verdana"/>
          <w:b w:val="0"/>
          <w:bCs w:val="0"/>
          <w:color w:val="auto"/>
        </w:rPr>
        <w:t>serão utilizad</w:t>
      </w:r>
      <w:r>
        <w:rPr>
          <w:rStyle w:val="fontstyle01"/>
          <w:rFonts w:ascii="Verdana" w:hAnsi="Verdana"/>
          <w:b w:val="0"/>
          <w:bCs w:val="0"/>
          <w:color w:val="auto"/>
        </w:rPr>
        <w:t>as luminárias do tipo PLAFLON de LED quadrada de sobrepor, branc</w:t>
      </w:r>
      <w:r w:rsidR="00AD5CC8">
        <w:rPr>
          <w:rStyle w:val="fontstyle01"/>
          <w:rFonts w:ascii="Verdana" w:hAnsi="Verdana"/>
          <w:b w:val="0"/>
          <w:bCs w:val="0"/>
          <w:color w:val="auto"/>
        </w:rPr>
        <w:t>a</w:t>
      </w:r>
      <w:r>
        <w:rPr>
          <w:rStyle w:val="fontstyle01"/>
          <w:rFonts w:ascii="Verdana" w:hAnsi="Verdana"/>
          <w:b w:val="0"/>
          <w:bCs w:val="0"/>
          <w:color w:val="auto"/>
        </w:rPr>
        <w:t>, potência de 36W, temperatura da cor branco frio, conforme imagem ilustrativa a seguir:</w:t>
      </w:r>
    </w:p>
    <w:p w14:paraId="08A08A42" w14:textId="566BFE9F" w:rsidR="00964A3F" w:rsidRDefault="00964A3F" w:rsidP="00AD5CC8">
      <w:pPr>
        <w:spacing w:after="12"/>
        <w:jc w:val="center"/>
        <w:rPr>
          <w:rStyle w:val="fontstyle01"/>
          <w:rFonts w:ascii="Verdana" w:hAnsi="Verdana" w:cs="Arial"/>
          <w:b w:val="0"/>
          <w:bCs w:val="0"/>
          <w:color w:val="auto"/>
        </w:rPr>
      </w:pPr>
      <w:r>
        <w:rPr>
          <w:rStyle w:val="fontstyle01"/>
          <w:rFonts w:ascii="Verdana" w:hAnsi="Verdana" w:cs="Arial"/>
          <w:b w:val="0"/>
          <w:bCs w:val="0"/>
          <w:noProof/>
          <w:color w:val="auto"/>
        </w:rPr>
        <w:drawing>
          <wp:inline distT="0" distB="0" distL="0" distR="0" wp14:anchorId="639675B2" wp14:editId="4BEEA3DC">
            <wp:extent cx="1314450" cy="1960901"/>
            <wp:effectExtent l="0" t="0" r="0" b="1270"/>
            <wp:docPr id="22" name="Imagem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318921" cy="1967571"/>
                    </a:xfrm>
                    <a:prstGeom prst="rect">
                      <a:avLst/>
                    </a:prstGeom>
                    <a:noFill/>
                    <a:ln>
                      <a:noFill/>
                    </a:ln>
                  </pic:spPr>
                </pic:pic>
              </a:graphicData>
            </a:graphic>
          </wp:inline>
        </w:drawing>
      </w:r>
    </w:p>
    <w:p w14:paraId="0360199A" w14:textId="77777777" w:rsidR="00AD5CC8" w:rsidRPr="00AD5CC8" w:rsidRDefault="00AD5CC8" w:rsidP="00AD5CC8">
      <w:pPr>
        <w:spacing w:after="12"/>
        <w:jc w:val="center"/>
        <w:rPr>
          <w:rStyle w:val="fontstyle01"/>
          <w:rFonts w:ascii="Verdana" w:hAnsi="Verdana" w:cs="Arial"/>
          <w:b w:val="0"/>
          <w:bCs w:val="0"/>
          <w:color w:val="auto"/>
        </w:rPr>
      </w:pPr>
    </w:p>
    <w:p w14:paraId="08140E21" w14:textId="77877E17" w:rsidR="004353D4" w:rsidRPr="00A64B0C" w:rsidRDefault="005E5C14" w:rsidP="00007178">
      <w:pPr>
        <w:pStyle w:val="PargrafodaLista"/>
        <w:spacing w:after="12"/>
        <w:ind w:left="765"/>
        <w:outlineLvl w:val="1"/>
        <w:rPr>
          <w:rStyle w:val="fontstyle01"/>
          <w:rFonts w:ascii="Verdana" w:hAnsi="Verdana" w:cs="Arial"/>
          <w:color w:val="auto"/>
        </w:rPr>
      </w:pPr>
      <w:bookmarkStart w:id="40" w:name="_Toc141945059"/>
      <w:r>
        <w:rPr>
          <w:rStyle w:val="fontstyle01"/>
          <w:rFonts w:ascii="Verdana" w:hAnsi="Verdana" w:cs="Arial"/>
          <w:color w:val="auto"/>
        </w:rPr>
        <w:t>3.</w:t>
      </w:r>
      <w:r w:rsidR="004353D4" w:rsidRPr="00A64B0C">
        <w:rPr>
          <w:rStyle w:val="fontstyle01"/>
          <w:rFonts w:ascii="Verdana" w:hAnsi="Verdana" w:cs="Arial"/>
          <w:color w:val="auto"/>
        </w:rPr>
        <w:t>6.2</w:t>
      </w:r>
      <w:r>
        <w:rPr>
          <w:rStyle w:val="fontstyle01"/>
          <w:rFonts w:ascii="Verdana" w:hAnsi="Verdana" w:cs="Arial"/>
          <w:color w:val="auto"/>
        </w:rPr>
        <w:t>.</w:t>
      </w:r>
      <w:r w:rsidR="004353D4" w:rsidRPr="00A64B0C">
        <w:rPr>
          <w:rStyle w:val="fontstyle01"/>
          <w:rFonts w:ascii="Verdana" w:hAnsi="Verdana" w:cs="Arial"/>
          <w:color w:val="auto"/>
        </w:rPr>
        <w:t xml:space="preserve"> Luminária </w:t>
      </w:r>
      <w:r w:rsidR="003E3DA2" w:rsidRPr="00A64B0C">
        <w:rPr>
          <w:rStyle w:val="fontstyle01"/>
          <w:rFonts w:ascii="Verdana" w:hAnsi="Verdana" w:cs="Arial"/>
          <w:color w:val="auto"/>
        </w:rPr>
        <w:t>d</w:t>
      </w:r>
      <w:r w:rsidR="004353D4" w:rsidRPr="00A64B0C">
        <w:rPr>
          <w:rStyle w:val="fontstyle01"/>
          <w:rFonts w:ascii="Verdana" w:hAnsi="Verdana" w:cs="Arial"/>
          <w:color w:val="auto"/>
        </w:rPr>
        <w:t>e sobrepor LED quadrada</w:t>
      </w:r>
      <w:bookmarkEnd w:id="40"/>
    </w:p>
    <w:p w14:paraId="2716310C" w14:textId="694A4301" w:rsidR="008E103B" w:rsidRPr="00E43C2C" w:rsidRDefault="008E103B" w:rsidP="008E103B">
      <w:pPr>
        <w:pStyle w:val="MEMORIAL"/>
      </w:pPr>
      <w:r w:rsidRPr="00E43C2C">
        <w:t xml:space="preserve">Utilizamos luminárias </w:t>
      </w:r>
      <w:r>
        <w:t>padronizadas para os</w:t>
      </w:r>
      <w:r w:rsidR="004353D4">
        <w:t xml:space="preserve"> demais</w:t>
      </w:r>
      <w:r>
        <w:t xml:space="preserve"> </w:t>
      </w:r>
      <w:r w:rsidRPr="00E43C2C">
        <w:t>ambiente</w:t>
      </w:r>
      <w:r>
        <w:t>s</w:t>
      </w:r>
      <w:r w:rsidRPr="00E43C2C">
        <w:t>, conforme prescreve a norma e os fabricantes.</w:t>
      </w:r>
    </w:p>
    <w:p w14:paraId="1964511C" w14:textId="30797F89" w:rsidR="008E103B" w:rsidRPr="00E43C2C" w:rsidRDefault="008E103B" w:rsidP="008E103B">
      <w:pPr>
        <w:pStyle w:val="MEMORIAL"/>
        <w:rPr>
          <w:rStyle w:val="fontstyle01"/>
          <w:rFonts w:ascii="Verdana" w:hAnsi="Verdana"/>
          <w:b w:val="0"/>
          <w:bCs w:val="0"/>
          <w:color w:val="auto"/>
        </w:rPr>
      </w:pPr>
      <w:r>
        <w:rPr>
          <w:rStyle w:val="fontstyle01"/>
          <w:rFonts w:ascii="Verdana" w:hAnsi="Verdana"/>
          <w:b w:val="0"/>
          <w:bCs w:val="0"/>
          <w:color w:val="auto"/>
        </w:rPr>
        <w:tab/>
      </w:r>
      <w:r w:rsidR="004353D4">
        <w:rPr>
          <w:rStyle w:val="fontstyle01"/>
          <w:rFonts w:ascii="Verdana" w:hAnsi="Verdana"/>
          <w:b w:val="0"/>
          <w:bCs w:val="0"/>
          <w:color w:val="auto"/>
        </w:rPr>
        <w:t>S</w:t>
      </w:r>
      <w:r w:rsidRPr="00E43C2C">
        <w:rPr>
          <w:rStyle w:val="fontstyle01"/>
          <w:rFonts w:ascii="Verdana" w:hAnsi="Verdana"/>
          <w:b w:val="0"/>
          <w:bCs w:val="0"/>
          <w:color w:val="auto"/>
        </w:rPr>
        <w:t>erão utilizad</w:t>
      </w:r>
      <w:r>
        <w:rPr>
          <w:rStyle w:val="fontstyle01"/>
          <w:rFonts w:ascii="Verdana" w:hAnsi="Verdana"/>
          <w:b w:val="0"/>
          <w:bCs w:val="0"/>
          <w:color w:val="auto"/>
        </w:rPr>
        <w:t>as luminárias do tipo PLAFON de LED quadrada de sobrepor, branc</w:t>
      </w:r>
      <w:r w:rsidR="00AD5CC8">
        <w:rPr>
          <w:rStyle w:val="fontstyle01"/>
          <w:rFonts w:ascii="Verdana" w:hAnsi="Verdana"/>
          <w:b w:val="0"/>
          <w:bCs w:val="0"/>
          <w:color w:val="auto"/>
        </w:rPr>
        <w:t>a</w:t>
      </w:r>
      <w:r>
        <w:rPr>
          <w:rStyle w:val="fontstyle01"/>
          <w:rFonts w:ascii="Verdana" w:hAnsi="Verdana"/>
          <w:b w:val="0"/>
          <w:bCs w:val="0"/>
          <w:color w:val="auto"/>
        </w:rPr>
        <w:t>, potência de 24W, temperatura da cor branco frio, conforme imagem ilustrativa a seguir:</w:t>
      </w:r>
    </w:p>
    <w:p w14:paraId="45B11771" w14:textId="7F8FA68E" w:rsidR="008E103B" w:rsidRPr="00E17AFF" w:rsidRDefault="008E103B" w:rsidP="008E103B">
      <w:pPr>
        <w:pStyle w:val="PargrafodaLista"/>
        <w:spacing w:after="12"/>
        <w:ind w:left="765"/>
        <w:rPr>
          <w:rStyle w:val="fontstyle01"/>
          <w:rFonts w:ascii="Verdana" w:hAnsi="Verdana" w:cs="Arial"/>
          <w:color w:val="auto"/>
        </w:rPr>
      </w:pPr>
    </w:p>
    <w:p w14:paraId="35DD24CA" w14:textId="35C01C70" w:rsidR="008E103B" w:rsidRDefault="003E3DA2" w:rsidP="008E103B">
      <w:pPr>
        <w:pStyle w:val="PargrafodaLista"/>
        <w:spacing w:after="12"/>
        <w:ind w:left="810"/>
        <w:jc w:val="both"/>
        <w:rPr>
          <w:rFonts w:ascii="Verdana" w:hAnsi="Verdana" w:cs="Arial"/>
        </w:rPr>
      </w:pPr>
      <w:r>
        <w:rPr>
          <w:noProof/>
        </w:rPr>
        <w:drawing>
          <wp:anchor distT="0" distB="0" distL="114300" distR="114300" simplePos="0" relativeHeight="251763712" behindDoc="0" locked="0" layoutInCell="1" allowOverlap="1" wp14:anchorId="4A5E0594" wp14:editId="31AEF0EE">
            <wp:simplePos x="0" y="0"/>
            <wp:positionH relativeFrom="margin">
              <wp:posOffset>1453515</wp:posOffset>
            </wp:positionH>
            <wp:positionV relativeFrom="paragraph">
              <wp:posOffset>13335</wp:posOffset>
            </wp:positionV>
            <wp:extent cx="1533525" cy="1533525"/>
            <wp:effectExtent l="0" t="0" r="9525" b="9525"/>
            <wp:wrapSquare wrapText="bothSides"/>
            <wp:docPr id="4" name="Imagem 4" descr="Luminária Plafon Led Sobrepor Quadrado 24w 30x30 Branco Frio | Leroy Merl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i" descr="Luminária Plafon Led Sobrepor Quadrado 24w 30x30 Branco Frio | Leroy Merlin"/>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533525" cy="15335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FD931F2" w14:textId="77777777" w:rsidR="008E103B" w:rsidRDefault="008E103B" w:rsidP="008E103B">
      <w:pPr>
        <w:pStyle w:val="PargrafodaLista"/>
        <w:spacing w:after="12"/>
        <w:ind w:left="810"/>
        <w:jc w:val="both"/>
        <w:rPr>
          <w:rFonts w:ascii="Verdana" w:hAnsi="Verdana" w:cs="Arial"/>
        </w:rPr>
      </w:pPr>
    </w:p>
    <w:p w14:paraId="631E93BA" w14:textId="77777777" w:rsidR="008E103B" w:rsidRDefault="008E103B" w:rsidP="006E44EE">
      <w:pPr>
        <w:pStyle w:val="PargrafodaLista"/>
        <w:spacing w:after="12"/>
        <w:ind w:left="765"/>
        <w:rPr>
          <w:rStyle w:val="fontstyle01"/>
          <w:rFonts w:ascii="Verdana" w:hAnsi="Verdana" w:cs="Arial"/>
          <w:b w:val="0"/>
          <w:bCs w:val="0"/>
          <w:color w:val="auto"/>
        </w:rPr>
      </w:pPr>
    </w:p>
    <w:p w14:paraId="3894F0FD" w14:textId="77777777" w:rsidR="008E103B" w:rsidRDefault="008E103B" w:rsidP="006E44EE">
      <w:pPr>
        <w:pStyle w:val="PargrafodaLista"/>
        <w:spacing w:after="12"/>
        <w:ind w:left="765"/>
        <w:rPr>
          <w:rStyle w:val="fontstyle01"/>
          <w:rFonts w:ascii="Verdana" w:hAnsi="Verdana" w:cs="Arial"/>
          <w:b w:val="0"/>
          <w:bCs w:val="0"/>
          <w:color w:val="auto"/>
        </w:rPr>
      </w:pPr>
    </w:p>
    <w:p w14:paraId="2D568D09" w14:textId="40297937" w:rsidR="008E103B" w:rsidRDefault="008E103B" w:rsidP="006E44EE">
      <w:pPr>
        <w:pStyle w:val="PargrafodaLista"/>
        <w:spacing w:after="12"/>
        <w:ind w:left="765"/>
        <w:rPr>
          <w:rStyle w:val="fontstyle01"/>
          <w:rFonts w:ascii="Verdana" w:hAnsi="Verdana" w:cs="Arial"/>
          <w:b w:val="0"/>
          <w:bCs w:val="0"/>
          <w:color w:val="auto"/>
        </w:rPr>
      </w:pPr>
    </w:p>
    <w:p w14:paraId="121C05DB" w14:textId="581951FD" w:rsidR="003E3DA2" w:rsidRDefault="003E3DA2" w:rsidP="006E44EE">
      <w:pPr>
        <w:pStyle w:val="PargrafodaLista"/>
        <w:spacing w:after="12"/>
        <w:ind w:left="765"/>
        <w:rPr>
          <w:rStyle w:val="fontstyle01"/>
          <w:rFonts w:ascii="Verdana" w:hAnsi="Verdana" w:cs="Arial"/>
          <w:b w:val="0"/>
          <w:bCs w:val="0"/>
          <w:color w:val="auto"/>
        </w:rPr>
      </w:pPr>
    </w:p>
    <w:p w14:paraId="5E6B2FEC" w14:textId="511A68D8" w:rsidR="003E3DA2" w:rsidRDefault="003E3DA2" w:rsidP="006E44EE">
      <w:pPr>
        <w:pStyle w:val="PargrafodaLista"/>
        <w:spacing w:after="12"/>
        <w:ind w:left="765"/>
        <w:rPr>
          <w:rStyle w:val="fontstyle01"/>
          <w:rFonts w:ascii="Verdana" w:hAnsi="Verdana" w:cs="Arial"/>
          <w:b w:val="0"/>
          <w:bCs w:val="0"/>
          <w:color w:val="auto"/>
        </w:rPr>
      </w:pPr>
    </w:p>
    <w:p w14:paraId="7D3506D3" w14:textId="7653BD1E" w:rsidR="003E3DA2" w:rsidRDefault="003E3DA2" w:rsidP="006E44EE">
      <w:pPr>
        <w:pStyle w:val="PargrafodaLista"/>
        <w:spacing w:after="12"/>
        <w:ind w:left="765"/>
        <w:rPr>
          <w:rStyle w:val="fontstyle01"/>
          <w:rFonts w:ascii="Verdana" w:hAnsi="Verdana" w:cs="Arial"/>
          <w:b w:val="0"/>
          <w:bCs w:val="0"/>
          <w:color w:val="auto"/>
        </w:rPr>
      </w:pPr>
    </w:p>
    <w:p w14:paraId="058B1A78" w14:textId="77777777" w:rsidR="003E3DA2" w:rsidRDefault="003E3DA2" w:rsidP="006E44EE">
      <w:pPr>
        <w:pStyle w:val="PargrafodaLista"/>
        <w:spacing w:after="12"/>
        <w:ind w:left="765"/>
        <w:rPr>
          <w:rStyle w:val="fontstyle01"/>
          <w:rFonts w:ascii="Verdana" w:hAnsi="Verdana" w:cs="Arial"/>
          <w:b w:val="0"/>
          <w:bCs w:val="0"/>
          <w:color w:val="auto"/>
        </w:rPr>
      </w:pPr>
    </w:p>
    <w:p w14:paraId="11FF4629" w14:textId="77777777" w:rsidR="00A72C34" w:rsidRPr="00A64B0C" w:rsidRDefault="005E5C14" w:rsidP="00A72C34">
      <w:pPr>
        <w:pStyle w:val="PargrafodaLista"/>
        <w:spacing w:after="12"/>
        <w:ind w:left="765"/>
        <w:outlineLvl w:val="1"/>
        <w:rPr>
          <w:rStyle w:val="fontstyle01"/>
          <w:rFonts w:ascii="Verdana" w:hAnsi="Verdana" w:cs="Arial"/>
          <w:color w:val="auto"/>
        </w:rPr>
      </w:pPr>
      <w:bookmarkStart w:id="41" w:name="_Toc141945060"/>
      <w:r>
        <w:rPr>
          <w:rStyle w:val="fontstyle01"/>
          <w:rFonts w:ascii="Verdana" w:hAnsi="Verdana" w:cs="Arial"/>
          <w:color w:val="auto"/>
        </w:rPr>
        <w:t>3.</w:t>
      </w:r>
      <w:r w:rsidR="003C3E59" w:rsidRPr="00A64B0C">
        <w:rPr>
          <w:rStyle w:val="fontstyle01"/>
          <w:rFonts w:ascii="Verdana" w:hAnsi="Verdana" w:cs="Arial"/>
          <w:color w:val="auto"/>
        </w:rPr>
        <w:t>6.</w:t>
      </w:r>
      <w:r w:rsidR="00A72C34">
        <w:rPr>
          <w:rStyle w:val="fontstyle01"/>
          <w:rFonts w:ascii="Verdana" w:hAnsi="Verdana" w:cs="Arial"/>
          <w:color w:val="auto"/>
        </w:rPr>
        <w:t xml:space="preserve">3. </w:t>
      </w:r>
      <w:r w:rsidR="00A72C34" w:rsidRPr="00A64B0C">
        <w:rPr>
          <w:rStyle w:val="fontstyle01"/>
          <w:rFonts w:ascii="Verdana" w:hAnsi="Verdana" w:cs="Arial"/>
          <w:color w:val="auto"/>
        </w:rPr>
        <w:t>Luminária Arandela tipo tartaruga</w:t>
      </w:r>
      <w:bookmarkEnd w:id="41"/>
    </w:p>
    <w:p w14:paraId="09334866" w14:textId="77777777" w:rsidR="00A72C34" w:rsidRPr="00AD5CC8" w:rsidRDefault="00A72C34" w:rsidP="00A72C34">
      <w:pPr>
        <w:spacing w:after="12"/>
        <w:ind w:firstLine="708"/>
        <w:rPr>
          <w:rStyle w:val="fontstyle01"/>
          <w:rFonts w:ascii="Verdana" w:hAnsi="Verdana" w:cs="Arial"/>
          <w:b w:val="0"/>
          <w:bCs w:val="0"/>
          <w:color w:val="auto"/>
        </w:rPr>
      </w:pPr>
      <w:r w:rsidRPr="00AD5CC8">
        <w:rPr>
          <w:rStyle w:val="fontstyle01"/>
          <w:rFonts w:ascii="Verdana" w:hAnsi="Verdana" w:cs="Arial"/>
          <w:b w:val="0"/>
          <w:bCs w:val="0"/>
          <w:color w:val="auto"/>
        </w:rPr>
        <w:t>Nos locais onde estão instaladas arandelas, estas deverão ser substituídas por arandelas tipo tartaruga como na imagem a seguir:</w:t>
      </w:r>
    </w:p>
    <w:p w14:paraId="0F6D18B2" w14:textId="77777777" w:rsidR="00A72C34" w:rsidRPr="00AD5CC8" w:rsidRDefault="00A72C34" w:rsidP="00A72C34">
      <w:pPr>
        <w:spacing w:after="12"/>
        <w:jc w:val="center"/>
        <w:rPr>
          <w:rStyle w:val="fontstyle01"/>
          <w:rFonts w:ascii="Verdana" w:hAnsi="Verdana" w:cs="Arial"/>
          <w:b w:val="0"/>
          <w:bCs w:val="0"/>
          <w:color w:val="auto"/>
        </w:rPr>
      </w:pPr>
      <w:r>
        <w:rPr>
          <w:rStyle w:val="fontstyle01"/>
          <w:rFonts w:ascii="Verdana" w:hAnsi="Verdana" w:cs="Arial"/>
          <w:b w:val="0"/>
          <w:bCs w:val="0"/>
          <w:noProof/>
          <w:color w:val="auto"/>
        </w:rPr>
        <w:lastRenderedPageBreak/>
        <w:drawing>
          <wp:inline distT="0" distB="0" distL="0" distR="0" wp14:anchorId="608148EE" wp14:editId="5AD7B238">
            <wp:extent cx="1190625" cy="1767898"/>
            <wp:effectExtent l="0" t="0" r="0" b="3810"/>
            <wp:docPr id="13" name="Imagem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193579" cy="1772284"/>
                    </a:xfrm>
                    <a:prstGeom prst="rect">
                      <a:avLst/>
                    </a:prstGeom>
                    <a:noFill/>
                    <a:ln>
                      <a:noFill/>
                    </a:ln>
                  </pic:spPr>
                </pic:pic>
              </a:graphicData>
            </a:graphic>
          </wp:inline>
        </w:drawing>
      </w:r>
    </w:p>
    <w:p w14:paraId="266B4D15" w14:textId="67591B82" w:rsidR="00A72C34" w:rsidRDefault="00A72C34" w:rsidP="00A72C34">
      <w:pPr>
        <w:pStyle w:val="PargrafodaLista"/>
        <w:spacing w:after="12"/>
        <w:ind w:left="765"/>
        <w:rPr>
          <w:rStyle w:val="fontstyle01"/>
          <w:rFonts w:ascii="Verdana" w:hAnsi="Verdana" w:cs="Arial"/>
          <w:color w:val="auto"/>
        </w:rPr>
      </w:pPr>
    </w:p>
    <w:p w14:paraId="03A18EEC" w14:textId="77777777" w:rsidR="00A72C34" w:rsidRDefault="00A72C34" w:rsidP="00A72C34">
      <w:pPr>
        <w:pStyle w:val="PargrafodaLista"/>
        <w:spacing w:after="12"/>
        <w:ind w:left="765"/>
        <w:rPr>
          <w:rStyle w:val="fontstyle01"/>
          <w:rFonts w:ascii="Verdana" w:hAnsi="Verdana" w:cs="Arial"/>
          <w:color w:val="auto"/>
        </w:rPr>
      </w:pPr>
    </w:p>
    <w:p w14:paraId="431AF77F" w14:textId="5A7689C5" w:rsidR="003C3E59" w:rsidRPr="00A64B0C" w:rsidRDefault="00FA0224" w:rsidP="00007178">
      <w:pPr>
        <w:pStyle w:val="PargrafodaLista"/>
        <w:spacing w:after="12"/>
        <w:ind w:left="765"/>
        <w:outlineLvl w:val="1"/>
        <w:rPr>
          <w:rStyle w:val="fontstyle01"/>
          <w:rFonts w:ascii="Verdana" w:hAnsi="Verdana" w:cs="Arial"/>
          <w:color w:val="auto"/>
        </w:rPr>
      </w:pPr>
      <w:r w:rsidRPr="00A64B0C">
        <w:rPr>
          <w:rStyle w:val="fontstyle01"/>
          <w:rFonts w:ascii="Verdana" w:hAnsi="Verdana" w:cs="Arial"/>
          <w:color w:val="auto"/>
        </w:rPr>
        <w:t xml:space="preserve"> </w:t>
      </w:r>
      <w:bookmarkStart w:id="42" w:name="_Toc141945061"/>
      <w:r w:rsidR="005E5C14">
        <w:rPr>
          <w:rStyle w:val="fontstyle01"/>
          <w:rFonts w:ascii="Verdana" w:hAnsi="Verdana" w:cs="Arial"/>
          <w:color w:val="auto"/>
        </w:rPr>
        <w:t>3.</w:t>
      </w:r>
      <w:r w:rsidRPr="00A64B0C">
        <w:rPr>
          <w:rStyle w:val="fontstyle01"/>
          <w:rFonts w:ascii="Verdana" w:hAnsi="Verdana" w:cs="Arial"/>
          <w:color w:val="auto"/>
        </w:rPr>
        <w:t>6.</w:t>
      </w:r>
      <w:r w:rsidR="00A72C34">
        <w:rPr>
          <w:rStyle w:val="fontstyle01"/>
          <w:rFonts w:ascii="Verdana" w:hAnsi="Verdana" w:cs="Arial"/>
          <w:color w:val="auto"/>
        </w:rPr>
        <w:t>4</w:t>
      </w:r>
      <w:r w:rsidRPr="00A64B0C">
        <w:rPr>
          <w:rStyle w:val="fontstyle01"/>
          <w:rFonts w:ascii="Verdana" w:hAnsi="Verdana" w:cs="Arial"/>
          <w:color w:val="auto"/>
        </w:rPr>
        <w:t xml:space="preserve"> e </w:t>
      </w:r>
      <w:r w:rsidR="005E5C14">
        <w:rPr>
          <w:rStyle w:val="fontstyle01"/>
          <w:rFonts w:ascii="Verdana" w:hAnsi="Verdana" w:cs="Arial"/>
          <w:color w:val="auto"/>
        </w:rPr>
        <w:t>3.</w:t>
      </w:r>
      <w:r w:rsidRPr="00A64B0C">
        <w:rPr>
          <w:rStyle w:val="fontstyle01"/>
          <w:rFonts w:ascii="Verdana" w:hAnsi="Verdana" w:cs="Arial"/>
          <w:color w:val="auto"/>
        </w:rPr>
        <w:t>6.</w:t>
      </w:r>
      <w:r w:rsidR="00A72C34">
        <w:rPr>
          <w:rStyle w:val="fontstyle01"/>
          <w:rFonts w:ascii="Verdana" w:hAnsi="Verdana" w:cs="Arial"/>
          <w:color w:val="auto"/>
        </w:rPr>
        <w:t>11</w:t>
      </w:r>
      <w:r w:rsidR="003C3E59" w:rsidRPr="00A64B0C">
        <w:rPr>
          <w:rStyle w:val="fontstyle01"/>
          <w:rFonts w:ascii="Verdana" w:hAnsi="Verdana" w:cs="Arial"/>
          <w:color w:val="auto"/>
        </w:rPr>
        <w:t xml:space="preserve"> – Tomada</w:t>
      </w:r>
      <w:r w:rsidRPr="00A64B0C">
        <w:rPr>
          <w:rStyle w:val="fontstyle01"/>
          <w:rFonts w:ascii="Verdana" w:hAnsi="Verdana" w:cs="Arial"/>
          <w:color w:val="auto"/>
        </w:rPr>
        <w:t>s e interruptores</w:t>
      </w:r>
      <w:bookmarkEnd w:id="42"/>
    </w:p>
    <w:p w14:paraId="0A3FAA88" w14:textId="69894282" w:rsidR="00FA0224" w:rsidRPr="00E43C2C" w:rsidRDefault="00FA0224" w:rsidP="00FA0224">
      <w:pPr>
        <w:pStyle w:val="MEMORIAL"/>
        <w:rPr>
          <w:rStyle w:val="fontstyle01"/>
          <w:rFonts w:ascii="Verdana" w:hAnsi="Verdana"/>
          <w:b w:val="0"/>
          <w:bCs w:val="0"/>
          <w:color w:val="auto"/>
        </w:rPr>
      </w:pPr>
      <w:r w:rsidRPr="00E43C2C">
        <w:rPr>
          <w:rStyle w:val="fontstyle01"/>
          <w:rFonts w:ascii="Verdana" w:hAnsi="Verdana"/>
          <w:b w:val="0"/>
          <w:bCs w:val="0"/>
          <w:color w:val="auto"/>
        </w:rPr>
        <w:t xml:space="preserve">Todas as tomadas deverão ser dotadas de </w:t>
      </w:r>
      <w:r w:rsidR="00AD5CC8" w:rsidRPr="00E43C2C">
        <w:rPr>
          <w:rStyle w:val="fontstyle01"/>
          <w:rFonts w:ascii="Verdana" w:hAnsi="Verdana"/>
          <w:b w:val="0"/>
          <w:bCs w:val="0"/>
          <w:color w:val="auto"/>
        </w:rPr>
        <w:t>p</w:t>
      </w:r>
      <w:r w:rsidR="00AD5CC8">
        <w:rPr>
          <w:rStyle w:val="fontstyle01"/>
          <w:rFonts w:ascii="Verdana" w:hAnsi="Verdana"/>
          <w:b w:val="0"/>
          <w:bCs w:val="0"/>
          <w:color w:val="auto"/>
        </w:rPr>
        <w:t>o</w:t>
      </w:r>
      <w:r w:rsidR="00AD5CC8" w:rsidRPr="00E43C2C">
        <w:rPr>
          <w:rStyle w:val="fontstyle01"/>
          <w:rFonts w:ascii="Verdana" w:hAnsi="Verdana"/>
          <w:b w:val="0"/>
          <w:bCs w:val="0"/>
          <w:color w:val="auto"/>
        </w:rPr>
        <w:t>lo</w:t>
      </w:r>
      <w:r w:rsidRPr="00E43C2C">
        <w:rPr>
          <w:rStyle w:val="fontstyle01"/>
          <w:rFonts w:ascii="Verdana" w:hAnsi="Verdana"/>
          <w:b w:val="0"/>
          <w:bCs w:val="0"/>
          <w:color w:val="auto"/>
        </w:rPr>
        <w:t xml:space="preserve"> de terra diferenciado e obedecer à norma NBR 14136/02.</w:t>
      </w:r>
    </w:p>
    <w:p w14:paraId="477DDA54" w14:textId="77777777" w:rsidR="00FA0224" w:rsidRPr="00E43C2C" w:rsidRDefault="00FA0224" w:rsidP="00FA0224">
      <w:pPr>
        <w:pStyle w:val="MEMORIAL"/>
      </w:pPr>
      <w:r w:rsidRPr="00E43C2C">
        <w:t>Modelo semelhantes aos das figuras abaixo:</w:t>
      </w:r>
    </w:p>
    <w:p w14:paraId="6C8C254A" w14:textId="0B2393C3" w:rsidR="00FA0224" w:rsidRDefault="00FA0224" w:rsidP="00FA0224">
      <w:pPr>
        <w:spacing w:after="12" w:line="240" w:lineRule="auto"/>
        <w:ind w:firstLine="426"/>
        <w:jc w:val="both"/>
        <w:rPr>
          <w:rFonts w:ascii="Verdana" w:hAnsi="Verdana" w:cs="Arial"/>
          <w:sz w:val="24"/>
          <w:szCs w:val="24"/>
        </w:rPr>
      </w:pPr>
      <w:r w:rsidRPr="00E17AFF">
        <w:rPr>
          <w:rFonts w:ascii="Verdana" w:hAnsi="Verdana" w:cs="Arial"/>
          <w:noProof/>
          <w:sz w:val="24"/>
          <w:szCs w:val="24"/>
          <w:lang w:eastAsia="pt-BR"/>
        </w:rPr>
        <w:drawing>
          <wp:anchor distT="0" distB="0" distL="114300" distR="114300" simplePos="0" relativeHeight="251765760" behindDoc="1" locked="0" layoutInCell="1" allowOverlap="1" wp14:anchorId="6EE84B39" wp14:editId="609AAA10">
            <wp:simplePos x="0" y="0"/>
            <wp:positionH relativeFrom="column">
              <wp:posOffset>0</wp:posOffset>
            </wp:positionH>
            <wp:positionV relativeFrom="paragraph">
              <wp:posOffset>189865</wp:posOffset>
            </wp:positionV>
            <wp:extent cx="2143125" cy="2143125"/>
            <wp:effectExtent l="0" t="0" r="9525" b="9525"/>
            <wp:wrapTight wrapText="bothSides">
              <wp:wrapPolygon edited="0">
                <wp:start x="0" y="0"/>
                <wp:lineTo x="0" y="21504"/>
                <wp:lineTo x="21504" y="21504"/>
                <wp:lineTo x="21504" y="0"/>
                <wp:lineTo x="0" y="0"/>
              </wp:wrapPolygon>
            </wp:wrapTight>
            <wp:docPr id="26" name="Imagem 92" descr="INTERRUPTOR TRIPL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TERRUPTOR TRIPLO.jp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2143125" cy="2143125"/>
                    </a:xfrm>
                    <a:prstGeom prst="rect">
                      <a:avLst/>
                    </a:prstGeom>
                  </pic:spPr>
                </pic:pic>
              </a:graphicData>
            </a:graphic>
            <wp14:sizeRelH relativeFrom="page">
              <wp14:pctWidth>0</wp14:pctWidth>
            </wp14:sizeRelH>
            <wp14:sizeRelV relativeFrom="page">
              <wp14:pctHeight>0</wp14:pctHeight>
            </wp14:sizeRelV>
          </wp:anchor>
        </w:drawing>
      </w:r>
      <w:r w:rsidRPr="00E17AFF">
        <w:rPr>
          <w:rFonts w:ascii="Verdana" w:hAnsi="Verdana" w:cs="Arial"/>
          <w:noProof/>
          <w:sz w:val="24"/>
          <w:szCs w:val="24"/>
          <w:lang w:eastAsia="pt-BR"/>
        </w:rPr>
        <w:drawing>
          <wp:anchor distT="0" distB="0" distL="114300" distR="114300" simplePos="0" relativeHeight="251766784" behindDoc="1" locked="0" layoutInCell="1" allowOverlap="1" wp14:anchorId="287B186E" wp14:editId="15650E07">
            <wp:simplePos x="0" y="0"/>
            <wp:positionH relativeFrom="column">
              <wp:posOffset>1915795</wp:posOffset>
            </wp:positionH>
            <wp:positionV relativeFrom="paragraph">
              <wp:posOffset>189865</wp:posOffset>
            </wp:positionV>
            <wp:extent cx="2143125" cy="2143125"/>
            <wp:effectExtent l="0" t="0" r="9525" b="9525"/>
            <wp:wrapTight wrapText="bothSides">
              <wp:wrapPolygon edited="0">
                <wp:start x="0" y="0"/>
                <wp:lineTo x="0" y="21504"/>
                <wp:lineTo x="21504" y="21504"/>
                <wp:lineTo x="21504" y="0"/>
                <wp:lineTo x="0" y="0"/>
              </wp:wrapPolygon>
            </wp:wrapTight>
            <wp:docPr id="27" name="Imagem 89" descr="INTERRUPTOR DUPL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TERRUPTOR DUPLO.jp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2143125" cy="2143125"/>
                    </a:xfrm>
                    <a:prstGeom prst="rect">
                      <a:avLst/>
                    </a:prstGeom>
                  </pic:spPr>
                </pic:pic>
              </a:graphicData>
            </a:graphic>
            <wp14:sizeRelH relativeFrom="page">
              <wp14:pctWidth>0</wp14:pctWidth>
            </wp14:sizeRelH>
            <wp14:sizeRelV relativeFrom="page">
              <wp14:pctHeight>0</wp14:pctHeight>
            </wp14:sizeRelV>
          </wp:anchor>
        </w:drawing>
      </w:r>
      <w:r w:rsidRPr="00E17AFF">
        <w:rPr>
          <w:rFonts w:ascii="Verdana" w:hAnsi="Verdana" w:cs="Arial"/>
          <w:b/>
          <w:noProof/>
          <w:sz w:val="24"/>
          <w:szCs w:val="24"/>
          <w:lang w:eastAsia="pt-BR"/>
        </w:rPr>
        <w:drawing>
          <wp:anchor distT="0" distB="0" distL="114300" distR="114300" simplePos="0" relativeHeight="251767808" behindDoc="1" locked="0" layoutInCell="1" allowOverlap="1" wp14:anchorId="60D7E2C1" wp14:editId="5522F980">
            <wp:simplePos x="0" y="0"/>
            <wp:positionH relativeFrom="column">
              <wp:posOffset>4060190</wp:posOffset>
            </wp:positionH>
            <wp:positionV relativeFrom="paragraph">
              <wp:posOffset>189865</wp:posOffset>
            </wp:positionV>
            <wp:extent cx="2143125" cy="2143125"/>
            <wp:effectExtent l="0" t="0" r="9525" b="9525"/>
            <wp:wrapTight wrapText="bothSides">
              <wp:wrapPolygon edited="0">
                <wp:start x="0" y="0"/>
                <wp:lineTo x="0" y="21504"/>
                <wp:lineTo x="21504" y="21504"/>
                <wp:lineTo x="21504" y="0"/>
                <wp:lineTo x="0" y="0"/>
              </wp:wrapPolygon>
            </wp:wrapTight>
            <wp:docPr id="28" name="Imagem 90" descr="INTERRUPTOR DUPLO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TERRUPTOR DUPLO 2.jp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2143125" cy="2143125"/>
                    </a:xfrm>
                    <a:prstGeom prst="rect">
                      <a:avLst/>
                    </a:prstGeom>
                  </pic:spPr>
                </pic:pic>
              </a:graphicData>
            </a:graphic>
            <wp14:sizeRelH relativeFrom="page">
              <wp14:pctWidth>0</wp14:pctWidth>
            </wp14:sizeRelH>
            <wp14:sizeRelV relativeFrom="page">
              <wp14:pctHeight>0</wp14:pctHeight>
            </wp14:sizeRelV>
          </wp:anchor>
        </w:drawing>
      </w:r>
    </w:p>
    <w:p w14:paraId="0EDE8923" w14:textId="77777777" w:rsidR="00FA0224" w:rsidRDefault="00FA0224" w:rsidP="006E44EE">
      <w:pPr>
        <w:pStyle w:val="PargrafodaLista"/>
        <w:spacing w:after="12"/>
        <w:ind w:left="765"/>
        <w:rPr>
          <w:rStyle w:val="fontstyle01"/>
          <w:rFonts w:ascii="Verdana" w:hAnsi="Verdana" w:cs="Arial"/>
          <w:b w:val="0"/>
          <w:bCs w:val="0"/>
          <w:color w:val="auto"/>
        </w:rPr>
      </w:pPr>
    </w:p>
    <w:p w14:paraId="01C71484" w14:textId="4017390B" w:rsidR="00C44D2A" w:rsidRPr="00A324C8" w:rsidRDefault="00C44D2A" w:rsidP="004F52AA">
      <w:pPr>
        <w:pStyle w:val="PargrafodaLista"/>
        <w:spacing w:after="12"/>
        <w:ind w:left="810"/>
        <w:jc w:val="both"/>
        <w:outlineLvl w:val="1"/>
        <w:rPr>
          <w:rFonts w:ascii="Verdana" w:hAnsi="Verdana" w:cs="Arial"/>
          <w:b/>
          <w:bCs/>
        </w:rPr>
      </w:pPr>
      <w:bookmarkStart w:id="43" w:name="_Toc141945062"/>
      <w:r>
        <w:rPr>
          <w:rFonts w:ascii="Verdana" w:hAnsi="Verdana" w:cs="Arial"/>
          <w:b/>
          <w:bCs/>
        </w:rPr>
        <w:t xml:space="preserve">3.6.12. e 3.6.13. </w:t>
      </w:r>
      <w:r w:rsidRPr="00A324C8">
        <w:rPr>
          <w:rFonts w:ascii="Verdana" w:hAnsi="Verdana" w:cs="Arial"/>
          <w:b/>
          <w:bCs/>
        </w:rPr>
        <w:t>Refletor LED COM 100W DE POTÊNCIA</w:t>
      </w:r>
      <w:bookmarkEnd w:id="43"/>
    </w:p>
    <w:p w14:paraId="4D6AB8FC" w14:textId="794FDC52" w:rsidR="00C44D2A" w:rsidRDefault="00C44D2A" w:rsidP="00C44D2A">
      <w:pPr>
        <w:pStyle w:val="PargrafodaLista"/>
        <w:spacing w:after="12"/>
        <w:ind w:left="810"/>
        <w:jc w:val="both"/>
        <w:rPr>
          <w:rFonts w:ascii="Verdana" w:hAnsi="Verdana" w:cs="Arial"/>
        </w:rPr>
      </w:pPr>
      <w:r>
        <w:rPr>
          <w:rFonts w:ascii="Verdana" w:hAnsi="Verdana" w:cs="Arial"/>
        </w:rPr>
        <w:t xml:space="preserve">Deverá ser </w:t>
      </w:r>
      <w:r w:rsidR="00963331">
        <w:rPr>
          <w:rFonts w:ascii="Verdana" w:hAnsi="Verdana" w:cs="Arial"/>
        </w:rPr>
        <w:t>à</w:t>
      </w:r>
      <w:r>
        <w:rPr>
          <w:rFonts w:ascii="Verdana" w:hAnsi="Verdana" w:cs="Arial"/>
        </w:rPr>
        <w:t xml:space="preserve"> prova d’água</w:t>
      </w:r>
    </w:p>
    <w:p w14:paraId="12477BC3" w14:textId="77777777" w:rsidR="00C44D2A" w:rsidRDefault="00C44D2A" w:rsidP="00C44D2A">
      <w:pPr>
        <w:pStyle w:val="PargrafodaLista"/>
        <w:spacing w:after="12"/>
        <w:ind w:left="810"/>
        <w:jc w:val="both"/>
        <w:rPr>
          <w:rFonts w:ascii="Verdana" w:hAnsi="Verdana" w:cs="Arial"/>
        </w:rPr>
      </w:pPr>
      <w:r>
        <w:rPr>
          <w:rFonts w:ascii="Verdana" w:hAnsi="Verdana" w:cs="Arial"/>
          <w:noProof/>
        </w:rPr>
        <w:drawing>
          <wp:inline distT="0" distB="0" distL="0" distR="0" wp14:anchorId="40A87C34" wp14:editId="49988C4F">
            <wp:extent cx="2278984" cy="2181225"/>
            <wp:effectExtent l="0" t="0" r="7620" b="0"/>
            <wp:docPr id="10" name="Image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291236" cy="2192952"/>
                    </a:xfrm>
                    <a:prstGeom prst="rect">
                      <a:avLst/>
                    </a:prstGeom>
                    <a:noFill/>
                    <a:ln>
                      <a:noFill/>
                    </a:ln>
                  </pic:spPr>
                </pic:pic>
              </a:graphicData>
            </a:graphic>
          </wp:inline>
        </w:drawing>
      </w:r>
    </w:p>
    <w:p w14:paraId="164A6F9C" w14:textId="4520384A" w:rsidR="00C44D2A" w:rsidRDefault="00C44D2A" w:rsidP="00C44D2A">
      <w:pPr>
        <w:pStyle w:val="PargrafodaLista"/>
        <w:spacing w:after="12"/>
        <w:ind w:left="810"/>
        <w:jc w:val="both"/>
        <w:rPr>
          <w:rFonts w:ascii="Verdana" w:hAnsi="Verdana" w:cs="Arial"/>
        </w:rPr>
      </w:pPr>
      <w:r>
        <w:rPr>
          <w:rFonts w:ascii="Verdana" w:hAnsi="Verdana" w:cs="Arial"/>
        </w:rPr>
        <w:t>Deverá ser instalado Relé fotoelétrico para comando de iluminação externa com 1000W.</w:t>
      </w:r>
    </w:p>
    <w:p w14:paraId="001C480D" w14:textId="77777777" w:rsidR="00963331" w:rsidRDefault="00963331" w:rsidP="00C44D2A">
      <w:pPr>
        <w:pStyle w:val="PargrafodaLista"/>
        <w:spacing w:after="12"/>
        <w:ind w:left="810"/>
        <w:jc w:val="both"/>
        <w:rPr>
          <w:rFonts w:ascii="Verdana" w:hAnsi="Verdana" w:cs="Arial"/>
        </w:rPr>
      </w:pPr>
    </w:p>
    <w:p w14:paraId="003D5759" w14:textId="1522B057" w:rsidR="000255B0" w:rsidRPr="005E5C14" w:rsidRDefault="000255B0" w:rsidP="005E5C14">
      <w:pPr>
        <w:pStyle w:val="PargrafodaLista"/>
        <w:numPr>
          <w:ilvl w:val="1"/>
          <w:numId w:val="40"/>
        </w:numPr>
        <w:spacing w:after="12"/>
        <w:outlineLvl w:val="1"/>
        <w:rPr>
          <w:rStyle w:val="fontstyle01"/>
          <w:rFonts w:ascii="Verdana" w:hAnsi="Verdana" w:cs="Arial"/>
          <w:color w:val="auto"/>
        </w:rPr>
      </w:pPr>
      <w:bookmarkStart w:id="44" w:name="_Toc141945063"/>
      <w:r w:rsidRPr="005E5C14">
        <w:rPr>
          <w:rStyle w:val="fontstyle01"/>
          <w:rFonts w:ascii="Verdana" w:hAnsi="Verdana" w:cs="Arial"/>
          <w:color w:val="auto"/>
        </w:rPr>
        <w:lastRenderedPageBreak/>
        <w:t>ESQUADRIAS</w:t>
      </w:r>
      <w:bookmarkEnd w:id="44"/>
    </w:p>
    <w:p w14:paraId="550A4B03" w14:textId="5D5D51FF" w:rsidR="00F21F6B" w:rsidRPr="00CB139C" w:rsidRDefault="00F21F6B" w:rsidP="00AD5CC8">
      <w:pPr>
        <w:pStyle w:val="MEMORIAL"/>
        <w:ind w:firstLine="708"/>
      </w:pPr>
      <w:r w:rsidRPr="00CB139C">
        <w:t xml:space="preserve">Os serviços de serralheira/ </w:t>
      </w:r>
      <w:r>
        <w:t xml:space="preserve">Vidraçaria </w:t>
      </w:r>
      <w:r w:rsidRPr="00CB139C">
        <w:t>serão executados de acordo com as normas indicadas para esse tipo de serviço e conforme detalhes definidos pelo projeto de arquitetura, os quais constam desenhos básicos, dimensões, materiais e as especificações particulares das esquadrias e similares.</w:t>
      </w:r>
    </w:p>
    <w:p w14:paraId="06EC9BF8" w14:textId="77777777" w:rsidR="00F21F6B" w:rsidRPr="00CB139C" w:rsidRDefault="00F21F6B" w:rsidP="00AD5CC8">
      <w:pPr>
        <w:pStyle w:val="MEMORIAL"/>
        <w:ind w:firstLine="708"/>
      </w:pPr>
      <w:r w:rsidRPr="00CB139C">
        <w:t>As medidas indicadas nos projetos deverão ser conferidas nos locais de assentamento de cada esquadria ou similar, depois de concluídas as estruturas, alvenarias, arremates e enchimentos diversos, e antes do início da fabricação das esquadrias.</w:t>
      </w:r>
    </w:p>
    <w:p w14:paraId="3E281F75" w14:textId="77777777" w:rsidR="00F21F6B" w:rsidRPr="00CB139C" w:rsidRDefault="00F21F6B" w:rsidP="00AD5CC8">
      <w:pPr>
        <w:pStyle w:val="MEMORIAL"/>
      </w:pPr>
      <w:r w:rsidRPr="00CB139C">
        <w:t xml:space="preserve">Todos os materiais utilizados na confecção das esquadrias deverão ser de procedência idônea, e acabados de maneira que não apresentem rebarbas ou saliências capazes de obstar o funcionamento da abertura ou causar danos físicos ao usuário. </w:t>
      </w:r>
      <w:r w:rsidRPr="00CB139C">
        <w:rPr>
          <w:b/>
        </w:rPr>
        <w:t>Ver locais de instalação, quantidade e dimensões na tabela de esquadrias.</w:t>
      </w:r>
    </w:p>
    <w:p w14:paraId="63D748A2" w14:textId="77777777" w:rsidR="00F21F6B" w:rsidRDefault="00F21F6B" w:rsidP="006E44EE">
      <w:pPr>
        <w:pStyle w:val="PargrafodaLista"/>
        <w:spacing w:after="12"/>
        <w:ind w:left="765"/>
        <w:rPr>
          <w:rStyle w:val="fontstyle01"/>
          <w:rFonts w:ascii="Verdana" w:hAnsi="Verdana" w:cs="Arial"/>
          <w:color w:val="auto"/>
        </w:rPr>
      </w:pPr>
    </w:p>
    <w:p w14:paraId="68A5DFC5" w14:textId="43B6A174" w:rsidR="00CE58C7" w:rsidRDefault="005E5C14" w:rsidP="00FA0224">
      <w:pPr>
        <w:pStyle w:val="PargrafodaLista"/>
        <w:spacing w:after="12"/>
        <w:ind w:left="765"/>
        <w:outlineLvl w:val="1"/>
        <w:rPr>
          <w:rStyle w:val="fontstyle01"/>
          <w:rFonts w:ascii="Verdana" w:hAnsi="Verdana" w:cs="Arial"/>
          <w:b w:val="0"/>
          <w:bCs w:val="0"/>
          <w:color w:val="auto"/>
        </w:rPr>
      </w:pPr>
      <w:bookmarkStart w:id="45" w:name="_Toc141945064"/>
      <w:r>
        <w:rPr>
          <w:rStyle w:val="fontstyle01"/>
          <w:rFonts w:ascii="Verdana" w:hAnsi="Verdana" w:cs="Arial"/>
          <w:color w:val="auto"/>
        </w:rPr>
        <w:t>3.</w:t>
      </w:r>
      <w:r w:rsidR="00FA0224" w:rsidRPr="00A64B0C">
        <w:rPr>
          <w:rStyle w:val="fontstyle01"/>
          <w:rFonts w:ascii="Verdana" w:hAnsi="Verdana" w:cs="Arial"/>
          <w:color w:val="auto"/>
        </w:rPr>
        <w:t>7.1</w:t>
      </w:r>
      <w:r>
        <w:rPr>
          <w:rStyle w:val="fontstyle01"/>
          <w:rFonts w:ascii="Verdana" w:hAnsi="Verdana" w:cs="Arial"/>
          <w:color w:val="auto"/>
        </w:rPr>
        <w:t>.</w:t>
      </w:r>
      <w:r w:rsidR="00FA0224" w:rsidRPr="00A64B0C">
        <w:rPr>
          <w:rStyle w:val="fontstyle01"/>
          <w:rFonts w:ascii="Verdana" w:hAnsi="Verdana" w:cs="Arial"/>
          <w:color w:val="auto"/>
        </w:rPr>
        <w:t xml:space="preserve"> Porta de Abrir com Mola Hidráulica</w:t>
      </w:r>
      <w:bookmarkEnd w:id="45"/>
    </w:p>
    <w:p w14:paraId="0EC176B1" w14:textId="0BA99827" w:rsidR="00FA0224" w:rsidRDefault="00CE58C7" w:rsidP="004F52AA">
      <w:pPr>
        <w:rPr>
          <w:rStyle w:val="fontstyle01"/>
          <w:rFonts w:ascii="Verdana" w:hAnsi="Verdana" w:cs="Arial"/>
          <w:b w:val="0"/>
          <w:bCs w:val="0"/>
          <w:color w:val="auto"/>
        </w:rPr>
      </w:pPr>
      <w:r>
        <w:rPr>
          <w:rStyle w:val="fontstyle01"/>
          <w:rFonts w:ascii="Verdana" w:hAnsi="Verdana" w:cs="Arial"/>
          <w:b w:val="0"/>
          <w:bCs w:val="0"/>
          <w:color w:val="auto"/>
        </w:rPr>
        <w:t>Serão de</w:t>
      </w:r>
      <w:r w:rsidR="00FA0224" w:rsidRPr="00CE58C7">
        <w:rPr>
          <w:rStyle w:val="fontstyle01"/>
          <w:rFonts w:ascii="Verdana" w:hAnsi="Verdana" w:cs="Arial"/>
          <w:b w:val="0"/>
          <w:bCs w:val="0"/>
          <w:color w:val="auto"/>
        </w:rPr>
        <w:t xml:space="preserve"> vidro temperado, de 90x210cm, com espessura de 10mm, com os acessórios necessários como na imagem a seguir:</w:t>
      </w:r>
    </w:p>
    <w:p w14:paraId="797BCBBB" w14:textId="3E357446" w:rsidR="004F52AA" w:rsidRPr="00CE58C7" w:rsidRDefault="00A72C34" w:rsidP="004F52AA">
      <w:pPr>
        <w:rPr>
          <w:rStyle w:val="fontstyle01"/>
          <w:rFonts w:ascii="Verdana" w:hAnsi="Verdana" w:cs="Arial"/>
          <w:b w:val="0"/>
          <w:bCs w:val="0"/>
          <w:color w:val="auto"/>
        </w:rPr>
      </w:pPr>
      <w:r>
        <w:rPr>
          <w:rStyle w:val="fontstyle01"/>
          <w:rFonts w:ascii="Verdana" w:hAnsi="Verdana" w:cs="Arial"/>
          <w:b w:val="0"/>
          <w:bCs w:val="0"/>
          <w:noProof/>
          <w:color w:val="auto"/>
        </w:rPr>
        <w:drawing>
          <wp:inline distT="0" distB="0" distL="0" distR="0" wp14:anchorId="52563BD0" wp14:editId="02277162">
            <wp:extent cx="2428875" cy="1749612"/>
            <wp:effectExtent l="0" t="0" r="0" b="3175"/>
            <wp:docPr id="14" name="Imagem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441019" cy="1758360"/>
                    </a:xfrm>
                    <a:prstGeom prst="rect">
                      <a:avLst/>
                    </a:prstGeom>
                    <a:noFill/>
                    <a:ln>
                      <a:noFill/>
                    </a:ln>
                  </pic:spPr>
                </pic:pic>
              </a:graphicData>
            </a:graphic>
          </wp:inline>
        </w:drawing>
      </w:r>
    </w:p>
    <w:p w14:paraId="26CC3544" w14:textId="0324282E" w:rsidR="00FA0224" w:rsidRDefault="00FA0224" w:rsidP="00963331">
      <w:pPr>
        <w:pStyle w:val="PargrafodaLista"/>
        <w:spacing w:after="12"/>
        <w:ind w:left="765"/>
        <w:rPr>
          <w:rStyle w:val="fontstyle01"/>
          <w:rFonts w:ascii="Verdana" w:hAnsi="Verdana" w:cs="Arial"/>
          <w:b w:val="0"/>
          <w:bCs w:val="0"/>
          <w:color w:val="auto"/>
        </w:rPr>
      </w:pPr>
      <w:r>
        <w:rPr>
          <w:rStyle w:val="fontstyle01"/>
          <w:rFonts w:ascii="Verdana" w:hAnsi="Verdana" w:cs="Arial"/>
          <w:b w:val="0"/>
          <w:bCs w:val="0"/>
          <w:noProof/>
          <w:color w:val="auto"/>
        </w:rPr>
        <w:drawing>
          <wp:inline distT="0" distB="0" distL="0" distR="0" wp14:anchorId="449AB8B5" wp14:editId="32D0F618">
            <wp:extent cx="1476526" cy="3028323"/>
            <wp:effectExtent l="0" t="0" r="9525" b="635"/>
            <wp:docPr id="29" name="Imagem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485736" cy="3047212"/>
                    </a:xfrm>
                    <a:prstGeom prst="rect">
                      <a:avLst/>
                    </a:prstGeom>
                    <a:noFill/>
                    <a:ln>
                      <a:noFill/>
                    </a:ln>
                  </pic:spPr>
                </pic:pic>
              </a:graphicData>
            </a:graphic>
          </wp:inline>
        </w:drawing>
      </w:r>
    </w:p>
    <w:p w14:paraId="1D262236" w14:textId="77777777" w:rsidR="00FA0224" w:rsidRDefault="00FA0224" w:rsidP="006E44EE">
      <w:pPr>
        <w:pStyle w:val="PargrafodaLista"/>
        <w:spacing w:after="12"/>
        <w:ind w:left="765"/>
        <w:rPr>
          <w:rStyle w:val="fontstyle01"/>
          <w:rFonts w:ascii="Verdana" w:hAnsi="Verdana" w:cs="Arial"/>
          <w:b w:val="0"/>
          <w:bCs w:val="0"/>
          <w:color w:val="auto"/>
        </w:rPr>
      </w:pPr>
    </w:p>
    <w:p w14:paraId="4154C3A3" w14:textId="51E0ABB1" w:rsidR="00CE58C7" w:rsidRDefault="005E5C14" w:rsidP="00FA0224">
      <w:pPr>
        <w:pStyle w:val="PargrafodaLista"/>
        <w:spacing w:after="12"/>
        <w:ind w:left="765"/>
        <w:outlineLvl w:val="1"/>
        <w:rPr>
          <w:rStyle w:val="fontstyle01"/>
          <w:rFonts w:ascii="Verdana" w:hAnsi="Verdana" w:cs="Arial"/>
          <w:b w:val="0"/>
          <w:bCs w:val="0"/>
          <w:color w:val="auto"/>
        </w:rPr>
      </w:pPr>
      <w:bookmarkStart w:id="46" w:name="_Toc141945065"/>
      <w:r>
        <w:rPr>
          <w:rStyle w:val="fontstyle01"/>
          <w:rFonts w:ascii="Verdana" w:hAnsi="Verdana" w:cs="Arial"/>
          <w:color w:val="auto"/>
        </w:rPr>
        <w:t>3.</w:t>
      </w:r>
      <w:r w:rsidR="00FA0224" w:rsidRPr="00A64B0C">
        <w:rPr>
          <w:rStyle w:val="fontstyle01"/>
          <w:rFonts w:ascii="Verdana" w:hAnsi="Verdana" w:cs="Arial"/>
          <w:color w:val="auto"/>
        </w:rPr>
        <w:t>7.2</w:t>
      </w:r>
      <w:r>
        <w:rPr>
          <w:rStyle w:val="fontstyle01"/>
          <w:rFonts w:ascii="Verdana" w:hAnsi="Verdana" w:cs="Arial"/>
          <w:color w:val="auto"/>
        </w:rPr>
        <w:t>.</w:t>
      </w:r>
      <w:r w:rsidR="00FA0224" w:rsidRPr="00A64B0C">
        <w:rPr>
          <w:rStyle w:val="fontstyle01"/>
          <w:rFonts w:ascii="Verdana" w:hAnsi="Verdana" w:cs="Arial"/>
          <w:color w:val="auto"/>
        </w:rPr>
        <w:t xml:space="preserve"> Porta de Alumínio de abrir com lambri</w:t>
      </w:r>
      <w:bookmarkEnd w:id="46"/>
    </w:p>
    <w:p w14:paraId="73C4849C" w14:textId="4FC88BE6" w:rsidR="00FA0224" w:rsidRPr="00CE58C7" w:rsidRDefault="00CE58C7" w:rsidP="004F52AA">
      <w:pPr>
        <w:rPr>
          <w:rStyle w:val="fontstyle01"/>
          <w:rFonts w:ascii="Verdana" w:hAnsi="Verdana" w:cs="Arial"/>
          <w:b w:val="0"/>
          <w:bCs w:val="0"/>
          <w:color w:val="auto"/>
        </w:rPr>
      </w:pPr>
      <w:r>
        <w:rPr>
          <w:rStyle w:val="fontstyle01"/>
          <w:rFonts w:ascii="Verdana" w:hAnsi="Verdana" w:cs="Arial"/>
          <w:b w:val="0"/>
          <w:bCs w:val="0"/>
          <w:color w:val="auto"/>
        </w:rPr>
        <w:t>C</w:t>
      </w:r>
      <w:r w:rsidR="00D8622A" w:rsidRPr="00CE58C7">
        <w:rPr>
          <w:rStyle w:val="fontstyle01"/>
          <w:rFonts w:ascii="Verdana" w:hAnsi="Verdana" w:cs="Arial"/>
          <w:b w:val="0"/>
          <w:bCs w:val="0"/>
          <w:color w:val="auto"/>
        </w:rPr>
        <w:t>om guarnição, fixação com parafusos como na imagem a seguir:</w:t>
      </w:r>
    </w:p>
    <w:p w14:paraId="2C63C5C7" w14:textId="310853B4" w:rsidR="00D8622A" w:rsidRDefault="00D8622A" w:rsidP="00CE58C7">
      <w:pPr>
        <w:spacing w:after="12"/>
        <w:jc w:val="center"/>
        <w:rPr>
          <w:rStyle w:val="fontstyle01"/>
          <w:rFonts w:ascii="Verdana" w:hAnsi="Verdana" w:cs="Arial"/>
          <w:b w:val="0"/>
          <w:bCs w:val="0"/>
          <w:color w:val="auto"/>
        </w:rPr>
      </w:pPr>
      <w:r>
        <w:rPr>
          <w:rStyle w:val="fontstyle01"/>
          <w:rFonts w:ascii="Verdana" w:hAnsi="Verdana" w:cs="Arial"/>
          <w:b w:val="0"/>
          <w:bCs w:val="0"/>
          <w:noProof/>
          <w:color w:val="auto"/>
        </w:rPr>
        <w:drawing>
          <wp:inline distT="0" distB="0" distL="0" distR="0" wp14:anchorId="605EA1A3" wp14:editId="048500FB">
            <wp:extent cx="2399578" cy="4114800"/>
            <wp:effectExtent l="0" t="0" r="1270" b="0"/>
            <wp:docPr id="31" name="Imagem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401826" cy="4118654"/>
                    </a:xfrm>
                    <a:prstGeom prst="rect">
                      <a:avLst/>
                    </a:prstGeom>
                    <a:noFill/>
                    <a:ln>
                      <a:noFill/>
                    </a:ln>
                  </pic:spPr>
                </pic:pic>
              </a:graphicData>
            </a:graphic>
          </wp:inline>
        </w:drawing>
      </w:r>
    </w:p>
    <w:p w14:paraId="277FFDC1" w14:textId="2DFD1538" w:rsidR="00D8622A" w:rsidRPr="00A64B0C" w:rsidRDefault="005E5C14" w:rsidP="00FA0224">
      <w:pPr>
        <w:pStyle w:val="PargrafodaLista"/>
        <w:spacing w:after="12"/>
        <w:ind w:left="765"/>
        <w:outlineLvl w:val="1"/>
        <w:rPr>
          <w:rStyle w:val="fontstyle01"/>
          <w:rFonts w:ascii="Verdana" w:hAnsi="Verdana" w:cs="Arial"/>
          <w:color w:val="auto"/>
        </w:rPr>
      </w:pPr>
      <w:bookmarkStart w:id="47" w:name="_Toc141945066"/>
      <w:r>
        <w:rPr>
          <w:rStyle w:val="fontstyle01"/>
          <w:rFonts w:ascii="Verdana" w:hAnsi="Verdana" w:cs="Arial"/>
          <w:color w:val="auto"/>
        </w:rPr>
        <w:t>3.</w:t>
      </w:r>
      <w:r w:rsidR="00D8622A" w:rsidRPr="00A64B0C">
        <w:rPr>
          <w:rStyle w:val="fontstyle01"/>
          <w:rFonts w:ascii="Verdana" w:hAnsi="Verdana" w:cs="Arial"/>
          <w:color w:val="auto"/>
        </w:rPr>
        <w:t>7.3</w:t>
      </w:r>
      <w:r>
        <w:rPr>
          <w:rStyle w:val="fontstyle01"/>
          <w:rFonts w:ascii="Verdana" w:hAnsi="Verdana" w:cs="Arial"/>
          <w:color w:val="auto"/>
        </w:rPr>
        <w:t>.</w:t>
      </w:r>
      <w:r w:rsidR="00D8622A" w:rsidRPr="00A64B0C">
        <w:rPr>
          <w:rStyle w:val="fontstyle01"/>
          <w:rFonts w:ascii="Verdana" w:hAnsi="Verdana" w:cs="Arial"/>
          <w:color w:val="auto"/>
        </w:rPr>
        <w:t xml:space="preserve"> Janela de Alumínio de correr com 4 folhas:</w:t>
      </w:r>
      <w:bookmarkEnd w:id="47"/>
    </w:p>
    <w:p w14:paraId="15D6F2A9" w14:textId="7EF5B5DE" w:rsidR="00D8622A" w:rsidRPr="00CE58C7" w:rsidRDefault="00D8622A" w:rsidP="00CE58C7">
      <w:pPr>
        <w:spacing w:after="12"/>
        <w:ind w:firstLine="708"/>
        <w:rPr>
          <w:rStyle w:val="fontstyle01"/>
          <w:rFonts w:ascii="Verdana" w:hAnsi="Verdana" w:cs="Arial"/>
          <w:b w:val="0"/>
          <w:bCs w:val="0"/>
          <w:color w:val="auto"/>
        </w:rPr>
      </w:pPr>
      <w:r w:rsidRPr="00CE58C7">
        <w:rPr>
          <w:rStyle w:val="fontstyle01"/>
          <w:rFonts w:ascii="Verdana" w:hAnsi="Verdana" w:cs="Arial"/>
          <w:b w:val="0"/>
          <w:bCs w:val="0"/>
          <w:color w:val="auto"/>
        </w:rPr>
        <w:t>Janela de alumínio e vidro temperado como na imagem a seguir:</w:t>
      </w:r>
    </w:p>
    <w:p w14:paraId="7E199ED7" w14:textId="64EC9350" w:rsidR="00D8622A" w:rsidRPr="00CE58C7" w:rsidRDefault="00D8622A" w:rsidP="00CE58C7">
      <w:pPr>
        <w:spacing w:after="12"/>
        <w:jc w:val="center"/>
        <w:rPr>
          <w:rStyle w:val="fontstyle01"/>
          <w:rFonts w:ascii="Verdana" w:hAnsi="Verdana" w:cs="Arial"/>
          <w:b w:val="0"/>
          <w:bCs w:val="0"/>
          <w:color w:val="auto"/>
        </w:rPr>
      </w:pPr>
      <w:r>
        <w:rPr>
          <w:rStyle w:val="fontstyle01"/>
          <w:rFonts w:ascii="Verdana" w:hAnsi="Verdana" w:cs="Arial"/>
          <w:b w:val="0"/>
          <w:bCs w:val="0"/>
          <w:noProof/>
          <w:color w:val="auto"/>
        </w:rPr>
        <w:drawing>
          <wp:inline distT="0" distB="0" distL="0" distR="0" wp14:anchorId="330A691D" wp14:editId="2F889AD2">
            <wp:extent cx="3140926" cy="2387343"/>
            <wp:effectExtent l="0" t="0" r="2540" b="0"/>
            <wp:docPr id="64" name="Imagem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150036" cy="2394267"/>
                    </a:xfrm>
                    <a:prstGeom prst="rect">
                      <a:avLst/>
                    </a:prstGeom>
                    <a:noFill/>
                    <a:ln>
                      <a:noFill/>
                    </a:ln>
                  </pic:spPr>
                </pic:pic>
              </a:graphicData>
            </a:graphic>
          </wp:inline>
        </w:drawing>
      </w:r>
    </w:p>
    <w:p w14:paraId="62DC6157" w14:textId="3B8F3B6B" w:rsidR="00D8622A" w:rsidRDefault="00D8622A" w:rsidP="006E44EE">
      <w:pPr>
        <w:pStyle w:val="PargrafodaLista"/>
        <w:spacing w:after="12"/>
        <w:ind w:left="765"/>
        <w:rPr>
          <w:rStyle w:val="fontstyle01"/>
          <w:rFonts w:ascii="Verdana" w:hAnsi="Verdana" w:cs="Arial"/>
          <w:b w:val="0"/>
          <w:bCs w:val="0"/>
          <w:color w:val="auto"/>
        </w:rPr>
      </w:pPr>
    </w:p>
    <w:p w14:paraId="0C4EDBE3" w14:textId="638CE7C6" w:rsidR="00D8622A" w:rsidRPr="00A64B0C" w:rsidRDefault="005E5C14" w:rsidP="00D8622A">
      <w:pPr>
        <w:pStyle w:val="PargrafodaLista"/>
        <w:spacing w:after="12"/>
        <w:ind w:left="765"/>
        <w:outlineLvl w:val="1"/>
        <w:rPr>
          <w:rStyle w:val="fontstyle01"/>
          <w:rFonts w:ascii="Verdana" w:hAnsi="Verdana" w:cs="Arial"/>
          <w:color w:val="auto"/>
        </w:rPr>
      </w:pPr>
      <w:bookmarkStart w:id="48" w:name="_Toc141945067"/>
      <w:r>
        <w:rPr>
          <w:rStyle w:val="fontstyle01"/>
          <w:rFonts w:ascii="Verdana" w:hAnsi="Verdana" w:cs="Arial"/>
          <w:color w:val="auto"/>
        </w:rPr>
        <w:t>3.</w:t>
      </w:r>
      <w:r w:rsidR="00D8622A" w:rsidRPr="00A64B0C">
        <w:rPr>
          <w:rStyle w:val="fontstyle01"/>
          <w:rFonts w:ascii="Verdana" w:hAnsi="Verdana" w:cs="Arial"/>
          <w:color w:val="auto"/>
        </w:rPr>
        <w:t>7.4</w:t>
      </w:r>
      <w:r>
        <w:rPr>
          <w:rStyle w:val="fontstyle01"/>
          <w:rFonts w:ascii="Verdana" w:hAnsi="Verdana" w:cs="Arial"/>
          <w:color w:val="auto"/>
        </w:rPr>
        <w:t>.</w:t>
      </w:r>
      <w:r w:rsidR="00D8622A" w:rsidRPr="00A64B0C">
        <w:rPr>
          <w:rStyle w:val="fontstyle01"/>
          <w:rFonts w:ascii="Verdana" w:hAnsi="Verdana" w:cs="Arial"/>
          <w:color w:val="auto"/>
        </w:rPr>
        <w:t xml:space="preserve"> Janela de Alumínio de correr com 2 folhas:</w:t>
      </w:r>
      <w:bookmarkEnd w:id="48"/>
    </w:p>
    <w:p w14:paraId="48564BF6" w14:textId="77777777" w:rsidR="00D8622A" w:rsidRPr="00CE58C7" w:rsidRDefault="00D8622A" w:rsidP="00CE58C7">
      <w:pPr>
        <w:spacing w:after="12"/>
        <w:ind w:firstLine="708"/>
        <w:rPr>
          <w:rStyle w:val="fontstyle01"/>
          <w:rFonts w:ascii="Verdana" w:hAnsi="Verdana" w:cs="Arial"/>
          <w:b w:val="0"/>
          <w:bCs w:val="0"/>
          <w:color w:val="auto"/>
        </w:rPr>
      </w:pPr>
      <w:r w:rsidRPr="00CE58C7">
        <w:rPr>
          <w:rStyle w:val="fontstyle01"/>
          <w:rFonts w:ascii="Verdana" w:hAnsi="Verdana" w:cs="Arial"/>
          <w:b w:val="0"/>
          <w:bCs w:val="0"/>
          <w:color w:val="auto"/>
        </w:rPr>
        <w:t>Janela de alumínio e vidro temperado como na imagem a seguir:</w:t>
      </w:r>
    </w:p>
    <w:p w14:paraId="00E75888" w14:textId="57B4A485" w:rsidR="00D8622A" w:rsidRDefault="00D8622A" w:rsidP="00CE58C7">
      <w:pPr>
        <w:spacing w:after="12"/>
        <w:jc w:val="center"/>
        <w:rPr>
          <w:rStyle w:val="fontstyle01"/>
          <w:rFonts w:ascii="Verdana" w:hAnsi="Verdana" w:cs="Arial"/>
          <w:b w:val="0"/>
          <w:bCs w:val="0"/>
          <w:color w:val="auto"/>
        </w:rPr>
      </w:pPr>
      <w:r>
        <w:rPr>
          <w:rStyle w:val="fontstyle01"/>
          <w:rFonts w:ascii="Verdana" w:hAnsi="Verdana" w:cs="Arial"/>
          <w:b w:val="0"/>
          <w:bCs w:val="0"/>
          <w:noProof/>
          <w:color w:val="auto"/>
        </w:rPr>
        <w:lastRenderedPageBreak/>
        <w:drawing>
          <wp:inline distT="0" distB="0" distL="0" distR="0" wp14:anchorId="0F81A463" wp14:editId="72F52A8A">
            <wp:extent cx="2603191" cy="2247900"/>
            <wp:effectExtent l="0" t="0" r="6985" b="0"/>
            <wp:docPr id="83" name="Imagem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607209" cy="2251369"/>
                    </a:xfrm>
                    <a:prstGeom prst="rect">
                      <a:avLst/>
                    </a:prstGeom>
                    <a:noFill/>
                    <a:ln>
                      <a:noFill/>
                    </a:ln>
                  </pic:spPr>
                </pic:pic>
              </a:graphicData>
            </a:graphic>
          </wp:inline>
        </w:drawing>
      </w:r>
    </w:p>
    <w:p w14:paraId="02041C45" w14:textId="77777777" w:rsidR="00CE58C7" w:rsidRPr="00CE58C7" w:rsidRDefault="00CE58C7" w:rsidP="00CE58C7">
      <w:pPr>
        <w:spacing w:after="12"/>
        <w:jc w:val="center"/>
        <w:rPr>
          <w:rStyle w:val="fontstyle01"/>
          <w:rFonts w:ascii="Verdana" w:hAnsi="Verdana" w:cs="Arial"/>
          <w:b w:val="0"/>
          <w:bCs w:val="0"/>
          <w:color w:val="auto"/>
        </w:rPr>
      </w:pPr>
    </w:p>
    <w:p w14:paraId="44C604F7" w14:textId="6B20D89B" w:rsidR="00CE58C7" w:rsidRDefault="005E5C14" w:rsidP="00FA0224">
      <w:pPr>
        <w:pStyle w:val="PargrafodaLista"/>
        <w:spacing w:after="12"/>
        <w:ind w:left="765"/>
        <w:outlineLvl w:val="1"/>
        <w:rPr>
          <w:rStyle w:val="fontstyle01"/>
          <w:rFonts w:ascii="Verdana" w:hAnsi="Verdana" w:cs="Arial"/>
          <w:b w:val="0"/>
          <w:bCs w:val="0"/>
          <w:color w:val="auto"/>
        </w:rPr>
      </w:pPr>
      <w:bookmarkStart w:id="49" w:name="_Toc141945068"/>
      <w:r>
        <w:rPr>
          <w:rStyle w:val="fontstyle01"/>
          <w:rFonts w:ascii="Verdana" w:hAnsi="Verdana" w:cs="Arial"/>
          <w:color w:val="auto"/>
        </w:rPr>
        <w:t>3.</w:t>
      </w:r>
      <w:r w:rsidR="00D8622A" w:rsidRPr="00A64B0C">
        <w:rPr>
          <w:rStyle w:val="fontstyle01"/>
          <w:rFonts w:ascii="Verdana" w:hAnsi="Verdana" w:cs="Arial"/>
          <w:color w:val="auto"/>
        </w:rPr>
        <w:t>7.5</w:t>
      </w:r>
      <w:r>
        <w:rPr>
          <w:rStyle w:val="fontstyle01"/>
          <w:rFonts w:ascii="Verdana" w:hAnsi="Verdana" w:cs="Arial"/>
          <w:color w:val="auto"/>
        </w:rPr>
        <w:t>.</w:t>
      </w:r>
      <w:r w:rsidR="00D8622A" w:rsidRPr="00A64B0C">
        <w:rPr>
          <w:rStyle w:val="fontstyle01"/>
          <w:rFonts w:ascii="Verdana" w:hAnsi="Verdana" w:cs="Arial"/>
          <w:color w:val="auto"/>
        </w:rPr>
        <w:t xml:space="preserve"> </w:t>
      </w:r>
      <w:r w:rsidR="00CE58C7">
        <w:rPr>
          <w:rStyle w:val="fontstyle01"/>
          <w:rFonts w:ascii="Verdana" w:hAnsi="Verdana" w:cs="Arial"/>
          <w:color w:val="auto"/>
        </w:rPr>
        <w:t>P</w:t>
      </w:r>
      <w:r w:rsidR="00D8622A" w:rsidRPr="00A64B0C">
        <w:rPr>
          <w:rStyle w:val="fontstyle01"/>
          <w:rFonts w:ascii="Verdana" w:hAnsi="Verdana" w:cs="Arial"/>
          <w:color w:val="auto"/>
        </w:rPr>
        <w:t>eitoril linear em granito</w:t>
      </w:r>
      <w:r w:rsidR="008113E6" w:rsidRPr="00A64B0C">
        <w:rPr>
          <w:rStyle w:val="fontstyle01"/>
          <w:rFonts w:ascii="Verdana" w:hAnsi="Verdana" w:cs="Arial"/>
          <w:color w:val="auto"/>
        </w:rPr>
        <w:t xml:space="preserve"> verde</w:t>
      </w:r>
      <w:bookmarkEnd w:id="49"/>
    </w:p>
    <w:p w14:paraId="4818648C" w14:textId="158A0719" w:rsidR="00D8622A" w:rsidRPr="00CE58C7" w:rsidRDefault="00CE58C7" w:rsidP="004F52AA">
      <w:pPr>
        <w:rPr>
          <w:rStyle w:val="fontstyle01"/>
          <w:rFonts w:ascii="Verdana" w:hAnsi="Verdana" w:cs="Arial"/>
          <w:b w:val="0"/>
          <w:bCs w:val="0"/>
          <w:color w:val="auto"/>
        </w:rPr>
      </w:pPr>
      <w:r w:rsidRPr="00CE58C7">
        <w:rPr>
          <w:rStyle w:val="fontstyle01"/>
          <w:rFonts w:ascii="Verdana" w:hAnsi="Verdana" w:cs="Arial"/>
          <w:b w:val="0"/>
          <w:bCs w:val="0"/>
          <w:color w:val="auto"/>
        </w:rPr>
        <w:t>C</w:t>
      </w:r>
      <w:r w:rsidR="00D8622A" w:rsidRPr="00CE58C7">
        <w:rPr>
          <w:rStyle w:val="fontstyle01"/>
          <w:rFonts w:ascii="Verdana" w:hAnsi="Verdana" w:cs="Arial"/>
          <w:b w:val="0"/>
          <w:bCs w:val="0"/>
          <w:color w:val="auto"/>
        </w:rPr>
        <w:t>om 17cm de largura e 2,5cm de espessura, instalados como pingadeiras antes da</w:t>
      </w:r>
      <w:r>
        <w:rPr>
          <w:rStyle w:val="fontstyle01"/>
          <w:rFonts w:ascii="Verdana" w:hAnsi="Verdana" w:cs="Arial"/>
          <w:b w:val="0"/>
          <w:bCs w:val="0"/>
          <w:color w:val="auto"/>
        </w:rPr>
        <w:t>s</w:t>
      </w:r>
      <w:r w:rsidR="00D8622A" w:rsidRPr="00CE58C7">
        <w:rPr>
          <w:rStyle w:val="fontstyle01"/>
          <w:rFonts w:ascii="Verdana" w:hAnsi="Verdana" w:cs="Arial"/>
          <w:b w:val="0"/>
          <w:bCs w:val="0"/>
          <w:color w:val="auto"/>
        </w:rPr>
        <w:t xml:space="preserve"> instalações das janelas e portas de correr.</w:t>
      </w:r>
    </w:p>
    <w:p w14:paraId="7A6E6CC3" w14:textId="7ADF204A" w:rsidR="00D8622A" w:rsidRPr="00CE58C7" w:rsidRDefault="008113E6" w:rsidP="00CE58C7">
      <w:pPr>
        <w:spacing w:after="12"/>
        <w:jc w:val="center"/>
        <w:rPr>
          <w:rStyle w:val="fontstyle01"/>
          <w:rFonts w:ascii="Verdana" w:hAnsi="Verdana" w:cs="Arial"/>
          <w:b w:val="0"/>
          <w:bCs w:val="0"/>
          <w:color w:val="auto"/>
        </w:rPr>
      </w:pPr>
      <w:r>
        <w:rPr>
          <w:rStyle w:val="fontstyle01"/>
          <w:rFonts w:ascii="Verdana" w:hAnsi="Verdana" w:cs="Arial"/>
          <w:b w:val="0"/>
          <w:bCs w:val="0"/>
          <w:noProof/>
          <w:color w:val="auto"/>
        </w:rPr>
        <w:drawing>
          <wp:inline distT="0" distB="0" distL="0" distR="0" wp14:anchorId="69943E02" wp14:editId="1964F763">
            <wp:extent cx="3051819" cy="2447925"/>
            <wp:effectExtent l="0" t="0" r="0" b="0"/>
            <wp:docPr id="84" name="Imagem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3075506" cy="2466925"/>
                    </a:xfrm>
                    <a:prstGeom prst="rect">
                      <a:avLst/>
                    </a:prstGeom>
                    <a:noFill/>
                    <a:ln>
                      <a:noFill/>
                    </a:ln>
                  </pic:spPr>
                </pic:pic>
              </a:graphicData>
            </a:graphic>
          </wp:inline>
        </w:drawing>
      </w:r>
    </w:p>
    <w:p w14:paraId="5CE6C146" w14:textId="36ED9568" w:rsidR="008113E6" w:rsidRPr="00A64B0C" w:rsidRDefault="005E5C14" w:rsidP="00FA0224">
      <w:pPr>
        <w:pStyle w:val="PargrafodaLista"/>
        <w:spacing w:after="12"/>
        <w:ind w:left="765"/>
        <w:outlineLvl w:val="1"/>
        <w:rPr>
          <w:rStyle w:val="fontstyle01"/>
          <w:rFonts w:ascii="Verdana" w:hAnsi="Verdana" w:cs="Arial"/>
          <w:color w:val="auto"/>
        </w:rPr>
      </w:pPr>
      <w:bookmarkStart w:id="50" w:name="_Toc141945069"/>
      <w:r>
        <w:rPr>
          <w:rStyle w:val="fontstyle01"/>
          <w:rFonts w:ascii="Verdana" w:hAnsi="Verdana" w:cs="Arial"/>
          <w:color w:val="auto"/>
        </w:rPr>
        <w:t>3.</w:t>
      </w:r>
      <w:r w:rsidR="008113E6" w:rsidRPr="00A64B0C">
        <w:rPr>
          <w:rStyle w:val="fontstyle01"/>
          <w:rFonts w:ascii="Verdana" w:hAnsi="Verdana" w:cs="Arial"/>
          <w:color w:val="auto"/>
        </w:rPr>
        <w:t>7.6</w:t>
      </w:r>
      <w:r>
        <w:rPr>
          <w:rStyle w:val="fontstyle01"/>
          <w:rFonts w:ascii="Verdana" w:hAnsi="Verdana" w:cs="Arial"/>
          <w:color w:val="auto"/>
        </w:rPr>
        <w:t>.</w:t>
      </w:r>
      <w:r w:rsidR="008113E6" w:rsidRPr="00A64B0C">
        <w:rPr>
          <w:rStyle w:val="fontstyle01"/>
          <w:rFonts w:ascii="Verdana" w:hAnsi="Verdana" w:cs="Arial"/>
          <w:color w:val="auto"/>
        </w:rPr>
        <w:t xml:space="preserve"> janela fixa de alumínio para vidro:</w:t>
      </w:r>
      <w:bookmarkEnd w:id="50"/>
    </w:p>
    <w:p w14:paraId="0DFDFC7F" w14:textId="6464FF7D" w:rsidR="008113E6" w:rsidRDefault="008113E6" w:rsidP="00CE58C7">
      <w:pPr>
        <w:spacing w:after="12"/>
        <w:jc w:val="center"/>
        <w:rPr>
          <w:rStyle w:val="fontstyle01"/>
          <w:rFonts w:ascii="Verdana" w:hAnsi="Verdana" w:cs="Arial"/>
          <w:b w:val="0"/>
          <w:bCs w:val="0"/>
          <w:color w:val="auto"/>
        </w:rPr>
      </w:pPr>
      <w:r>
        <w:rPr>
          <w:rStyle w:val="fontstyle01"/>
          <w:rFonts w:ascii="Verdana" w:hAnsi="Verdana" w:cs="Arial"/>
          <w:b w:val="0"/>
          <w:bCs w:val="0"/>
          <w:noProof/>
          <w:color w:val="auto"/>
        </w:rPr>
        <w:drawing>
          <wp:inline distT="0" distB="0" distL="0" distR="0" wp14:anchorId="665F5E42" wp14:editId="2A32B6AD">
            <wp:extent cx="2561897" cy="2476500"/>
            <wp:effectExtent l="0" t="0" r="0" b="0"/>
            <wp:docPr id="85" name="Imagem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568710" cy="2483086"/>
                    </a:xfrm>
                    <a:prstGeom prst="rect">
                      <a:avLst/>
                    </a:prstGeom>
                    <a:noFill/>
                    <a:ln>
                      <a:noFill/>
                    </a:ln>
                  </pic:spPr>
                </pic:pic>
              </a:graphicData>
            </a:graphic>
          </wp:inline>
        </w:drawing>
      </w:r>
    </w:p>
    <w:p w14:paraId="11AA42E4" w14:textId="4BD4EE8F" w:rsidR="00963331" w:rsidRDefault="00963331" w:rsidP="00CE58C7">
      <w:pPr>
        <w:spacing w:after="12"/>
        <w:jc w:val="center"/>
        <w:rPr>
          <w:rStyle w:val="fontstyle01"/>
          <w:rFonts w:ascii="Verdana" w:hAnsi="Verdana" w:cs="Arial"/>
          <w:b w:val="0"/>
          <w:bCs w:val="0"/>
          <w:color w:val="auto"/>
        </w:rPr>
      </w:pPr>
    </w:p>
    <w:p w14:paraId="42D0B399" w14:textId="77777777" w:rsidR="00963331" w:rsidRPr="00CE58C7" w:rsidRDefault="00963331" w:rsidP="00CE58C7">
      <w:pPr>
        <w:spacing w:after="12"/>
        <w:jc w:val="center"/>
        <w:rPr>
          <w:rStyle w:val="fontstyle01"/>
          <w:rFonts w:ascii="Verdana" w:hAnsi="Verdana" w:cs="Arial"/>
          <w:b w:val="0"/>
          <w:bCs w:val="0"/>
          <w:color w:val="auto"/>
        </w:rPr>
      </w:pPr>
    </w:p>
    <w:p w14:paraId="3114CE7D" w14:textId="77777777" w:rsidR="008113E6" w:rsidRDefault="008113E6" w:rsidP="006E44EE">
      <w:pPr>
        <w:pStyle w:val="PargrafodaLista"/>
        <w:spacing w:after="12"/>
        <w:ind w:left="765"/>
        <w:rPr>
          <w:rStyle w:val="fontstyle01"/>
          <w:rFonts w:ascii="Verdana" w:hAnsi="Verdana" w:cs="Arial"/>
          <w:b w:val="0"/>
          <w:bCs w:val="0"/>
          <w:color w:val="auto"/>
        </w:rPr>
      </w:pPr>
    </w:p>
    <w:p w14:paraId="3CFAC6AA" w14:textId="6F3D4D1E" w:rsidR="00CE58C7" w:rsidRDefault="005E5C14" w:rsidP="00FA0224">
      <w:pPr>
        <w:pStyle w:val="PargrafodaLista"/>
        <w:spacing w:after="12"/>
        <w:ind w:left="765"/>
        <w:outlineLvl w:val="1"/>
        <w:rPr>
          <w:rStyle w:val="fontstyle01"/>
          <w:rFonts w:ascii="Verdana" w:hAnsi="Verdana" w:cs="Arial"/>
          <w:color w:val="auto"/>
        </w:rPr>
      </w:pPr>
      <w:bookmarkStart w:id="51" w:name="_Toc141945070"/>
      <w:r>
        <w:rPr>
          <w:rStyle w:val="fontstyle01"/>
          <w:rFonts w:ascii="Verdana" w:hAnsi="Verdana" w:cs="Arial"/>
          <w:color w:val="auto"/>
        </w:rPr>
        <w:t>3.</w:t>
      </w:r>
      <w:r w:rsidR="008113E6" w:rsidRPr="00A64B0C">
        <w:rPr>
          <w:rStyle w:val="fontstyle01"/>
          <w:rFonts w:ascii="Verdana" w:hAnsi="Verdana" w:cs="Arial"/>
          <w:color w:val="auto"/>
        </w:rPr>
        <w:t>7.7</w:t>
      </w:r>
      <w:r>
        <w:rPr>
          <w:rStyle w:val="fontstyle01"/>
          <w:rFonts w:ascii="Verdana" w:hAnsi="Verdana" w:cs="Arial"/>
          <w:color w:val="auto"/>
        </w:rPr>
        <w:t>.</w:t>
      </w:r>
      <w:r w:rsidR="008113E6" w:rsidRPr="00A64B0C">
        <w:rPr>
          <w:rStyle w:val="fontstyle01"/>
          <w:rFonts w:ascii="Verdana" w:hAnsi="Verdana" w:cs="Arial"/>
          <w:color w:val="auto"/>
        </w:rPr>
        <w:t xml:space="preserve">  Porta de Correr de Alumínio e vidro temperado</w:t>
      </w:r>
      <w:bookmarkEnd w:id="51"/>
    </w:p>
    <w:p w14:paraId="67FF9687" w14:textId="58703F59" w:rsidR="008113E6" w:rsidRPr="00CE58C7" w:rsidRDefault="00CE58C7" w:rsidP="004F52AA">
      <w:pPr>
        <w:rPr>
          <w:rStyle w:val="fontstyle01"/>
          <w:rFonts w:ascii="Verdana" w:hAnsi="Verdana" w:cs="Arial"/>
          <w:b w:val="0"/>
          <w:bCs w:val="0"/>
          <w:color w:val="auto"/>
        </w:rPr>
      </w:pPr>
      <w:r>
        <w:rPr>
          <w:rStyle w:val="fontstyle01"/>
          <w:rFonts w:ascii="Verdana" w:hAnsi="Verdana" w:cs="Arial"/>
          <w:b w:val="0"/>
          <w:bCs w:val="0"/>
          <w:color w:val="auto"/>
        </w:rPr>
        <w:t>C</w:t>
      </w:r>
      <w:r w:rsidR="008113E6" w:rsidRPr="00CE58C7">
        <w:rPr>
          <w:rStyle w:val="fontstyle01"/>
          <w:rFonts w:ascii="Verdana" w:hAnsi="Verdana" w:cs="Arial"/>
          <w:b w:val="0"/>
          <w:bCs w:val="0"/>
          <w:color w:val="auto"/>
        </w:rPr>
        <w:t>om</w:t>
      </w:r>
      <w:r w:rsidRPr="00CE58C7">
        <w:rPr>
          <w:rStyle w:val="fontstyle01"/>
          <w:rFonts w:ascii="Verdana" w:hAnsi="Verdana" w:cs="Arial"/>
          <w:b w:val="0"/>
          <w:bCs w:val="0"/>
          <w:color w:val="auto"/>
        </w:rPr>
        <w:t xml:space="preserve"> </w:t>
      </w:r>
      <w:r w:rsidR="008113E6" w:rsidRPr="00CE58C7">
        <w:rPr>
          <w:rStyle w:val="fontstyle01"/>
          <w:rFonts w:ascii="Verdana" w:hAnsi="Verdana" w:cs="Arial"/>
          <w:b w:val="0"/>
          <w:bCs w:val="0"/>
          <w:color w:val="auto"/>
        </w:rPr>
        <w:t>2 folhas como na imagem a seguir:</w:t>
      </w:r>
    </w:p>
    <w:p w14:paraId="1A25F235" w14:textId="77777777" w:rsidR="00F21F6B" w:rsidRDefault="00F21F6B" w:rsidP="006E44EE">
      <w:pPr>
        <w:pStyle w:val="PargrafodaLista"/>
        <w:spacing w:after="12"/>
        <w:ind w:left="765"/>
        <w:rPr>
          <w:rStyle w:val="fontstyle01"/>
          <w:rFonts w:ascii="Verdana" w:hAnsi="Verdana" w:cs="Arial"/>
          <w:b w:val="0"/>
          <w:bCs w:val="0"/>
          <w:color w:val="auto"/>
        </w:rPr>
      </w:pPr>
    </w:p>
    <w:p w14:paraId="14FE66A5" w14:textId="3CC992C7" w:rsidR="005948D7" w:rsidRDefault="005948D7" w:rsidP="00CE58C7">
      <w:pPr>
        <w:tabs>
          <w:tab w:val="left" w:pos="3405"/>
        </w:tabs>
        <w:spacing w:after="12"/>
        <w:jc w:val="center"/>
        <w:rPr>
          <w:rStyle w:val="fontstyle01"/>
          <w:rFonts w:ascii="Verdana" w:hAnsi="Verdana" w:cs="Arial"/>
          <w:b w:val="0"/>
          <w:bCs w:val="0"/>
          <w:color w:val="auto"/>
        </w:rPr>
      </w:pPr>
      <w:r>
        <w:rPr>
          <w:rStyle w:val="fontstyle01"/>
          <w:rFonts w:ascii="Verdana" w:hAnsi="Verdana" w:cs="Arial"/>
          <w:b w:val="0"/>
          <w:bCs w:val="0"/>
          <w:noProof/>
          <w:color w:val="auto"/>
        </w:rPr>
        <w:drawing>
          <wp:inline distT="0" distB="0" distL="0" distR="0" wp14:anchorId="69356B0E" wp14:editId="4EB2DD32">
            <wp:extent cx="1707138" cy="2524125"/>
            <wp:effectExtent l="0" t="0" r="7620" b="0"/>
            <wp:docPr id="94" name="Imagem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712390" cy="2531890"/>
                    </a:xfrm>
                    <a:prstGeom prst="rect">
                      <a:avLst/>
                    </a:prstGeom>
                    <a:noFill/>
                    <a:ln>
                      <a:noFill/>
                    </a:ln>
                  </pic:spPr>
                </pic:pic>
              </a:graphicData>
            </a:graphic>
          </wp:inline>
        </w:drawing>
      </w:r>
    </w:p>
    <w:p w14:paraId="6E5783BD" w14:textId="77777777" w:rsidR="00CE58C7" w:rsidRPr="00CE58C7" w:rsidRDefault="00CE58C7" w:rsidP="00CE58C7">
      <w:pPr>
        <w:tabs>
          <w:tab w:val="left" w:pos="3405"/>
        </w:tabs>
        <w:spacing w:after="12"/>
        <w:jc w:val="center"/>
        <w:rPr>
          <w:rStyle w:val="fontstyle01"/>
          <w:rFonts w:ascii="Verdana" w:hAnsi="Verdana" w:cs="Arial"/>
          <w:b w:val="0"/>
          <w:bCs w:val="0"/>
          <w:color w:val="auto"/>
        </w:rPr>
      </w:pPr>
    </w:p>
    <w:p w14:paraId="46F4AD55" w14:textId="173CAF2E" w:rsidR="008113E6" w:rsidRPr="00A64B0C" w:rsidRDefault="005E5C14" w:rsidP="00FA0224">
      <w:pPr>
        <w:pStyle w:val="PargrafodaLista"/>
        <w:spacing w:after="12"/>
        <w:ind w:left="765"/>
        <w:outlineLvl w:val="1"/>
        <w:rPr>
          <w:rStyle w:val="fontstyle01"/>
          <w:rFonts w:ascii="Verdana" w:hAnsi="Verdana" w:cs="Arial"/>
          <w:color w:val="auto"/>
        </w:rPr>
      </w:pPr>
      <w:bookmarkStart w:id="52" w:name="_Toc141945071"/>
      <w:r>
        <w:rPr>
          <w:rStyle w:val="fontstyle01"/>
          <w:rFonts w:ascii="Verdana" w:hAnsi="Verdana" w:cs="Arial"/>
          <w:color w:val="auto"/>
        </w:rPr>
        <w:t>3.</w:t>
      </w:r>
      <w:r w:rsidR="005948D7" w:rsidRPr="00A64B0C">
        <w:rPr>
          <w:rStyle w:val="fontstyle01"/>
          <w:rFonts w:ascii="Verdana" w:hAnsi="Verdana" w:cs="Arial"/>
          <w:color w:val="auto"/>
        </w:rPr>
        <w:t>7.8</w:t>
      </w:r>
      <w:r>
        <w:rPr>
          <w:rStyle w:val="fontstyle01"/>
          <w:rFonts w:ascii="Verdana" w:hAnsi="Verdana" w:cs="Arial"/>
          <w:color w:val="auto"/>
        </w:rPr>
        <w:t>.</w:t>
      </w:r>
      <w:r w:rsidR="005948D7" w:rsidRPr="00A64B0C">
        <w:rPr>
          <w:rStyle w:val="fontstyle01"/>
          <w:rFonts w:ascii="Verdana" w:hAnsi="Verdana" w:cs="Arial"/>
          <w:color w:val="auto"/>
        </w:rPr>
        <w:t xml:space="preserve"> Porta de abrir dupla com mola:</w:t>
      </w:r>
      <w:bookmarkEnd w:id="52"/>
    </w:p>
    <w:p w14:paraId="189C0211" w14:textId="5D4FF2D9" w:rsidR="005948D7" w:rsidRDefault="005948D7" w:rsidP="00CE58C7">
      <w:pPr>
        <w:spacing w:after="12"/>
        <w:jc w:val="center"/>
        <w:rPr>
          <w:rStyle w:val="fontstyle01"/>
          <w:rFonts w:ascii="Verdana" w:hAnsi="Verdana" w:cs="Arial"/>
          <w:b w:val="0"/>
          <w:bCs w:val="0"/>
          <w:color w:val="auto"/>
        </w:rPr>
      </w:pPr>
      <w:r>
        <w:rPr>
          <w:rStyle w:val="fontstyle01"/>
          <w:rFonts w:ascii="Verdana" w:hAnsi="Verdana" w:cs="Arial"/>
          <w:b w:val="0"/>
          <w:bCs w:val="0"/>
          <w:noProof/>
          <w:color w:val="auto"/>
        </w:rPr>
        <w:drawing>
          <wp:inline distT="0" distB="0" distL="0" distR="0" wp14:anchorId="5E31FD7C" wp14:editId="742D2F66">
            <wp:extent cx="1512024" cy="2666365"/>
            <wp:effectExtent l="0" t="0" r="0" b="635"/>
            <wp:docPr id="87" name="Imagem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1517963" cy="2676839"/>
                    </a:xfrm>
                    <a:prstGeom prst="rect">
                      <a:avLst/>
                    </a:prstGeom>
                    <a:noFill/>
                    <a:ln>
                      <a:noFill/>
                    </a:ln>
                  </pic:spPr>
                </pic:pic>
              </a:graphicData>
            </a:graphic>
          </wp:inline>
        </w:drawing>
      </w:r>
    </w:p>
    <w:p w14:paraId="6738E930" w14:textId="26E7382C" w:rsidR="005948D7" w:rsidRPr="00A64B0C" w:rsidRDefault="005E5C14" w:rsidP="00FA0224">
      <w:pPr>
        <w:pStyle w:val="PargrafodaLista"/>
        <w:spacing w:after="12"/>
        <w:ind w:left="765"/>
        <w:outlineLvl w:val="1"/>
        <w:rPr>
          <w:rStyle w:val="fontstyle01"/>
          <w:rFonts w:ascii="Verdana" w:hAnsi="Verdana" w:cs="Arial"/>
          <w:color w:val="auto"/>
        </w:rPr>
      </w:pPr>
      <w:bookmarkStart w:id="53" w:name="_Toc141945072"/>
      <w:r>
        <w:rPr>
          <w:rStyle w:val="fontstyle01"/>
          <w:rFonts w:ascii="Verdana" w:hAnsi="Verdana" w:cs="Arial"/>
          <w:color w:val="auto"/>
        </w:rPr>
        <w:t>3.</w:t>
      </w:r>
      <w:r w:rsidR="005948D7" w:rsidRPr="00A64B0C">
        <w:rPr>
          <w:rStyle w:val="fontstyle01"/>
          <w:rFonts w:ascii="Verdana" w:hAnsi="Verdana" w:cs="Arial"/>
          <w:color w:val="auto"/>
        </w:rPr>
        <w:t>7.</w:t>
      </w:r>
      <w:r w:rsidR="00A64B0C" w:rsidRPr="00A64B0C">
        <w:rPr>
          <w:rStyle w:val="fontstyle01"/>
          <w:rFonts w:ascii="Verdana" w:hAnsi="Verdana" w:cs="Arial"/>
          <w:color w:val="auto"/>
        </w:rPr>
        <w:t>9</w:t>
      </w:r>
      <w:r>
        <w:rPr>
          <w:rStyle w:val="fontstyle01"/>
          <w:rFonts w:ascii="Verdana" w:hAnsi="Verdana" w:cs="Arial"/>
          <w:color w:val="auto"/>
        </w:rPr>
        <w:t>.</w:t>
      </w:r>
      <w:r w:rsidR="005948D7" w:rsidRPr="00A64B0C">
        <w:rPr>
          <w:rStyle w:val="fontstyle01"/>
          <w:rFonts w:ascii="Verdana" w:hAnsi="Verdana" w:cs="Arial"/>
          <w:color w:val="auto"/>
        </w:rPr>
        <w:t xml:space="preserve"> Porta de correr com 4 folhas</w:t>
      </w:r>
      <w:bookmarkEnd w:id="53"/>
    </w:p>
    <w:p w14:paraId="086C6A65" w14:textId="77777777" w:rsidR="00F21F6B" w:rsidRDefault="00F21F6B" w:rsidP="006E44EE">
      <w:pPr>
        <w:pStyle w:val="PargrafodaLista"/>
        <w:spacing w:after="12"/>
        <w:ind w:left="765"/>
        <w:rPr>
          <w:rStyle w:val="fontstyle01"/>
          <w:rFonts w:ascii="Verdana" w:hAnsi="Verdana" w:cs="Arial"/>
          <w:b w:val="0"/>
          <w:bCs w:val="0"/>
          <w:color w:val="auto"/>
        </w:rPr>
      </w:pPr>
    </w:p>
    <w:p w14:paraId="040E80C0" w14:textId="4E7D842B" w:rsidR="005948D7" w:rsidRPr="00CE58C7" w:rsidRDefault="005948D7" w:rsidP="00CE58C7">
      <w:pPr>
        <w:spacing w:after="12"/>
        <w:jc w:val="center"/>
        <w:rPr>
          <w:rStyle w:val="fontstyle01"/>
          <w:rFonts w:ascii="Verdana" w:hAnsi="Verdana" w:cs="Arial"/>
          <w:b w:val="0"/>
          <w:bCs w:val="0"/>
          <w:color w:val="auto"/>
        </w:rPr>
      </w:pPr>
      <w:r>
        <w:rPr>
          <w:rStyle w:val="fontstyle01"/>
          <w:rFonts w:ascii="Verdana" w:hAnsi="Verdana" w:cs="Arial"/>
          <w:b w:val="0"/>
          <w:bCs w:val="0"/>
          <w:noProof/>
          <w:color w:val="auto"/>
        </w:rPr>
        <w:lastRenderedPageBreak/>
        <w:drawing>
          <wp:inline distT="0" distB="0" distL="0" distR="0" wp14:anchorId="2F3CCD34" wp14:editId="6059DB7E">
            <wp:extent cx="2759833" cy="2247882"/>
            <wp:effectExtent l="0" t="0" r="2540" b="635"/>
            <wp:docPr id="89" name="Imagem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767545" cy="2254164"/>
                    </a:xfrm>
                    <a:prstGeom prst="rect">
                      <a:avLst/>
                    </a:prstGeom>
                    <a:noFill/>
                    <a:ln>
                      <a:noFill/>
                    </a:ln>
                  </pic:spPr>
                </pic:pic>
              </a:graphicData>
            </a:graphic>
          </wp:inline>
        </w:drawing>
      </w:r>
    </w:p>
    <w:p w14:paraId="1C6FC376" w14:textId="085206DB" w:rsidR="000255B0" w:rsidRDefault="000255B0" w:rsidP="005E5C14">
      <w:pPr>
        <w:pStyle w:val="PargrafodaLista"/>
        <w:numPr>
          <w:ilvl w:val="1"/>
          <w:numId w:val="40"/>
        </w:numPr>
        <w:spacing w:after="12"/>
        <w:outlineLvl w:val="1"/>
        <w:rPr>
          <w:rStyle w:val="fontstyle01"/>
          <w:rFonts w:ascii="Verdana" w:hAnsi="Verdana" w:cs="Arial"/>
          <w:color w:val="auto"/>
        </w:rPr>
      </w:pPr>
      <w:bookmarkStart w:id="54" w:name="_Toc141945073"/>
      <w:r w:rsidRPr="005E5C14">
        <w:rPr>
          <w:rStyle w:val="fontstyle01"/>
          <w:rFonts w:ascii="Verdana" w:hAnsi="Verdana" w:cs="Arial"/>
          <w:color w:val="auto"/>
        </w:rPr>
        <w:t>AMPLIAÇÃO SALA DOS PROFESSORES E ENTRADA</w:t>
      </w:r>
      <w:bookmarkEnd w:id="54"/>
    </w:p>
    <w:p w14:paraId="4DDDC671" w14:textId="5A764670" w:rsidR="005E5C14" w:rsidRPr="005E5C14" w:rsidRDefault="005E5C14" w:rsidP="005E5C14">
      <w:pPr>
        <w:pStyle w:val="PargrafodaLista"/>
        <w:spacing w:after="12"/>
        <w:ind w:left="1120"/>
        <w:outlineLvl w:val="1"/>
        <w:rPr>
          <w:rStyle w:val="fontstyle01"/>
          <w:rFonts w:ascii="Verdana" w:hAnsi="Verdana" w:cs="Arial"/>
          <w:color w:val="auto"/>
        </w:rPr>
      </w:pPr>
      <w:bookmarkStart w:id="55" w:name="_Toc141945074"/>
      <w:r>
        <w:rPr>
          <w:rStyle w:val="fontstyle01"/>
          <w:rFonts w:ascii="Verdana" w:hAnsi="Verdana" w:cs="Arial"/>
          <w:color w:val="auto"/>
        </w:rPr>
        <w:t>3.8.1 - Infraestrutura</w:t>
      </w:r>
      <w:bookmarkEnd w:id="55"/>
    </w:p>
    <w:p w14:paraId="3BFEADB7" w14:textId="19908742" w:rsidR="00696308" w:rsidRPr="004C7735" w:rsidRDefault="005E5C14" w:rsidP="00696308">
      <w:pPr>
        <w:spacing w:after="12"/>
        <w:ind w:firstLine="1134"/>
        <w:outlineLvl w:val="2"/>
        <w:rPr>
          <w:rStyle w:val="fontstyle01"/>
          <w:rFonts w:ascii="Verdana" w:hAnsi="Verdana" w:cs="Arial"/>
          <w:color w:val="auto"/>
        </w:rPr>
      </w:pPr>
      <w:bookmarkStart w:id="56" w:name="_Toc141945075"/>
      <w:r>
        <w:rPr>
          <w:rStyle w:val="fontstyle01"/>
          <w:rFonts w:ascii="Verdana" w:hAnsi="Verdana" w:cs="Arial"/>
          <w:color w:val="auto"/>
        </w:rPr>
        <w:t>3.</w:t>
      </w:r>
      <w:r w:rsidR="00696308" w:rsidRPr="004C7735">
        <w:rPr>
          <w:rStyle w:val="fontstyle01"/>
          <w:rFonts w:ascii="Verdana" w:hAnsi="Verdana" w:cs="Arial"/>
          <w:color w:val="auto"/>
        </w:rPr>
        <w:t>8.1</w:t>
      </w:r>
      <w:r>
        <w:rPr>
          <w:rStyle w:val="fontstyle01"/>
          <w:rFonts w:ascii="Verdana" w:hAnsi="Verdana" w:cs="Arial"/>
          <w:color w:val="auto"/>
        </w:rPr>
        <w:t>.1</w:t>
      </w:r>
      <w:r w:rsidR="00696308" w:rsidRPr="004C7735">
        <w:rPr>
          <w:rStyle w:val="fontstyle01"/>
          <w:rFonts w:ascii="Verdana" w:hAnsi="Verdana" w:cs="Arial"/>
          <w:color w:val="auto"/>
        </w:rPr>
        <w:t xml:space="preserve"> e </w:t>
      </w:r>
      <w:r>
        <w:rPr>
          <w:rStyle w:val="fontstyle01"/>
          <w:rFonts w:ascii="Verdana" w:hAnsi="Verdana" w:cs="Arial"/>
          <w:color w:val="auto"/>
        </w:rPr>
        <w:t>3.</w:t>
      </w:r>
      <w:r w:rsidR="00696308" w:rsidRPr="004C7735">
        <w:rPr>
          <w:rStyle w:val="fontstyle01"/>
          <w:rFonts w:ascii="Verdana" w:hAnsi="Verdana" w:cs="Arial"/>
          <w:color w:val="auto"/>
        </w:rPr>
        <w:t>8</w:t>
      </w:r>
      <w:r>
        <w:rPr>
          <w:rStyle w:val="fontstyle01"/>
          <w:rFonts w:ascii="Verdana" w:hAnsi="Verdana" w:cs="Arial"/>
          <w:color w:val="auto"/>
        </w:rPr>
        <w:t>.1</w:t>
      </w:r>
      <w:r w:rsidR="00696308" w:rsidRPr="004C7735">
        <w:rPr>
          <w:rStyle w:val="fontstyle01"/>
          <w:rFonts w:ascii="Verdana" w:hAnsi="Verdana" w:cs="Arial"/>
          <w:color w:val="auto"/>
        </w:rPr>
        <w:t>.</w:t>
      </w:r>
      <w:r w:rsidR="00C06860" w:rsidRPr="004C7735">
        <w:rPr>
          <w:rStyle w:val="fontstyle01"/>
          <w:rFonts w:ascii="Verdana" w:hAnsi="Verdana" w:cs="Arial"/>
          <w:color w:val="auto"/>
        </w:rPr>
        <w:t>9</w:t>
      </w:r>
      <w:r w:rsidR="00696308" w:rsidRPr="004C7735">
        <w:rPr>
          <w:rStyle w:val="fontstyle01"/>
          <w:rFonts w:ascii="Verdana" w:hAnsi="Verdana" w:cs="Arial"/>
          <w:color w:val="auto"/>
        </w:rPr>
        <w:t xml:space="preserve"> – Escavação manual</w:t>
      </w:r>
      <w:bookmarkEnd w:id="56"/>
    </w:p>
    <w:p w14:paraId="39A6E765" w14:textId="77777777" w:rsidR="00696308" w:rsidRPr="008F7A43" w:rsidRDefault="00696308" w:rsidP="00696308">
      <w:pPr>
        <w:pStyle w:val="PargrafodaLista"/>
        <w:spacing w:after="12"/>
        <w:ind w:left="810"/>
        <w:rPr>
          <w:rStyle w:val="fontstyle01"/>
          <w:rFonts w:ascii="Verdana" w:hAnsi="Verdana" w:cs="Arial"/>
          <w:color w:val="auto"/>
        </w:rPr>
      </w:pPr>
    </w:p>
    <w:p w14:paraId="5307D313" w14:textId="77777777" w:rsidR="00696308" w:rsidRPr="008F7A43" w:rsidRDefault="00696308" w:rsidP="00696308">
      <w:pPr>
        <w:spacing w:after="12" w:line="240" w:lineRule="auto"/>
        <w:ind w:firstLine="426"/>
        <w:jc w:val="both"/>
        <w:rPr>
          <w:rFonts w:ascii="Verdana" w:hAnsi="Verdana" w:cs="Arial"/>
          <w:sz w:val="24"/>
          <w:szCs w:val="24"/>
        </w:rPr>
      </w:pPr>
      <w:r w:rsidRPr="008F7A43">
        <w:rPr>
          <w:rFonts w:ascii="Verdana" w:hAnsi="Verdana" w:cs="Arial"/>
          <w:sz w:val="24"/>
          <w:szCs w:val="24"/>
        </w:rPr>
        <w:t>Será executada escavação manual em material de primeira categoria, terra em geral, piçarra ou argila, rochas em adiantado estado de decomposição, seixo rolado ou não, inclusive remoção de material escavado pelas laterais.</w:t>
      </w:r>
    </w:p>
    <w:p w14:paraId="6E396162" w14:textId="77777777" w:rsidR="00696308" w:rsidRPr="008F7A43" w:rsidRDefault="00696308" w:rsidP="00696308">
      <w:pPr>
        <w:pStyle w:val="MEMORIAL"/>
      </w:pPr>
      <w:r w:rsidRPr="008F7A43">
        <w:t xml:space="preserve">As escavações serão feitas até a profundidade estipulada pelo calculista conforme especificações do projeto básico estrutural. </w:t>
      </w:r>
    </w:p>
    <w:p w14:paraId="2A59D281" w14:textId="77777777" w:rsidR="00696308" w:rsidRPr="008F7A43" w:rsidRDefault="00696308" w:rsidP="00696308">
      <w:pPr>
        <w:pStyle w:val="MEMORIAL"/>
      </w:pPr>
      <w:r w:rsidRPr="008F7A43">
        <w:t>Será executado aterro entre baldrames, com transporte de matéria de primeira categoria, inclusive escavação, carga e descarga manual, sendo o aterro executado em camadas de 20 cm, umedecido e fortemente compactado.</w:t>
      </w:r>
    </w:p>
    <w:p w14:paraId="52ED79E6" w14:textId="77777777" w:rsidR="00696308" w:rsidRPr="00A64B0C" w:rsidRDefault="00696308" w:rsidP="00696308">
      <w:pPr>
        <w:spacing w:after="12" w:line="240" w:lineRule="auto"/>
        <w:rPr>
          <w:rStyle w:val="fontstyle01"/>
          <w:rFonts w:ascii="Verdana" w:hAnsi="Verdana" w:cs="Arial"/>
          <w:color w:val="auto"/>
          <w:highlight w:val="yellow"/>
        </w:rPr>
      </w:pPr>
    </w:p>
    <w:p w14:paraId="7B6A60FD" w14:textId="577BAAAF" w:rsidR="00696308" w:rsidRPr="00A64B0C" w:rsidRDefault="005E5C14" w:rsidP="00696308">
      <w:pPr>
        <w:spacing w:after="12"/>
        <w:ind w:left="1277" w:hanging="143"/>
        <w:outlineLvl w:val="2"/>
        <w:rPr>
          <w:rStyle w:val="fontstyle01"/>
          <w:rFonts w:ascii="Verdana" w:hAnsi="Verdana" w:cs="Arial"/>
          <w:color w:val="auto"/>
        </w:rPr>
      </w:pPr>
      <w:bookmarkStart w:id="57" w:name="_Toc141945076"/>
      <w:r>
        <w:rPr>
          <w:rStyle w:val="fontstyle01"/>
          <w:rFonts w:ascii="Verdana" w:hAnsi="Verdana" w:cs="Arial"/>
          <w:color w:val="auto"/>
        </w:rPr>
        <w:t>3.</w:t>
      </w:r>
      <w:r w:rsidR="00696308" w:rsidRPr="00A64B0C">
        <w:rPr>
          <w:rStyle w:val="fontstyle01"/>
          <w:rFonts w:ascii="Verdana" w:hAnsi="Verdana" w:cs="Arial"/>
          <w:color w:val="auto"/>
        </w:rPr>
        <w:t>8.</w:t>
      </w:r>
      <w:r>
        <w:rPr>
          <w:rStyle w:val="fontstyle01"/>
          <w:rFonts w:ascii="Verdana" w:hAnsi="Verdana" w:cs="Arial"/>
          <w:color w:val="auto"/>
        </w:rPr>
        <w:t>1.2</w:t>
      </w:r>
      <w:r w:rsidR="00696308" w:rsidRPr="00A64B0C">
        <w:rPr>
          <w:rStyle w:val="fontstyle01"/>
          <w:rFonts w:ascii="Verdana" w:hAnsi="Verdana" w:cs="Arial"/>
          <w:color w:val="auto"/>
        </w:rPr>
        <w:t xml:space="preserve"> </w:t>
      </w:r>
      <w:r>
        <w:rPr>
          <w:rStyle w:val="fontstyle01"/>
          <w:rFonts w:ascii="Verdana" w:hAnsi="Verdana" w:cs="Arial"/>
          <w:color w:val="auto"/>
        </w:rPr>
        <w:t>a 3.</w:t>
      </w:r>
      <w:r w:rsidR="00696308" w:rsidRPr="00A64B0C">
        <w:rPr>
          <w:rStyle w:val="fontstyle01"/>
          <w:rFonts w:ascii="Verdana" w:hAnsi="Verdana" w:cs="Arial"/>
          <w:color w:val="auto"/>
        </w:rPr>
        <w:t>8.</w:t>
      </w:r>
      <w:r>
        <w:rPr>
          <w:rStyle w:val="fontstyle01"/>
          <w:rFonts w:ascii="Verdana" w:hAnsi="Verdana" w:cs="Arial"/>
          <w:color w:val="auto"/>
        </w:rPr>
        <w:t>1.</w:t>
      </w:r>
      <w:r w:rsidR="00696308" w:rsidRPr="00A64B0C">
        <w:rPr>
          <w:rStyle w:val="fontstyle01"/>
          <w:rFonts w:ascii="Verdana" w:hAnsi="Verdana" w:cs="Arial"/>
          <w:color w:val="auto"/>
        </w:rPr>
        <w:t>7</w:t>
      </w:r>
      <w:r>
        <w:rPr>
          <w:rStyle w:val="fontstyle01"/>
          <w:rFonts w:ascii="Verdana" w:hAnsi="Verdana" w:cs="Arial"/>
          <w:color w:val="auto"/>
        </w:rPr>
        <w:t>.</w:t>
      </w:r>
      <w:r w:rsidR="00696308" w:rsidRPr="00A64B0C">
        <w:rPr>
          <w:rStyle w:val="fontstyle01"/>
          <w:rFonts w:ascii="Verdana" w:hAnsi="Verdana" w:cs="Arial"/>
          <w:color w:val="auto"/>
        </w:rPr>
        <w:t xml:space="preserve"> Fundação</w:t>
      </w:r>
      <w:bookmarkEnd w:id="57"/>
    </w:p>
    <w:p w14:paraId="3B17D474" w14:textId="77777777" w:rsidR="00696308" w:rsidRPr="008F7A43" w:rsidRDefault="00696308" w:rsidP="00696308">
      <w:pPr>
        <w:spacing w:after="12" w:line="240" w:lineRule="auto"/>
        <w:ind w:firstLine="405"/>
        <w:jc w:val="both"/>
        <w:rPr>
          <w:rFonts w:ascii="Verdana" w:hAnsi="Verdana" w:cs="Arial"/>
          <w:sz w:val="24"/>
          <w:szCs w:val="24"/>
        </w:rPr>
      </w:pPr>
    </w:p>
    <w:p w14:paraId="1C3E3A70" w14:textId="038A7994" w:rsidR="00696308" w:rsidRPr="008F7A43" w:rsidRDefault="00696308" w:rsidP="00696308">
      <w:pPr>
        <w:pStyle w:val="MEMORIAL"/>
      </w:pPr>
      <w:r w:rsidRPr="008F7A43">
        <w:t>Foi desenvolvido um projeto de fundações básico. Para o projeto básico da fundação adotou-se solo arenoso com pressão admissível de 1,5 kgf/cm², com presença de lençol freático, coesão 0,5 kgf/cm², peso específico δ=1600 kgf/m³ e ângulo de atrito Φ=30º. A profundidade de apoio das sapatas consta nos projetos básicos</w:t>
      </w:r>
      <w:r w:rsidR="000A7512">
        <w:t>.</w:t>
      </w:r>
    </w:p>
    <w:p w14:paraId="1A549B6E" w14:textId="6C1692A3" w:rsidR="00696308" w:rsidRPr="008F7A43" w:rsidRDefault="00696308" w:rsidP="00696308">
      <w:pPr>
        <w:pStyle w:val="MEMORIAL"/>
      </w:pPr>
      <w:r w:rsidRPr="008F7A43">
        <w:t xml:space="preserve">Conforme NBR 6122/96 a fundação, segundo projeto básico proposto, será executada em concreto armado, com resistência: </w:t>
      </w:r>
      <w:proofErr w:type="spellStart"/>
      <w:r w:rsidRPr="008F7A43">
        <w:t>fck</w:t>
      </w:r>
      <w:proofErr w:type="spellEnd"/>
      <w:r w:rsidRPr="008F7A43">
        <w:t>=2</w:t>
      </w:r>
      <w:r w:rsidR="000A7512">
        <w:t>5</w:t>
      </w:r>
      <w:r w:rsidRPr="008F7A43">
        <w:t xml:space="preserve">MPa para as sapatas, e </w:t>
      </w:r>
      <w:proofErr w:type="spellStart"/>
      <w:r w:rsidRPr="008F7A43">
        <w:t>fck</w:t>
      </w:r>
      <w:proofErr w:type="spellEnd"/>
      <w:r w:rsidRPr="008F7A43">
        <w:t>=25Mpa para vigas baldrames.</w:t>
      </w:r>
    </w:p>
    <w:p w14:paraId="3ADB7C0A" w14:textId="77777777" w:rsidR="00696308" w:rsidRPr="008F7A43" w:rsidRDefault="00696308" w:rsidP="00696308">
      <w:pPr>
        <w:pStyle w:val="MEMORIAL"/>
      </w:pPr>
      <w:r w:rsidRPr="008F7A43">
        <w:t>Para a execução da fundação, além das especificações constantes no projeto básico, deve-se obedecer às seguintes especificações:</w:t>
      </w:r>
    </w:p>
    <w:p w14:paraId="11326480" w14:textId="77777777" w:rsidR="00696308" w:rsidRPr="008F7A43" w:rsidRDefault="00696308" w:rsidP="00696308">
      <w:pPr>
        <w:pStyle w:val="MEMORIAL"/>
      </w:pPr>
      <w:r w:rsidRPr="008F7A43">
        <w:t>1º - Apiloamento do fundo de valas com maço de 30 Kg.</w:t>
      </w:r>
    </w:p>
    <w:p w14:paraId="5546464F" w14:textId="77777777" w:rsidR="00696308" w:rsidRPr="008F7A43" w:rsidRDefault="00696308" w:rsidP="00696308">
      <w:pPr>
        <w:pStyle w:val="MEMORIAL"/>
      </w:pPr>
      <w:r w:rsidRPr="008F7A43">
        <w:t xml:space="preserve">2º - Lastro de concreto magro com 5cm de espessura para regularizar o fundo da mesma. </w:t>
      </w:r>
    </w:p>
    <w:p w14:paraId="04042D4E" w14:textId="735FAED3" w:rsidR="00696308" w:rsidRPr="008F7A43" w:rsidRDefault="00696308" w:rsidP="00696308">
      <w:pPr>
        <w:pStyle w:val="MEMORIAL"/>
      </w:pPr>
      <w:r w:rsidRPr="008F7A43">
        <w:lastRenderedPageBreak/>
        <w:t>3º - Fôrmas: comu</w:t>
      </w:r>
      <w:r w:rsidR="0015007B">
        <w:t>ns</w:t>
      </w:r>
      <w:r w:rsidRPr="008F7A43">
        <w:t xml:space="preserve"> com gravatas obedecendo um espaçamento máximo de 40cm. </w:t>
      </w:r>
    </w:p>
    <w:p w14:paraId="2F4AAC54" w14:textId="149AEDA0" w:rsidR="00696308" w:rsidRPr="008F7A43" w:rsidRDefault="00696308" w:rsidP="00696308">
      <w:pPr>
        <w:pStyle w:val="MEMORIAL"/>
      </w:pPr>
      <w:r w:rsidRPr="008F7A43">
        <w:t xml:space="preserve">4º - Sapatas: deverão ser escavadas até o encontro de solo rígido (conforme dimensões especificadas no projeto estrutural em anexo. Serão executadas em concreto, armado, com </w:t>
      </w:r>
      <w:proofErr w:type="spellStart"/>
      <w:r w:rsidRPr="008F7A43">
        <w:t>fck</w:t>
      </w:r>
      <w:proofErr w:type="spellEnd"/>
      <w:r w:rsidRPr="008F7A43">
        <w:t>=2</w:t>
      </w:r>
      <w:r w:rsidR="000A7512">
        <w:t>5</w:t>
      </w:r>
      <w:r w:rsidRPr="008F7A43">
        <w:t xml:space="preserve">MPa, ferragens nas duas direções com diâmetros das barras, comprimento e espaçamentos conforme as especificações do projeto básico estrutural. As sapatas devem receber barras de aço como esperas para amarração dos pilares como indicado no projeto básico estrutural. As peças devem ser executadas de modo a garantir o cobrimento das armaduras c=3,00cm. </w:t>
      </w:r>
    </w:p>
    <w:p w14:paraId="5EC1E5AF" w14:textId="77777777" w:rsidR="00696308" w:rsidRDefault="00696308" w:rsidP="00696308">
      <w:pPr>
        <w:pStyle w:val="MEMORIAL"/>
      </w:pPr>
      <w:r w:rsidRPr="008F7A43">
        <w:t>5º - Vigas de fundação (baldrames): as fôrmas serão comuns com gravatas obedecendo a um espaçamento máximo de 40 cm.</w:t>
      </w:r>
    </w:p>
    <w:p w14:paraId="5B1F6CBB" w14:textId="77777777" w:rsidR="0015007B" w:rsidRPr="008F7A43" w:rsidRDefault="0015007B" w:rsidP="00696308">
      <w:pPr>
        <w:pStyle w:val="MEMORIAL"/>
      </w:pPr>
    </w:p>
    <w:p w14:paraId="2E154147" w14:textId="1B2D8D7B" w:rsidR="00696308" w:rsidRPr="00A64B0C" w:rsidRDefault="005E5C14" w:rsidP="00A64B0C">
      <w:pPr>
        <w:pStyle w:val="MEMORIAL"/>
        <w:outlineLvl w:val="1"/>
        <w:rPr>
          <w:b/>
          <w:bCs/>
        </w:rPr>
      </w:pPr>
      <w:bookmarkStart w:id="58" w:name="_Toc141945077"/>
      <w:r>
        <w:rPr>
          <w:b/>
          <w:bCs/>
        </w:rPr>
        <w:t>3.</w:t>
      </w:r>
      <w:r w:rsidR="00696308" w:rsidRPr="00A64B0C">
        <w:rPr>
          <w:b/>
          <w:bCs/>
        </w:rPr>
        <w:t>8.</w:t>
      </w:r>
      <w:r>
        <w:rPr>
          <w:b/>
          <w:bCs/>
        </w:rPr>
        <w:t>1.</w:t>
      </w:r>
      <w:r w:rsidR="00696308" w:rsidRPr="00A64B0C">
        <w:rPr>
          <w:b/>
          <w:bCs/>
        </w:rPr>
        <w:t>8</w:t>
      </w:r>
      <w:r>
        <w:rPr>
          <w:b/>
          <w:bCs/>
        </w:rPr>
        <w:t>.</w:t>
      </w:r>
      <w:r w:rsidR="00696308" w:rsidRPr="00A64B0C">
        <w:rPr>
          <w:b/>
          <w:bCs/>
        </w:rPr>
        <w:t xml:space="preserve"> </w:t>
      </w:r>
      <w:r w:rsidR="0015007B">
        <w:rPr>
          <w:b/>
          <w:bCs/>
        </w:rPr>
        <w:t>I</w:t>
      </w:r>
      <w:r w:rsidR="00696308" w:rsidRPr="00A64B0C">
        <w:rPr>
          <w:b/>
          <w:bCs/>
        </w:rPr>
        <w:t>mpermeabilização de superfície com emulsão asfáltica.</w:t>
      </w:r>
      <w:bookmarkEnd w:id="58"/>
    </w:p>
    <w:p w14:paraId="1F4F1750" w14:textId="730E846C" w:rsidR="00696308" w:rsidRPr="008F7A43" w:rsidRDefault="00696308" w:rsidP="00696308">
      <w:pPr>
        <w:pStyle w:val="MEMORIAL"/>
      </w:pPr>
      <w:r w:rsidRPr="008F7A43">
        <w:t>Impermeabilização: Toda a infraestrutura deverá ser impermeabilizada com tinta asfáltica, em duas demãos.</w:t>
      </w:r>
    </w:p>
    <w:p w14:paraId="30007F0E" w14:textId="77777777" w:rsidR="00696308" w:rsidRPr="006D7AF5" w:rsidRDefault="00696308" w:rsidP="00696308">
      <w:pPr>
        <w:spacing w:after="12" w:line="240" w:lineRule="auto"/>
        <w:ind w:left="405" w:firstLine="303"/>
        <w:jc w:val="both"/>
        <w:rPr>
          <w:rFonts w:ascii="Verdana" w:hAnsi="Verdana" w:cs="Arial"/>
          <w:sz w:val="24"/>
          <w:szCs w:val="24"/>
          <w:highlight w:val="yellow"/>
        </w:rPr>
      </w:pPr>
    </w:p>
    <w:p w14:paraId="4E5CC79B" w14:textId="78AC9C69" w:rsidR="00696308" w:rsidRDefault="005E5C14" w:rsidP="00A64B0C">
      <w:pPr>
        <w:pStyle w:val="Ttulo2"/>
        <w:jc w:val="both"/>
        <w:rPr>
          <w:rStyle w:val="fontstyle01"/>
          <w:rFonts w:ascii="Verdana" w:hAnsi="Verdana" w:cs="Arial"/>
          <w:b/>
          <w:bCs w:val="0"/>
          <w:color w:val="auto"/>
        </w:rPr>
      </w:pPr>
      <w:bookmarkStart w:id="59" w:name="_Toc141945078"/>
      <w:r>
        <w:rPr>
          <w:rStyle w:val="fontstyle01"/>
          <w:rFonts w:ascii="Verdana" w:hAnsi="Verdana" w:cs="Arial"/>
          <w:b/>
          <w:bCs w:val="0"/>
          <w:color w:val="auto"/>
        </w:rPr>
        <w:t>3.</w:t>
      </w:r>
      <w:r w:rsidR="00C06860" w:rsidRPr="00A64B0C">
        <w:rPr>
          <w:rStyle w:val="fontstyle01"/>
          <w:rFonts w:ascii="Verdana" w:hAnsi="Verdana" w:cs="Arial"/>
          <w:b/>
          <w:bCs w:val="0"/>
          <w:color w:val="auto"/>
        </w:rPr>
        <w:t>8.</w:t>
      </w:r>
      <w:r>
        <w:rPr>
          <w:rStyle w:val="fontstyle01"/>
          <w:rFonts w:ascii="Verdana" w:hAnsi="Verdana" w:cs="Arial"/>
          <w:b/>
          <w:bCs w:val="0"/>
          <w:color w:val="auto"/>
        </w:rPr>
        <w:t>1.</w:t>
      </w:r>
      <w:r w:rsidR="00C06860" w:rsidRPr="00A64B0C">
        <w:rPr>
          <w:rStyle w:val="fontstyle01"/>
          <w:rFonts w:ascii="Verdana" w:hAnsi="Verdana" w:cs="Arial"/>
          <w:b/>
          <w:bCs w:val="0"/>
          <w:color w:val="auto"/>
        </w:rPr>
        <w:t>10</w:t>
      </w:r>
      <w:r>
        <w:rPr>
          <w:rStyle w:val="fontstyle01"/>
          <w:rFonts w:ascii="Verdana" w:hAnsi="Verdana" w:cs="Arial"/>
          <w:b/>
          <w:bCs w:val="0"/>
          <w:color w:val="auto"/>
        </w:rPr>
        <w:t xml:space="preserve"> a 3.</w:t>
      </w:r>
      <w:r w:rsidR="00C06860" w:rsidRPr="00A64B0C">
        <w:rPr>
          <w:rStyle w:val="fontstyle01"/>
          <w:rFonts w:ascii="Verdana" w:hAnsi="Verdana" w:cs="Arial"/>
          <w:b/>
          <w:bCs w:val="0"/>
          <w:color w:val="auto"/>
        </w:rPr>
        <w:t>8.</w:t>
      </w:r>
      <w:r>
        <w:rPr>
          <w:rStyle w:val="fontstyle01"/>
          <w:rFonts w:ascii="Verdana" w:hAnsi="Verdana" w:cs="Arial"/>
          <w:b/>
          <w:bCs w:val="0"/>
          <w:color w:val="auto"/>
        </w:rPr>
        <w:t>1.</w:t>
      </w:r>
      <w:r w:rsidR="00C06860" w:rsidRPr="00A64B0C">
        <w:rPr>
          <w:rStyle w:val="fontstyle01"/>
          <w:rFonts w:ascii="Verdana" w:hAnsi="Verdana" w:cs="Arial"/>
          <w:b/>
          <w:bCs w:val="0"/>
          <w:color w:val="auto"/>
        </w:rPr>
        <w:t>19</w:t>
      </w:r>
      <w:r>
        <w:rPr>
          <w:rStyle w:val="fontstyle01"/>
          <w:rFonts w:ascii="Verdana" w:hAnsi="Verdana" w:cs="Arial"/>
          <w:b/>
          <w:bCs w:val="0"/>
          <w:color w:val="auto"/>
        </w:rPr>
        <w:t>.</w:t>
      </w:r>
      <w:r w:rsidR="00C06860" w:rsidRPr="00A64B0C">
        <w:rPr>
          <w:rStyle w:val="fontstyle01"/>
          <w:rFonts w:ascii="Verdana" w:hAnsi="Verdana" w:cs="Arial"/>
          <w:b/>
          <w:bCs w:val="0"/>
          <w:color w:val="auto"/>
        </w:rPr>
        <w:t xml:space="preserve"> </w:t>
      </w:r>
      <w:r w:rsidR="00180C5D" w:rsidRPr="00A64B0C">
        <w:rPr>
          <w:rStyle w:val="fontstyle01"/>
          <w:rFonts w:ascii="Verdana" w:hAnsi="Verdana" w:cs="Arial"/>
          <w:b/>
          <w:bCs w:val="0"/>
          <w:color w:val="auto"/>
        </w:rPr>
        <w:t xml:space="preserve"> </w:t>
      </w:r>
      <w:r w:rsidR="00696308" w:rsidRPr="00A64B0C">
        <w:rPr>
          <w:rStyle w:val="fontstyle01"/>
          <w:rFonts w:ascii="Verdana" w:hAnsi="Verdana" w:cs="Arial"/>
          <w:b/>
          <w:bCs w:val="0"/>
          <w:color w:val="auto"/>
        </w:rPr>
        <w:t>SUPERESTRUTURA</w:t>
      </w:r>
      <w:r w:rsidR="00696308" w:rsidRPr="00C06860">
        <w:rPr>
          <w:rStyle w:val="fontstyle01"/>
          <w:rFonts w:ascii="Verdana" w:hAnsi="Verdana" w:cs="Arial"/>
          <w:bCs w:val="0"/>
          <w:color w:val="auto"/>
        </w:rPr>
        <w:t xml:space="preserve"> </w:t>
      </w:r>
      <w:r w:rsidR="00283B81">
        <w:rPr>
          <w:rStyle w:val="fontstyle01"/>
          <w:rFonts w:ascii="Verdana" w:hAnsi="Verdana" w:cs="Arial"/>
          <w:bCs w:val="0"/>
          <w:color w:val="auto"/>
        </w:rPr>
        <w:t>–</w:t>
      </w:r>
      <w:r w:rsidR="00696308" w:rsidRPr="00C06860">
        <w:rPr>
          <w:rStyle w:val="fontstyle01"/>
          <w:rFonts w:ascii="Verdana" w:hAnsi="Verdana" w:cs="Arial"/>
          <w:bCs w:val="0"/>
          <w:color w:val="auto"/>
        </w:rPr>
        <w:t xml:space="preserve"> </w:t>
      </w:r>
      <w:r w:rsidR="00283B81">
        <w:rPr>
          <w:rStyle w:val="fontstyle01"/>
          <w:rFonts w:ascii="Verdana" w:hAnsi="Verdana" w:cs="Arial"/>
          <w:bCs w:val="0"/>
          <w:color w:val="auto"/>
        </w:rPr>
        <w:t>Pilares e Vigas de Amarração, Pilares da Platibanda e laje do portal de entrada.</w:t>
      </w:r>
      <w:bookmarkEnd w:id="59"/>
      <w:r w:rsidR="00283B81">
        <w:rPr>
          <w:rStyle w:val="fontstyle01"/>
          <w:rFonts w:ascii="Verdana" w:hAnsi="Verdana" w:cs="Arial"/>
          <w:bCs w:val="0"/>
          <w:color w:val="auto"/>
        </w:rPr>
        <w:t xml:space="preserve"> </w:t>
      </w:r>
    </w:p>
    <w:p w14:paraId="44D74405" w14:textId="77777777" w:rsidR="00283B81" w:rsidRDefault="00283B81" w:rsidP="00C06860">
      <w:pPr>
        <w:spacing w:after="12"/>
        <w:jc w:val="both"/>
        <w:rPr>
          <w:rStyle w:val="fontstyle01"/>
          <w:rFonts w:ascii="Verdana" w:hAnsi="Verdana" w:cs="Arial"/>
          <w:b w:val="0"/>
          <w:bCs w:val="0"/>
          <w:color w:val="auto"/>
        </w:rPr>
      </w:pPr>
    </w:p>
    <w:p w14:paraId="35465C75" w14:textId="77777777" w:rsidR="00283B81" w:rsidRPr="008F7A43" w:rsidRDefault="00283B81" w:rsidP="00283B81">
      <w:pPr>
        <w:pStyle w:val="MEMORIAL"/>
      </w:pPr>
      <w:r w:rsidRPr="008F7A43">
        <w:t xml:space="preserve">Conforme NBR 6118/2003 a estrutura será executada em concreto armado com resistência: </w:t>
      </w:r>
      <w:proofErr w:type="spellStart"/>
      <w:r w:rsidRPr="008F7A43">
        <w:t>fck</w:t>
      </w:r>
      <w:proofErr w:type="spellEnd"/>
      <w:r w:rsidRPr="008F7A43">
        <w:t>=25MPa, aço CA-50 e CA-60, fôrmas apropriadas de madeira, executadas rigorosamente e conforme projeto básico estrutural.</w:t>
      </w:r>
    </w:p>
    <w:p w14:paraId="6755BE75" w14:textId="77777777" w:rsidR="00283B81" w:rsidRPr="008F7A43" w:rsidRDefault="00283B81" w:rsidP="00283B81">
      <w:pPr>
        <w:pStyle w:val="MEMORIAL"/>
      </w:pPr>
      <w:r w:rsidRPr="008F7A43">
        <w:t>A qualidade dos materiais como concreto, aço e madeira deverão ser inspecionados e acompanhada no seu preparo para uso na obra, por profissional legalmente habilitado junto ao Conselho Regional de Engenharia e Agronomia – CREA-MT ou Conselho de Arquitetura e Urbanismo – CAU-MT.</w:t>
      </w:r>
    </w:p>
    <w:p w14:paraId="5F78730E" w14:textId="77777777" w:rsidR="00283B81" w:rsidRPr="008F7A43" w:rsidRDefault="00283B81" w:rsidP="00283B81">
      <w:pPr>
        <w:pStyle w:val="MEMORIAL"/>
      </w:pPr>
      <w:r w:rsidRPr="008F7A43">
        <w:t>Os pilares</w:t>
      </w:r>
      <w:r>
        <w:t xml:space="preserve"> </w:t>
      </w:r>
      <w:r w:rsidRPr="008F7A43">
        <w:t>possuem dimensões e ferragens, com diâmetros das barras de aço, comprimento e espaçamentos, conforme especificações do projeto básico estrutural.</w:t>
      </w:r>
    </w:p>
    <w:p w14:paraId="586265F7" w14:textId="166494E8" w:rsidR="00696308" w:rsidRPr="00C06860" w:rsidRDefault="00283B81" w:rsidP="0015007B">
      <w:pPr>
        <w:pStyle w:val="MEMORIAL"/>
      </w:pPr>
      <w:r w:rsidRPr="008F7A43">
        <w:t>Os pilares e vigas em concreto armado devem garantir o cobrimento das armaduras</w:t>
      </w:r>
      <w:r w:rsidR="000A7512">
        <w:t xml:space="preserve"> conforme projeto</w:t>
      </w:r>
      <w:r w:rsidRPr="008F7A43">
        <w:t>.</w:t>
      </w:r>
    </w:p>
    <w:p w14:paraId="2B08FA1E" w14:textId="0D4B4364" w:rsidR="00696308" w:rsidRPr="005E5C14" w:rsidRDefault="00C06860" w:rsidP="005E5C14">
      <w:pPr>
        <w:pStyle w:val="PargrafodaLista"/>
        <w:numPr>
          <w:ilvl w:val="2"/>
          <w:numId w:val="41"/>
        </w:numPr>
        <w:spacing w:after="12"/>
        <w:outlineLvl w:val="1"/>
        <w:rPr>
          <w:rStyle w:val="fontstyle01"/>
          <w:rFonts w:ascii="Verdana" w:hAnsi="Verdana" w:cs="Arial"/>
          <w:color w:val="auto"/>
        </w:rPr>
      </w:pPr>
      <w:bookmarkStart w:id="60" w:name="_Toc141945079"/>
      <w:r w:rsidRPr="005E5C14">
        <w:rPr>
          <w:rStyle w:val="fontstyle01"/>
          <w:rFonts w:ascii="Verdana" w:hAnsi="Verdana" w:cs="Arial"/>
          <w:color w:val="auto"/>
        </w:rPr>
        <w:t>Paredes</w:t>
      </w:r>
      <w:bookmarkEnd w:id="60"/>
    </w:p>
    <w:p w14:paraId="2F3DA1A9" w14:textId="77777777" w:rsidR="00C06860" w:rsidRDefault="00C06860" w:rsidP="006E44EE">
      <w:pPr>
        <w:pStyle w:val="PargrafodaLista"/>
        <w:spacing w:after="12"/>
        <w:ind w:left="1485"/>
        <w:rPr>
          <w:rStyle w:val="fontstyle01"/>
          <w:rFonts w:ascii="Verdana" w:hAnsi="Verdana" w:cs="Arial"/>
          <w:b w:val="0"/>
          <w:bCs w:val="0"/>
          <w:color w:val="auto"/>
        </w:rPr>
      </w:pPr>
    </w:p>
    <w:p w14:paraId="0DFD1F57" w14:textId="2D06D51C" w:rsidR="00C06860" w:rsidRPr="00A64B0C" w:rsidRDefault="005E5C14" w:rsidP="00A64B0C">
      <w:pPr>
        <w:spacing w:after="12"/>
        <w:ind w:left="1277" w:hanging="426"/>
        <w:jc w:val="both"/>
        <w:outlineLvl w:val="2"/>
        <w:rPr>
          <w:rStyle w:val="fontstyle01"/>
          <w:rFonts w:ascii="Verdana" w:hAnsi="Verdana" w:cs="Arial"/>
          <w:color w:val="auto"/>
        </w:rPr>
      </w:pPr>
      <w:bookmarkStart w:id="61" w:name="_Toc141945080"/>
      <w:r>
        <w:rPr>
          <w:rStyle w:val="fontstyle01"/>
          <w:rFonts w:ascii="Verdana" w:hAnsi="Verdana" w:cs="Arial"/>
          <w:color w:val="auto"/>
        </w:rPr>
        <w:t>3.</w:t>
      </w:r>
      <w:r w:rsidR="00C06860" w:rsidRPr="00A64B0C">
        <w:rPr>
          <w:rStyle w:val="fontstyle01"/>
          <w:rFonts w:ascii="Verdana" w:hAnsi="Verdana" w:cs="Arial"/>
          <w:color w:val="auto"/>
        </w:rPr>
        <w:t>8.2.1</w:t>
      </w:r>
      <w:r>
        <w:rPr>
          <w:rStyle w:val="fontstyle01"/>
          <w:rFonts w:ascii="Verdana" w:hAnsi="Verdana" w:cs="Arial"/>
          <w:color w:val="auto"/>
        </w:rPr>
        <w:t>.</w:t>
      </w:r>
      <w:r w:rsidR="00C06860" w:rsidRPr="00A64B0C">
        <w:rPr>
          <w:rStyle w:val="fontstyle01"/>
          <w:rFonts w:ascii="Verdana" w:hAnsi="Verdana" w:cs="Arial"/>
          <w:color w:val="auto"/>
        </w:rPr>
        <w:t xml:space="preserve"> furados na horizontal de 9x19x19cm (espessura 9cm)</w:t>
      </w:r>
      <w:bookmarkEnd w:id="61"/>
    </w:p>
    <w:p w14:paraId="42A8119D" w14:textId="77777777" w:rsidR="00C06860" w:rsidRPr="00C06860" w:rsidRDefault="00C06860" w:rsidP="00C06860">
      <w:pPr>
        <w:pStyle w:val="PargrafodaLista"/>
        <w:spacing w:after="12"/>
        <w:ind w:left="810"/>
        <w:jc w:val="both"/>
        <w:rPr>
          <w:rFonts w:ascii="Verdana" w:hAnsi="Verdana" w:cs="Arial"/>
        </w:rPr>
      </w:pPr>
    </w:p>
    <w:p w14:paraId="44B8990A" w14:textId="0AB3612F" w:rsidR="00C06860" w:rsidRPr="00E17AFF" w:rsidRDefault="00C06860" w:rsidP="00C06860">
      <w:pPr>
        <w:pStyle w:val="MEMORIAL"/>
      </w:pPr>
      <w:r w:rsidRPr="00E17AFF">
        <w:lastRenderedPageBreak/>
        <w:t xml:space="preserve">As alvenarias de vedação </w:t>
      </w:r>
      <w:r w:rsidR="0015007B">
        <w:t>assentadas em</w:t>
      </w:r>
      <w:r w:rsidRPr="00E17AFF">
        <w:t xml:space="preserve"> </w:t>
      </w:r>
      <w:r w:rsidR="0015007B">
        <w:t>meia</w:t>
      </w:r>
      <w:r w:rsidRPr="00E17AFF">
        <w:t xml:space="preserve"> vez serão executadas com tijolo cerâmico furado na vertical, preferencialmente com junta de 10 mm, observando o nivelamento de fiadas, e prumo. Os materiais deverão ser de primeira qualidade.</w:t>
      </w:r>
    </w:p>
    <w:p w14:paraId="78D3E8C6" w14:textId="6A6FA13D" w:rsidR="00C06860" w:rsidRDefault="00C06860" w:rsidP="00C06860">
      <w:pPr>
        <w:pStyle w:val="MEMORIAL"/>
      </w:pPr>
      <w:r w:rsidRPr="00E17AFF">
        <w:t>As fiadas serão perfeitamente niveladas, alinhadas e aprumadas. As juntas terão espessura máxima de 1,5 cm e serão rebaixadas a ponta de colher para que o reboco adira perfeitamente.</w:t>
      </w:r>
    </w:p>
    <w:p w14:paraId="1699A381" w14:textId="77777777" w:rsidR="0015007B" w:rsidRDefault="0015007B" w:rsidP="00C06860">
      <w:pPr>
        <w:pStyle w:val="MEMORIAL"/>
      </w:pPr>
    </w:p>
    <w:p w14:paraId="5789A0FD" w14:textId="7A2A710E" w:rsidR="00C06860" w:rsidRPr="00A64B0C" w:rsidRDefault="005E5C14" w:rsidP="00A64B0C">
      <w:pPr>
        <w:pStyle w:val="MEMORIAL"/>
        <w:jc w:val="left"/>
        <w:outlineLvl w:val="1"/>
        <w:rPr>
          <w:b/>
          <w:bCs/>
        </w:rPr>
      </w:pPr>
      <w:bookmarkStart w:id="62" w:name="_Toc141945081"/>
      <w:r>
        <w:rPr>
          <w:b/>
          <w:bCs/>
        </w:rPr>
        <w:t>3.</w:t>
      </w:r>
      <w:r w:rsidR="00C06860" w:rsidRPr="00A64B0C">
        <w:rPr>
          <w:b/>
          <w:bCs/>
        </w:rPr>
        <w:t>8.2.2</w:t>
      </w:r>
      <w:r>
        <w:rPr>
          <w:b/>
          <w:bCs/>
        </w:rPr>
        <w:t>.</w:t>
      </w:r>
      <w:r w:rsidR="00C06860" w:rsidRPr="00A64B0C">
        <w:rPr>
          <w:b/>
          <w:bCs/>
        </w:rPr>
        <w:t xml:space="preserve"> Chapisco aplicado em alvenaria</w:t>
      </w:r>
      <w:bookmarkEnd w:id="62"/>
    </w:p>
    <w:p w14:paraId="1D37BC6C" w14:textId="2469E9FB" w:rsidR="00C06860" w:rsidRDefault="00C06860" w:rsidP="00C06860">
      <w:pPr>
        <w:pStyle w:val="MEMORIAL"/>
      </w:pPr>
      <w:r>
        <w:t>O traço para o chapisco deverá ser de 1:3 com cimento e areia grossa, ou seja, a que passa na peneira 4,8 mm e fica retida na 2,4 mm, e será aplicado sobre a parede limpa a vassoura e abundantemente molhada com esguicho de mangueira. Usar aditivo impermeabilizante de pega normal.</w:t>
      </w:r>
    </w:p>
    <w:p w14:paraId="042BED02" w14:textId="77777777" w:rsidR="0015007B" w:rsidRPr="00E17AFF" w:rsidRDefault="0015007B" w:rsidP="00C06860">
      <w:pPr>
        <w:pStyle w:val="MEMORIAL"/>
      </w:pPr>
    </w:p>
    <w:p w14:paraId="4AC1F5BD" w14:textId="0DBD9F9D" w:rsidR="00C06860" w:rsidRPr="00A64B0C" w:rsidRDefault="00C06860" w:rsidP="00A64B0C">
      <w:pPr>
        <w:pStyle w:val="PargrafodaLista"/>
        <w:spacing w:after="12"/>
        <w:ind w:left="765"/>
        <w:jc w:val="both"/>
        <w:outlineLvl w:val="1"/>
        <w:rPr>
          <w:rStyle w:val="fontstyle01"/>
          <w:rFonts w:ascii="Verdana" w:hAnsi="Verdana" w:cs="Arial"/>
          <w:color w:val="auto"/>
        </w:rPr>
      </w:pPr>
      <w:r w:rsidRPr="00A64B0C">
        <w:rPr>
          <w:rStyle w:val="fontstyle01"/>
          <w:rFonts w:ascii="Verdana" w:hAnsi="Verdana" w:cs="Arial"/>
          <w:color w:val="auto"/>
        </w:rPr>
        <w:t xml:space="preserve">     </w:t>
      </w:r>
      <w:bookmarkStart w:id="63" w:name="_Toc141945082"/>
      <w:r w:rsidR="005E5C14">
        <w:rPr>
          <w:rStyle w:val="fontstyle01"/>
          <w:rFonts w:ascii="Verdana" w:hAnsi="Verdana" w:cs="Arial"/>
          <w:color w:val="auto"/>
        </w:rPr>
        <w:t>3.</w:t>
      </w:r>
      <w:r w:rsidRPr="00A64B0C">
        <w:rPr>
          <w:rStyle w:val="fontstyle01"/>
          <w:rFonts w:ascii="Verdana" w:hAnsi="Verdana" w:cs="Arial"/>
          <w:color w:val="auto"/>
        </w:rPr>
        <w:t>8.2.3</w:t>
      </w:r>
      <w:r w:rsidR="005E5C14">
        <w:rPr>
          <w:rStyle w:val="fontstyle01"/>
          <w:rFonts w:ascii="Verdana" w:hAnsi="Verdana" w:cs="Arial"/>
          <w:color w:val="auto"/>
        </w:rPr>
        <w:t>.</w:t>
      </w:r>
      <w:r w:rsidRPr="00A64B0C">
        <w:rPr>
          <w:rStyle w:val="fontstyle01"/>
          <w:rFonts w:ascii="Verdana" w:hAnsi="Verdana" w:cs="Arial"/>
          <w:color w:val="auto"/>
        </w:rPr>
        <w:t xml:space="preserve"> Emboço</w:t>
      </w:r>
      <w:bookmarkEnd w:id="63"/>
    </w:p>
    <w:p w14:paraId="1CAB5EFC" w14:textId="76AE494B" w:rsidR="00C06860" w:rsidRDefault="00283B81" w:rsidP="00283B81">
      <w:pPr>
        <w:pStyle w:val="MEMORIAL"/>
      </w:pPr>
      <w:r>
        <w:t xml:space="preserve">Todas as alvenarias internas e externas que serão revestidas com cerâmica receberão emboço com argamassa no traço 1:1:4 de cimento, cal hidratada e areia grossa. Deverão ser </w:t>
      </w:r>
      <w:proofErr w:type="spellStart"/>
      <w:r>
        <w:t>reguados</w:t>
      </w:r>
      <w:proofErr w:type="spellEnd"/>
      <w:r>
        <w:t xml:space="preserve"> e somente executados após a completa pega dos chapiscos, com espessura de 1,5cm. A aplicação deverá ser feita sobre superfície previamente umedecida. Quando houver necessidade, em casos especiais, aplicar emboço com espessura superior a 2 cm. Recomenda-se aplicá-lo em 02 (duas) camadas, sendo a primeira chapada com colher de pedreiro e a segunda sarrafeada. O emboço de cada pano de parede só será iniciado depois de embutidas todas as canalizações que por ele devam passar. Os emboços serão fortemente comprimidos contra as superfícies e apresentarão acabamento áspero ou entrecortado de sulcos para facilitar a aderência. Esse objetivo poderá ser alcançado com o emprego de uma tábua, com pregos, conduzida em linhas onduladas, no sentido horizontal, arranhando a superfície do emboço.</w:t>
      </w:r>
    </w:p>
    <w:p w14:paraId="113148E2" w14:textId="77777777" w:rsidR="00F86D14" w:rsidRPr="00283B81" w:rsidRDefault="00F86D14" w:rsidP="00283B81">
      <w:pPr>
        <w:pStyle w:val="MEMORIAL"/>
      </w:pPr>
    </w:p>
    <w:p w14:paraId="0FCFF637" w14:textId="6120A066" w:rsidR="00C06860" w:rsidRPr="00A64B0C" w:rsidRDefault="005E5C14" w:rsidP="00664A79">
      <w:pPr>
        <w:spacing w:after="12"/>
        <w:ind w:firstLine="1134"/>
        <w:outlineLvl w:val="1"/>
        <w:rPr>
          <w:rStyle w:val="fontstyle01"/>
          <w:rFonts w:ascii="Verdana" w:hAnsi="Verdana" w:cs="Arial"/>
          <w:color w:val="auto"/>
        </w:rPr>
      </w:pPr>
      <w:bookmarkStart w:id="64" w:name="_Toc141945083"/>
      <w:r>
        <w:rPr>
          <w:rStyle w:val="fontstyle01"/>
          <w:rFonts w:ascii="Verdana" w:hAnsi="Verdana" w:cs="Arial"/>
          <w:color w:val="auto"/>
        </w:rPr>
        <w:t>3.</w:t>
      </w:r>
      <w:r w:rsidR="00283B81" w:rsidRPr="00A64B0C">
        <w:rPr>
          <w:rStyle w:val="fontstyle01"/>
          <w:rFonts w:ascii="Verdana" w:hAnsi="Verdana" w:cs="Arial"/>
          <w:color w:val="auto"/>
        </w:rPr>
        <w:t>8.2.4</w:t>
      </w:r>
      <w:r>
        <w:rPr>
          <w:rStyle w:val="fontstyle01"/>
          <w:rFonts w:ascii="Verdana" w:hAnsi="Verdana" w:cs="Arial"/>
          <w:color w:val="auto"/>
        </w:rPr>
        <w:t xml:space="preserve">. </w:t>
      </w:r>
      <w:r w:rsidR="00283B81" w:rsidRPr="00A64B0C">
        <w:rPr>
          <w:rStyle w:val="fontstyle01"/>
          <w:rFonts w:ascii="Verdana" w:hAnsi="Verdana" w:cs="Arial"/>
          <w:color w:val="auto"/>
        </w:rPr>
        <w:t>Fundo Selador acrílico</w:t>
      </w:r>
      <w:bookmarkEnd w:id="64"/>
    </w:p>
    <w:p w14:paraId="367D1AC1" w14:textId="77777777" w:rsidR="00283B81" w:rsidRPr="00D17402" w:rsidRDefault="00283B81" w:rsidP="00283B81">
      <w:pPr>
        <w:pStyle w:val="MEMORIAL"/>
        <w:rPr>
          <w:i/>
        </w:rPr>
      </w:pPr>
      <w:r w:rsidRPr="00D17402">
        <w:rPr>
          <w:i/>
        </w:rPr>
        <w:t>Características:</w:t>
      </w:r>
    </w:p>
    <w:p w14:paraId="7878279D" w14:textId="77777777" w:rsidR="00283B81" w:rsidRPr="00E17AFF" w:rsidRDefault="00283B81" w:rsidP="00283B81">
      <w:pPr>
        <w:pStyle w:val="MEMORIAL"/>
      </w:pPr>
      <w:r w:rsidRPr="00E17AFF">
        <w:t xml:space="preserve">Selador acrílico paredes internas e externas – resina à base de dispersão aquosa de copolímero estireno acrílico utilizado para uniformizar a absorção e selar as superfícies internas como alvenaria, reboco, concreto e gesso. </w:t>
      </w:r>
    </w:p>
    <w:p w14:paraId="3494B982" w14:textId="2E43DCFB" w:rsidR="00283B81" w:rsidRPr="00D17402" w:rsidRDefault="00283B81" w:rsidP="00283B81">
      <w:pPr>
        <w:pStyle w:val="MEMORIAL"/>
        <w:rPr>
          <w:i/>
        </w:rPr>
      </w:pPr>
      <w:r w:rsidRPr="00D17402">
        <w:rPr>
          <w:i/>
        </w:rPr>
        <w:t>Execução:</w:t>
      </w:r>
    </w:p>
    <w:p w14:paraId="489D734A" w14:textId="77777777" w:rsidR="00283B81" w:rsidRPr="00E17AFF" w:rsidRDefault="00283B81" w:rsidP="00283B81">
      <w:pPr>
        <w:pStyle w:val="MEMORIAL"/>
      </w:pPr>
      <w:r w:rsidRPr="00E17AFF">
        <w:t xml:space="preserve">Observar a superfície: deve estar limpa, seca, sem poeira, gordura, graxa, sabão ou bolor antes de qualquer aplicação; </w:t>
      </w:r>
    </w:p>
    <w:p w14:paraId="5B5CA729" w14:textId="77777777" w:rsidR="00283B81" w:rsidRPr="00E17AFF" w:rsidRDefault="00283B81" w:rsidP="00283B81">
      <w:pPr>
        <w:pStyle w:val="MEMORIAL"/>
      </w:pPr>
      <w:r w:rsidRPr="00E17AFF">
        <w:t>Diluir o selador em água potável, conforme fabricante;</w:t>
      </w:r>
    </w:p>
    <w:p w14:paraId="0C85C277" w14:textId="77777777" w:rsidR="00283B81" w:rsidRPr="00E17AFF" w:rsidRDefault="00283B81" w:rsidP="00283B81">
      <w:pPr>
        <w:pStyle w:val="MEMORIAL"/>
      </w:pPr>
      <w:r w:rsidRPr="00E17AFF">
        <w:lastRenderedPageBreak/>
        <w:t xml:space="preserve">Aplicar uma demão de fundo selador com rolo ou trincha. </w:t>
      </w:r>
    </w:p>
    <w:p w14:paraId="0281F84C" w14:textId="77777777" w:rsidR="00283B81" w:rsidRDefault="00283B81" w:rsidP="00283B81">
      <w:pPr>
        <w:pStyle w:val="MEMORIAL"/>
      </w:pPr>
      <w:r w:rsidRPr="00E17AFF">
        <w:t xml:space="preserve">Local de aplicação: </w:t>
      </w:r>
      <w:r>
        <w:t xml:space="preserve">todas as paredes que receberão pintura, </w:t>
      </w:r>
      <w:r w:rsidRPr="00E17AFF">
        <w:t>conforme projeto arquitetônico.</w:t>
      </w:r>
    </w:p>
    <w:p w14:paraId="08B2A686" w14:textId="77777777" w:rsidR="004F25E0" w:rsidRPr="00E17AFF" w:rsidRDefault="004F25E0" w:rsidP="00283B81">
      <w:pPr>
        <w:pStyle w:val="MEMORIAL"/>
      </w:pPr>
    </w:p>
    <w:p w14:paraId="7A1C9B42" w14:textId="2F21C59E" w:rsidR="00283B81" w:rsidRPr="00A64B0C" w:rsidRDefault="005E5C14" w:rsidP="00664A79">
      <w:pPr>
        <w:spacing w:after="12"/>
        <w:ind w:firstLine="1134"/>
        <w:outlineLvl w:val="1"/>
        <w:rPr>
          <w:rStyle w:val="fontstyle01"/>
          <w:rFonts w:ascii="Verdana" w:hAnsi="Verdana" w:cs="Arial"/>
          <w:color w:val="auto"/>
        </w:rPr>
      </w:pPr>
      <w:bookmarkStart w:id="65" w:name="_Toc141945084"/>
      <w:r>
        <w:rPr>
          <w:rStyle w:val="fontstyle01"/>
          <w:rFonts w:ascii="Verdana" w:hAnsi="Verdana" w:cs="Arial"/>
          <w:color w:val="auto"/>
        </w:rPr>
        <w:t>3.</w:t>
      </w:r>
      <w:r w:rsidR="00283B81" w:rsidRPr="00A64B0C">
        <w:rPr>
          <w:rStyle w:val="fontstyle01"/>
          <w:rFonts w:ascii="Verdana" w:hAnsi="Verdana" w:cs="Arial"/>
          <w:color w:val="auto"/>
        </w:rPr>
        <w:t>8.2.5</w:t>
      </w:r>
      <w:r>
        <w:rPr>
          <w:rStyle w:val="fontstyle01"/>
          <w:rFonts w:ascii="Verdana" w:hAnsi="Verdana" w:cs="Arial"/>
          <w:color w:val="auto"/>
        </w:rPr>
        <w:t>.</w:t>
      </w:r>
      <w:r w:rsidR="00283B81" w:rsidRPr="00A64B0C">
        <w:rPr>
          <w:rStyle w:val="fontstyle01"/>
          <w:rFonts w:ascii="Verdana" w:hAnsi="Verdana" w:cs="Arial"/>
          <w:color w:val="auto"/>
        </w:rPr>
        <w:t xml:space="preserve"> </w:t>
      </w:r>
      <w:r w:rsidR="004F25E0">
        <w:rPr>
          <w:rStyle w:val="fontstyle01"/>
          <w:rFonts w:ascii="Verdana" w:hAnsi="Verdana" w:cs="Arial"/>
          <w:color w:val="auto"/>
        </w:rPr>
        <w:t>T</w:t>
      </w:r>
      <w:r w:rsidR="00283B81" w:rsidRPr="00A64B0C">
        <w:rPr>
          <w:rStyle w:val="fontstyle01"/>
          <w:rFonts w:ascii="Verdana" w:hAnsi="Verdana" w:cs="Arial"/>
          <w:color w:val="auto"/>
        </w:rPr>
        <w:t>extura acrílica para parede externa</w:t>
      </w:r>
      <w:bookmarkEnd w:id="65"/>
    </w:p>
    <w:p w14:paraId="7FC2C7FD" w14:textId="36A1E09A" w:rsidR="00283B81" w:rsidRDefault="00283B81" w:rsidP="00283B81">
      <w:pPr>
        <w:pStyle w:val="MEMORIAL"/>
      </w:pPr>
      <w:r>
        <w:t>As superfícies das paredes externas e platibandas, após a aplicação de tinta seladora, receberão acabamento em massa texturizada acrílica em duas demãos, verificado o perfeito nivelamento das superfícies antes da aplicação da tinta.</w:t>
      </w:r>
    </w:p>
    <w:p w14:paraId="7B32435E" w14:textId="77777777" w:rsidR="00664A79" w:rsidRDefault="00664A79" w:rsidP="00283B81">
      <w:pPr>
        <w:pStyle w:val="MEMORIAL"/>
      </w:pPr>
    </w:p>
    <w:p w14:paraId="0F451B8C" w14:textId="67125B45" w:rsidR="00664A79" w:rsidRPr="005E5C14" w:rsidRDefault="00664A79" w:rsidP="005E5C14">
      <w:pPr>
        <w:pStyle w:val="PargrafodaLista"/>
        <w:numPr>
          <w:ilvl w:val="3"/>
          <w:numId w:val="42"/>
        </w:numPr>
        <w:spacing w:after="12"/>
        <w:jc w:val="both"/>
        <w:outlineLvl w:val="1"/>
        <w:rPr>
          <w:rFonts w:ascii="Verdana" w:hAnsi="Verdana" w:cs="Arial"/>
        </w:rPr>
      </w:pPr>
      <w:bookmarkStart w:id="66" w:name="_Toc141945085"/>
      <w:r w:rsidRPr="005E5C14">
        <w:rPr>
          <w:rStyle w:val="fontstyle01"/>
          <w:rFonts w:ascii="Verdana" w:hAnsi="Verdana" w:cs="Arial"/>
          <w:color w:val="auto"/>
        </w:rPr>
        <w:t xml:space="preserve">e </w:t>
      </w:r>
      <w:r w:rsidR="005E5C14">
        <w:rPr>
          <w:rStyle w:val="fontstyle01"/>
          <w:rFonts w:ascii="Verdana" w:hAnsi="Verdana" w:cs="Arial"/>
          <w:color w:val="auto"/>
        </w:rPr>
        <w:t>3.</w:t>
      </w:r>
      <w:r w:rsidRPr="005E5C14">
        <w:rPr>
          <w:rStyle w:val="fontstyle01"/>
          <w:rFonts w:ascii="Verdana" w:hAnsi="Verdana" w:cs="Arial"/>
          <w:color w:val="auto"/>
        </w:rPr>
        <w:t>8.2.7 Aplicação e lixamento de massa látex em paredes, duas demãos.</w:t>
      </w:r>
      <w:bookmarkEnd w:id="66"/>
    </w:p>
    <w:p w14:paraId="693E705F" w14:textId="77777777" w:rsidR="00664A79" w:rsidRDefault="00664A79" w:rsidP="00664A79">
      <w:pPr>
        <w:spacing w:after="12" w:line="240" w:lineRule="auto"/>
        <w:ind w:firstLine="405"/>
        <w:jc w:val="both"/>
        <w:rPr>
          <w:rFonts w:ascii="Verdana" w:hAnsi="Verdana" w:cs="Arial"/>
          <w:i/>
          <w:iCs/>
          <w:sz w:val="24"/>
          <w:szCs w:val="24"/>
        </w:rPr>
      </w:pPr>
    </w:p>
    <w:p w14:paraId="1B69D44A" w14:textId="77777777" w:rsidR="00664A79" w:rsidRPr="00981F37" w:rsidRDefault="00664A79" w:rsidP="00664A79">
      <w:pPr>
        <w:pStyle w:val="MEMORIAL"/>
        <w:rPr>
          <w:i/>
        </w:rPr>
      </w:pPr>
      <w:r w:rsidRPr="00981F37">
        <w:rPr>
          <w:i/>
        </w:rPr>
        <w:t>Características:</w:t>
      </w:r>
    </w:p>
    <w:p w14:paraId="4601E450" w14:textId="682E8B88" w:rsidR="00664A79" w:rsidRPr="00E17AFF" w:rsidRDefault="00664A79" w:rsidP="00664A79">
      <w:pPr>
        <w:pStyle w:val="MEMORIAL"/>
      </w:pPr>
      <w:r w:rsidRPr="00E17AFF">
        <w:t>Massa corrida PVA para paredes internas – massa niveladora mono</w:t>
      </w:r>
      <w:r w:rsidR="00052977">
        <w:t xml:space="preserve"> </w:t>
      </w:r>
      <w:r w:rsidRPr="00E17AFF">
        <w:t xml:space="preserve">componente à base de dispersão aquosa, para uso interno e externo, em conformidade à NBR 15348:2006; </w:t>
      </w:r>
    </w:p>
    <w:p w14:paraId="51A0AB33" w14:textId="77777777" w:rsidR="00664A79" w:rsidRPr="00E17AFF" w:rsidRDefault="00664A79" w:rsidP="00664A79">
      <w:pPr>
        <w:pStyle w:val="MEMORIAL"/>
      </w:pPr>
      <w:r w:rsidRPr="00E17AFF">
        <w:t xml:space="preserve">Lixa em folha para parede ou madeira, número 120 (cor vermelha). </w:t>
      </w:r>
    </w:p>
    <w:p w14:paraId="1BD4B113" w14:textId="77777777" w:rsidR="00664A79" w:rsidRPr="00981F37" w:rsidRDefault="00664A79" w:rsidP="00664A79">
      <w:pPr>
        <w:pStyle w:val="MEMORIAL"/>
        <w:rPr>
          <w:i/>
        </w:rPr>
      </w:pPr>
      <w:r w:rsidRPr="00981F37">
        <w:rPr>
          <w:i/>
        </w:rPr>
        <w:t xml:space="preserve">Execução: </w:t>
      </w:r>
    </w:p>
    <w:p w14:paraId="4999EECF" w14:textId="77777777" w:rsidR="00664A79" w:rsidRPr="00E17AFF" w:rsidRDefault="00664A79" w:rsidP="00664A79">
      <w:pPr>
        <w:pStyle w:val="MEMORIAL"/>
      </w:pPr>
      <w:r w:rsidRPr="00E17AFF">
        <w:t xml:space="preserve">Considerado o esforço de lixamento da massa para uniformização da superfície; </w:t>
      </w:r>
    </w:p>
    <w:p w14:paraId="316B4AED" w14:textId="77777777" w:rsidR="00664A79" w:rsidRPr="00E17AFF" w:rsidRDefault="00664A79" w:rsidP="00664A79">
      <w:pPr>
        <w:pStyle w:val="MEMORIAL"/>
      </w:pPr>
      <w:r w:rsidRPr="00E17AFF">
        <w:t xml:space="preserve">Observar a superfície: deve estar limpa, seca, sem poeira, gordura, graxa, sabão ou bolor antes de qualquer aplicação; </w:t>
      </w:r>
    </w:p>
    <w:p w14:paraId="7C2623C3" w14:textId="77777777" w:rsidR="00664A79" w:rsidRPr="00E17AFF" w:rsidRDefault="00664A79" w:rsidP="00664A79">
      <w:pPr>
        <w:pStyle w:val="MEMORIAL"/>
      </w:pPr>
      <w:r w:rsidRPr="00E17AFF">
        <w:t xml:space="preserve">Se necessário, amolecer o produto em água potável, conforme fabricante; </w:t>
      </w:r>
    </w:p>
    <w:p w14:paraId="5E36DC7C" w14:textId="77777777" w:rsidR="00664A79" w:rsidRPr="00E17AFF" w:rsidRDefault="00664A79" w:rsidP="00664A79">
      <w:pPr>
        <w:pStyle w:val="MEMORIAL"/>
      </w:pPr>
      <w:r w:rsidRPr="00E17AFF">
        <w:t xml:space="preserve">Aplicar em camadas finas com espátula ou desempenadeira até obter o nivelamento desejado; </w:t>
      </w:r>
    </w:p>
    <w:p w14:paraId="79B56992" w14:textId="77777777" w:rsidR="00664A79" w:rsidRPr="00E17AFF" w:rsidRDefault="00664A79" w:rsidP="00664A79">
      <w:pPr>
        <w:pStyle w:val="MEMORIAL"/>
      </w:pPr>
      <w:r w:rsidRPr="00E17AFF">
        <w:t xml:space="preserve">Aguardar a secagem final para efetuar o lixamento final e remoção do pó. </w:t>
      </w:r>
    </w:p>
    <w:p w14:paraId="3F9FEECA" w14:textId="4A8E63E9" w:rsidR="00664A79" w:rsidRDefault="00664A79" w:rsidP="00664A79">
      <w:pPr>
        <w:pStyle w:val="MEMORIAL"/>
      </w:pPr>
      <w:r w:rsidRPr="00981F37">
        <w:rPr>
          <w:i/>
        </w:rPr>
        <w:t>Local de aplicação:</w:t>
      </w:r>
      <w:r w:rsidRPr="00E17AFF">
        <w:t xml:space="preserve"> Paredes Internas.</w:t>
      </w:r>
    </w:p>
    <w:p w14:paraId="539BB5B7" w14:textId="77777777" w:rsidR="00963331" w:rsidRDefault="00963331" w:rsidP="00664A79">
      <w:pPr>
        <w:pStyle w:val="MEMORIAL"/>
      </w:pPr>
    </w:p>
    <w:p w14:paraId="7C3AF154" w14:textId="08360F52" w:rsidR="00664A79" w:rsidRDefault="002711D1" w:rsidP="00963331">
      <w:pPr>
        <w:pStyle w:val="MEMORIAL"/>
        <w:numPr>
          <w:ilvl w:val="2"/>
          <w:numId w:val="41"/>
        </w:numPr>
        <w:outlineLvl w:val="1"/>
        <w:rPr>
          <w:b/>
          <w:bCs/>
        </w:rPr>
      </w:pPr>
      <w:bookmarkStart w:id="67" w:name="_Toc141945086"/>
      <w:r w:rsidRPr="00A64B0C">
        <w:rPr>
          <w:b/>
          <w:bCs/>
        </w:rPr>
        <w:t>Forro e Cobertura da Ampliação</w:t>
      </w:r>
      <w:bookmarkEnd w:id="67"/>
    </w:p>
    <w:p w14:paraId="0F3308FE" w14:textId="77777777" w:rsidR="00963331" w:rsidRPr="00A64B0C" w:rsidRDefault="00963331" w:rsidP="004F52AA">
      <w:pPr>
        <w:pStyle w:val="MEMORIAL"/>
        <w:ind w:left="1844" w:firstLine="0"/>
        <w:rPr>
          <w:b/>
          <w:bCs/>
        </w:rPr>
      </w:pPr>
    </w:p>
    <w:p w14:paraId="7666A8A5" w14:textId="1949F46A" w:rsidR="002711D1" w:rsidRPr="00A64B0C" w:rsidRDefault="005E5C14" w:rsidP="00A64B0C">
      <w:pPr>
        <w:pStyle w:val="MEMORIAL"/>
        <w:outlineLvl w:val="2"/>
        <w:rPr>
          <w:b/>
          <w:bCs/>
        </w:rPr>
      </w:pPr>
      <w:bookmarkStart w:id="68" w:name="_Toc141945087"/>
      <w:r>
        <w:rPr>
          <w:b/>
          <w:bCs/>
        </w:rPr>
        <w:t>3.</w:t>
      </w:r>
      <w:r w:rsidR="002711D1" w:rsidRPr="00A64B0C">
        <w:rPr>
          <w:b/>
          <w:bCs/>
        </w:rPr>
        <w:t>8.3.1</w:t>
      </w:r>
      <w:r>
        <w:rPr>
          <w:b/>
          <w:bCs/>
        </w:rPr>
        <w:t xml:space="preserve">. </w:t>
      </w:r>
      <w:r w:rsidR="002711D1" w:rsidRPr="00A64B0C">
        <w:rPr>
          <w:b/>
          <w:bCs/>
        </w:rPr>
        <w:t>Fabricação e Instalação de estrutura pontaletada de madeira</w:t>
      </w:r>
      <w:bookmarkEnd w:id="68"/>
    </w:p>
    <w:p w14:paraId="2913CC74" w14:textId="77777777" w:rsidR="00B97DE0" w:rsidRDefault="00B97DE0" w:rsidP="00B97DE0">
      <w:pPr>
        <w:pStyle w:val="MEMORIAL"/>
      </w:pPr>
      <w:r>
        <w:t xml:space="preserve">Madeira: Maçaranduba, Angelim ou Equivalente da região. </w:t>
      </w:r>
    </w:p>
    <w:p w14:paraId="759892D2" w14:textId="6F6A3AA9" w:rsidR="00664A79" w:rsidRDefault="00B97DE0" w:rsidP="00B97DE0">
      <w:pPr>
        <w:pStyle w:val="MEMORIAL"/>
      </w:pPr>
      <w:r>
        <w:t xml:space="preserve">Características: Peça de madeira de lei não aparelhada, com seção de 6,0 x 15,0 cm; distanciamento entre eixos das terças de 1,6 </w:t>
      </w:r>
      <w:r>
        <w:lastRenderedPageBreak/>
        <w:t xml:space="preserve">m. A trama descrita pode ser apoiada sobre tesouras ou pontaletes. Verificar o posicionamento da estrutura de apoio e do comprimento das peças de acordo com </w:t>
      </w:r>
      <w:r w:rsidR="00FD0C09">
        <w:t>o projeto</w:t>
      </w:r>
      <w:r>
        <w:t xml:space="preserve">; </w:t>
      </w:r>
      <w:proofErr w:type="gramStart"/>
      <w:r>
        <w:t>Fixar</w:t>
      </w:r>
      <w:proofErr w:type="gramEnd"/>
      <w:r>
        <w:t xml:space="preserve"> as terças na estrutura de apoio, cravando os pregos 22 X 48 aproximadamente a 45° em relação à face lateral da terça, de forma que penetrem cerca de 3 a 4 cm na peça de apoio; Rebater as cabeças de todos os pregos, de forma a não causar ferimentos nos montadores do telhado ou em futuras operações de manutenção. Informações Complementares: Os dados apresentados não abrangem todas as especificidades relacionadas a cada projeto, portanto somente o projetista será capaz de dimensionar as peças conforme cada caso.</w:t>
      </w:r>
    </w:p>
    <w:p w14:paraId="3C2385E2" w14:textId="77777777" w:rsidR="004F25E0" w:rsidRDefault="004F25E0" w:rsidP="00B97DE0">
      <w:pPr>
        <w:pStyle w:val="MEMORIAL"/>
      </w:pPr>
    </w:p>
    <w:p w14:paraId="59595ACE" w14:textId="348C6FA1" w:rsidR="00FD0C09" w:rsidRPr="00A64B0C" w:rsidRDefault="005E5C14" w:rsidP="00A64B0C">
      <w:pPr>
        <w:pStyle w:val="MEMORIAL"/>
        <w:outlineLvl w:val="2"/>
        <w:rPr>
          <w:b/>
          <w:bCs/>
        </w:rPr>
      </w:pPr>
      <w:bookmarkStart w:id="69" w:name="_Toc141945088"/>
      <w:r>
        <w:rPr>
          <w:b/>
          <w:bCs/>
        </w:rPr>
        <w:t>3.</w:t>
      </w:r>
      <w:r w:rsidR="00FD0C09" w:rsidRPr="00A64B0C">
        <w:rPr>
          <w:b/>
          <w:bCs/>
        </w:rPr>
        <w:t>8.3.2</w:t>
      </w:r>
      <w:r>
        <w:rPr>
          <w:b/>
          <w:bCs/>
        </w:rPr>
        <w:t>.</w:t>
      </w:r>
      <w:r w:rsidR="00FD0C09" w:rsidRPr="00A64B0C">
        <w:rPr>
          <w:b/>
          <w:bCs/>
        </w:rPr>
        <w:t xml:space="preserve"> </w:t>
      </w:r>
      <w:proofErr w:type="spellStart"/>
      <w:r w:rsidR="00FD0C09" w:rsidRPr="00A64B0C">
        <w:rPr>
          <w:b/>
          <w:bCs/>
        </w:rPr>
        <w:t>Telhamento</w:t>
      </w:r>
      <w:proofErr w:type="spellEnd"/>
      <w:r w:rsidR="00FD0C09" w:rsidRPr="00A64B0C">
        <w:rPr>
          <w:b/>
          <w:bCs/>
        </w:rPr>
        <w:t xml:space="preserve"> com telha Metálica termoacústica</w:t>
      </w:r>
      <w:bookmarkEnd w:id="69"/>
    </w:p>
    <w:p w14:paraId="2D5985C2" w14:textId="77777777" w:rsidR="00FD0C09" w:rsidRDefault="00FD0C09" w:rsidP="00B97DE0">
      <w:pPr>
        <w:pStyle w:val="MEMORIAL"/>
      </w:pPr>
      <w:r>
        <w:t xml:space="preserve">As telhas serão do tipo termoacústicas com perfil trapezoidal, espessura de 30mm, altura de 70mm, largura útil de 1000mm e largura nominal 1056mm. O Isolamento térmico será em Poliestireno Expandido - EPS com espessura de 30mm devidamente colado ao perfil metálico da telha. As telhas serão fixadas à estrutura do telhado por meio de parafusos com porcas, arruelas e material de vedação. </w:t>
      </w:r>
    </w:p>
    <w:p w14:paraId="1E970C75" w14:textId="77777777" w:rsidR="00FD0C09" w:rsidRDefault="00FD0C09" w:rsidP="00B97DE0">
      <w:pPr>
        <w:pStyle w:val="MEMORIAL"/>
      </w:pPr>
    </w:p>
    <w:p w14:paraId="3B817773" w14:textId="2AF85772" w:rsidR="00FD0C09" w:rsidRPr="00A64B0C" w:rsidRDefault="005E5C14" w:rsidP="005E5C14">
      <w:pPr>
        <w:pStyle w:val="MEMORIAL"/>
        <w:ind w:left="1560" w:firstLine="0"/>
        <w:outlineLvl w:val="2"/>
        <w:rPr>
          <w:b/>
          <w:bCs/>
        </w:rPr>
      </w:pPr>
      <w:bookmarkStart w:id="70" w:name="_Toc141945089"/>
      <w:r>
        <w:rPr>
          <w:b/>
          <w:bCs/>
        </w:rPr>
        <w:t>3.8.3.</w:t>
      </w:r>
      <w:proofErr w:type="gramStart"/>
      <w:r>
        <w:rPr>
          <w:b/>
          <w:bCs/>
        </w:rPr>
        <w:t>3.</w:t>
      </w:r>
      <w:r w:rsidR="00FD0C09" w:rsidRPr="00A64B0C">
        <w:rPr>
          <w:b/>
          <w:bCs/>
        </w:rPr>
        <w:t>Forro</w:t>
      </w:r>
      <w:proofErr w:type="gramEnd"/>
      <w:r w:rsidR="00FD0C09" w:rsidRPr="00A64B0C">
        <w:rPr>
          <w:b/>
          <w:bCs/>
        </w:rPr>
        <w:t xml:space="preserve"> em placas de gesso acartonado</w:t>
      </w:r>
      <w:bookmarkEnd w:id="70"/>
    </w:p>
    <w:p w14:paraId="27FAEF41" w14:textId="461FD183" w:rsidR="00FD0C09" w:rsidRDefault="00FD0C09" w:rsidP="00FD0C09">
      <w:pPr>
        <w:pStyle w:val="MEMORIAL"/>
        <w:ind w:firstLine="1276"/>
      </w:pPr>
      <w:r>
        <w:t>El</w:t>
      </w:r>
      <w:r w:rsidR="00583954">
        <w:t>a</w:t>
      </w:r>
      <w:r>
        <w:t xml:space="preserve">s devem ser </w:t>
      </w:r>
      <w:proofErr w:type="gramStart"/>
      <w:r>
        <w:t>fixados</w:t>
      </w:r>
      <w:proofErr w:type="gramEnd"/>
      <w:r>
        <w:t xml:space="preserve"> em perfis longitudinais que são const</w:t>
      </w:r>
      <w:r w:rsidR="004F25E0">
        <w:t>it</w:t>
      </w:r>
      <w:r>
        <w:t>u</w:t>
      </w:r>
      <w:r w:rsidR="004F25E0">
        <w:t>í</w:t>
      </w:r>
      <w:r>
        <w:t>dos de chapas de aço galvanizado, espaçados a cada 60 cm, Referência F530 da Placo com espessura 0,50 mm, sustentados por pendurais próprios (presilha F530) reguláveis a cada 120 cm e devem ser fixados à estrutura existente. Os parafusos u</w:t>
      </w:r>
      <w:r w:rsidR="004F25E0">
        <w:t>ti</w:t>
      </w:r>
      <w:r>
        <w:t xml:space="preserve">lizados são autoperfurantes e </w:t>
      </w:r>
      <w:proofErr w:type="spellStart"/>
      <w:r>
        <w:t>autoatarrachantes</w:t>
      </w:r>
      <w:proofErr w:type="spellEnd"/>
      <w:r>
        <w:t>, zincados ou fosfa</w:t>
      </w:r>
      <w:r w:rsidR="00052977">
        <w:t>t</w:t>
      </w:r>
      <w:r>
        <w:t xml:space="preserve">ados aplicados com </w:t>
      </w:r>
      <w:proofErr w:type="spellStart"/>
      <w:r>
        <w:t>parafusadeira</w:t>
      </w:r>
      <w:proofErr w:type="spellEnd"/>
      <w:r>
        <w:t>. Parafusar as placas de 30 em 30 cm no máximo e no mínimo a 1 cm da borda das placas. A instalação dessas placas deve seguir as recomendações do fabricante.</w:t>
      </w:r>
    </w:p>
    <w:p w14:paraId="2FDE4188" w14:textId="77777777" w:rsidR="00FD0C09" w:rsidRPr="00B97DE0" w:rsidRDefault="00FD0C09" w:rsidP="00FD0C09">
      <w:pPr>
        <w:pStyle w:val="MEMORIAL"/>
        <w:ind w:left="2640" w:firstLine="0"/>
      </w:pPr>
    </w:p>
    <w:p w14:paraId="7A868F46" w14:textId="7330D424" w:rsidR="00664A79" w:rsidRPr="00C60187" w:rsidRDefault="00C60187" w:rsidP="00C60187">
      <w:pPr>
        <w:tabs>
          <w:tab w:val="left" w:pos="993"/>
        </w:tabs>
        <w:spacing w:after="12"/>
        <w:ind w:left="1560"/>
        <w:jc w:val="both"/>
        <w:outlineLvl w:val="2"/>
        <w:rPr>
          <w:rStyle w:val="fontstyle01"/>
          <w:rFonts w:ascii="Verdana" w:hAnsi="Verdana" w:cs="Arial"/>
          <w:color w:val="auto"/>
        </w:rPr>
      </w:pPr>
      <w:bookmarkStart w:id="71" w:name="_Toc141945090"/>
      <w:r>
        <w:rPr>
          <w:rStyle w:val="fontstyle01"/>
          <w:rFonts w:ascii="Verdana" w:hAnsi="Verdana" w:cs="Arial"/>
          <w:color w:val="auto"/>
        </w:rPr>
        <w:t>3.8.3.4.</w:t>
      </w:r>
      <w:r w:rsidR="00664A79" w:rsidRPr="00C60187">
        <w:rPr>
          <w:rStyle w:val="fontstyle01"/>
          <w:rFonts w:ascii="Verdana" w:hAnsi="Verdana" w:cs="Arial"/>
          <w:color w:val="auto"/>
        </w:rPr>
        <w:t xml:space="preserve"> Aplicação manual de pintura com tinta </w:t>
      </w:r>
      <w:proofErr w:type="gramStart"/>
      <w:r w:rsidR="00664A79" w:rsidRPr="00C60187">
        <w:rPr>
          <w:rStyle w:val="fontstyle01"/>
          <w:rFonts w:ascii="Verdana" w:hAnsi="Verdana" w:cs="Arial"/>
          <w:color w:val="auto"/>
        </w:rPr>
        <w:t>látex acrílica</w:t>
      </w:r>
      <w:proofErr w:type="gramEnd"/>
      <w:r w:rsidR="00664A79" w:rsidRPr="00C60187">
        <w:rPr>
          <w:rStyle w:val="fontstyle01"/>
          <w:rFonts w:ascii="Verdana" w:hAnsi="Verdana" w:cs="Arial"/>
          <w:color w:val="auto"/>
        </w:rPr>
        <w:t xml:space="preserve"> em paredes, duas demãos.</w:t>
      </w:r>
      <w:bookmarkEnd w:id="71"/>
      <w:r w:rsidR="00664A79" w:rsidRPr="00C60187">
        <w:rPr>
          <w:rStyle w:val="fontstyle01"/>
          <w:rFonts w:ascii="Verdana" w:hAnsi="Verdana" w:cs="Arial"/>
          <w:color w:val="auto"/>
        </w:rPr>
        <w:t xml:space="preserve"> </w:t>
      </w:r>
    </w:p>
    <w:p w14:paraId="1733670B" w14:textId="77777777" w:rsidR="00664A79" w:rsidRPr="00E17AFF" w:rsidRDefault="00664A79" w:rsidP="00664A79">
      <w:pPr>
        <w:spacing w:after="12" w:line="240" w:lineRule="auto"/>
        <w:ind w:left="405"/>
        <w:jc w:val="both"/>
        <w:rPr>
          <w:rFonts w:ascii="Verdana" w:hAnsi="Verdana" w:cs="Arial"/>
          <w:sz w:val="24"/>
          <w:szCs w:val="24"/>
        </w:rPr>
      </w:pPr>
    </w:p>
    <w:p w14:paraId="2A04D927" w14:textId="77777777" w:rsidR="00664A79" w:rsidRPr="00CD07C1" w:rsidRDefault="00664A79" w:rsidP="00664A79">
      <w:pPr>
        <w:pStyle w:val="MEMORIAL"/>
        <w:rPr>
          <w:i/>
        </w:rPr>
      </w:pPr>
      <w:r w:rsidRPr="00CD07C1">
        <w:rPr>
          <w:i/>
        </w:rPr>
        <w:t>Características:</w:t>
      </w:r>
    </w:p>
    <w:p w14:paraId="170B83F0" w14:textId="77777777" w:rsidR="00664A79" w:rsidRPr="00E17AFF" w:rsidRDefault="00664A79" w:rsidP="00664A79">
      <w:pPr>
        <w:pStyle w:val="MEMORIAL"/>
      </w:pPr>
      <w:r w:rsidRPr="00E17AFF">
        <w:t xml:space="preserve">Tinta acrílica Premium, cor branco fosco – tinta à base de dispersão aquosa de copolímero estireno acrílico, fosca, linha Premium. </w:t>
      </w:r>
    </w:p>
    <w:p w14:paraId="2FD14EB4" w14:textId="77777777" w:rsidR="00664A79" w:rsidRPr="00CD07C1" w:rsidRDefault="00664A79" w:rsidP="00664A79">
      <w:pPr>
        <w:pStyle w:val="MEMORIAL"/>
        <w:rPr>
          <w:i/>
        </w:rPr>
      </w:pPr>
      <w:r w:rsidRPr="00CD07C1">
        <w:rPr>
          <w:i/>
        </w:rPr>
        <w:t xml:space="preserve">Execução: </w:t>
      </w:r>
    </w:p>
    <w:p w14:paraId="0BC511EE" w14:textId="77777777" w:rsidR="00664A79" w:rsidRPr="00E17AFF" w:rsidRDefault="00664A79" w:rsidP="00664A79">
      <w:pPr>
        <w:pStyle w:val="MEMORIAL"/>
      </w:pPr>
      <w:r w:rsidRPr="00E17AFF">
        <w:t xml:space="preserve">Considera-se a aplicação de uma camada de retoque, além das duas demãos; </w:t>
      </w:r>
    </w:p>
    <w:p w14:paraId="224D9654" w14:textId="77777777" w:rsidR="00664A79" w:rsidRPr="00E17AFF" w:rsidRDefault="00664A79" w:rsidP="00664A79">
      <w:pPr>
        <w:pStyle w:val="MEMORIAL"/>
      </w:pPr>
      <w:r w:rsidRPr="00E17AFF">
        <w:t xml:space="preserve">Observar a superfície: deve estar limpa, seca, sem poeira, gordura, graxa, sabão ou bolor antes de qualquer aplicação; </w:t>
      </w:r>
    </w:p>
    <w:p w14:paraId="5728B2B1" w14:textId="77777777" w:rsidR="00664A79" w:rsidRPr="00E17AFF" w:rsidRDefault="00664A79" w:rsidP="00664A79">
      <w:pPr>
        <w:pStyle w:val="MEMORIAL"/>
      </w:pPr>
      <w:r w:rsidRPr="00E17AFF">
        <w:lastRenderedPageBreak/>
        <w:t xml:space="preserve">Diluir a tinta em água potável, conforme fabricante; </w:t>
      </w:r>
    </w:p>
    <w:p w14:paraId="4F5C111C" w14:textId="77777777" w:rsidR="00664A79" w:rsidRPr="00E17AFF" w:rsidRDefault="00664A79" w:rsidP="00664A79">
      <w:pPr>
        <w:pStyle w:val="MEMORIAL"/>
      </w:pPr>
      <w:r w:rsidRPr="00E17AFF">
        <w:t xml:space="preserve">Aplicar duas demãos de tinta com rolo ou trincha. Respeitar o intervalo de tempo entre as duas aplicações. </w:t>
      </w:r>
    </w:p>
    <w:p w14:paraId="6D058EF8" w14:textId="77777777" w:rsidR="00664A79" w:rsidRPr="00CD07C1" w:rsidRDefault="00664A79" w:rsidP="00664A79">
      <w:pPr>
        <w:pStyle w:val="MEMORIAL"/>
        <w:rPr>
          <w:i/>
        </w:rPr>
      </w:pPr>
      <w:r w:rsidRPr="00CD07C1">
        <w:rPr>
          <w:i/>
        </w:rPr>
        <w:t xml:space="preserve">Informações complementares: </w:t>
      </w:r>
    </w:p>
    <w:p w14:paraId="094AB12A" w14:textId="77777777" w:rsidR="00664A79" w:rsidRPr="00E17AFF" w:rsidRDefault="00664A79" w:rsidP="00664A79">
      <w:pPr>
        <w:pStyle w:val="MEMORIAL"/>
      </w:pPr>
      <w:r w:rsidRPr="00E17AFF">
        <w:t>Adotaram-se as tintas classificadas como Premium, uma vez que, devido ao seu poder de cobertura e necessidade de um número menor de demãos, torna mais econômico o serviço de pintura que as demais. Sendo assim, esse nível de desempenho não se aplica para as tintas econômica e Standard.</w:t>
      </w:r>
    </w:p>
    <w:p w14:paraId="117B4F7C" w14:textId="67019A58" w:rsidR="00664A79" w:rsidRDefault="00664A79" w:rsidP="00664A79">
      <w:pPr>
        <w:pStyle w:val="MEMORIAL"/>
      </w:pPr>
      <w:r w:rsidRPr="00CD07C1">
        <w:rPr>
          <w:i/>
        </w:rPr>
        <w:t>Local de aplicação:</w:t>
      </w:r>
      <w:r w:rsidRPr="00E17AFF">
        <w:t xml:space="preserve"> Paredes Internas.</w:t>
      </w:r>
    </w:p>
    <w:p w14:paraId="29E430BC" w14:textId="6CEE8EEA" w:rsidR="00583954" w:rsidRPr="00A64B0C" w:rsidRDefault="00C60187" w:rsidP="00A64B0C">
      <w:pPr>
        <w:pStyle w:val="MEMORIAL"/>
        <w:outlineLvl w:val="2"/>
        <w:rPr>
          <w:b/>
          <w:bCs/>
        </w:rPr>
      </w:pPr>
      <w:bookmarkStart w:id="72" w:name="_Toc141945091"/>
      <w:r>
        <w:rPr>
          <w:b/>
          <w:bCs/>
        </w:rPr>
        <w:t>3.</w:t>
      </w:r>
      <w:r w:rsidR="00583954" w:rsidRPr="00A64B0C">
        <w:rPr>
          <w:b/>
          <w:bCs/>
        </w:rPr>
        <w:t>8.3.5</w:t>
      </w:r>
      <w:r>
        <w:rPr>
          <w:b/>
          <w:bCs/>
        </w:rPr>
        <w:t>.</w:t>
      </w:r>
      <w:r w:rsidR="00583954" w:rsidRPr="00A64B0C">
        <w:rPr>
          <w:b/>
          <w:bCs/>
        </w:rPr>
        <w:t xml:space="preserve"> Aplicação e lixamento de massa látex em teto, duas demãos.</w:t>
      </w:r>
      <w:bookmarkEnd w:id="72"/>
    </w:p>
    <w:p w14:paraId="3BB62B8B" w14:textId="77777777" w:rsidR="00583954" w:rsidRPr="00CB09CD" w:rsidRDefault="00583954" w:rsidP="00583954">
      <w:pPr>
        <w:pStyle w:val="MEMORIAL"/>
        <w:rPr>
          <w:i/>
        </w:rPr>
      </w:pPr>
      <w:r w:rsidRPr="00CB09CD">
        <w:rPr>
          <w:i/>
        </w:rPr>
        <w:t>Características:</w:t>
      </w:r>
    </w:p>
    <w:p w14:paraId="56B13EF3" w14:textId="4DB563B5" w:rsidR="00583954" w:rsidRPr="00E17AFF" w:rsidRDefault="00583954" w:rsidP="00583954">
      <w:pPr>
        <w:pStyle w:val="MEMORIAL"/>
      </w:pPr>
      <w:r w:rsidRPr="00E17AFF">
        <w:t>Massa corrida PVA para teto – massa niveladora mono</w:t>
      </w:r>
      <w:r w:rsidR="00052977">
        <w:t xml:space="preserve"> </w:t>
      </w:r>
      <w:r w:rsidRPr="00E17AFF">
        <w:t xml:space="preserve">componente à base de dispersão aquosa, para uso interno e externo, em conformidade à NBR 15348:2006; </w:t>
      </w:r>
    </w:p>
    <w:p w14:paraId="68C8C6BE" w14:textId="77777777" w:rsidR="00583954" w:rsidRPr="00E17AFF" w:rsidRDefault="00583954" w:rsidP="00583954">
      <w:pPr>
        <w:pStyle w:val="MEMORIAL"/>
      </w:pPr>
      <w:r w:rsidRPr="00E17AFF">
        <w:t xml:space="preserve">Lixa em folha para parede ou madeira, número 120 (cor vermelha). </w:t>
      </w:r>
    </w:p>
    <w:p w14:paraId="797D5863" w14:textId="77777777" w:rsidR="00583954" w:rsidRPr="00CB09CD" w:rsidRDefault="00583954" w:rsidP="00583954">
      <w:pPr>
        <w:pStyle w:val="MEMORIAL"/>
        <w:rPr>
          <w:i/>
        </w:rPr>
      </w:pPr>
      <w:r w:rsidRPr="00CB09CD">
        <w:rPr>
          <w:i/>
        </w:rPr>
        <w:t xml:space="preserve">Execução: </w:t>
      </w:r>
    </w:p>
    <w:p w14:paraId="58B4C759" w14:textId="77777777" w:rsidR="00583954" w:rsidRPr="00E17AFF" w:rsidRDefault="00583954" w:rsidP="00583954">
      <w:pPr>
        <w:pStyle w:val="MEMORIAL"/>
      </w:pPr>
      <w:r w:rsidRPr="00E17AFF">
        <w:t xml:space="preserve">Considerado o esforço de lixamento da massa para uniformização da superfície; </w:t>
      </w:r>
    </w:p>
    <w:p w14:paraId="2A508510" w14:textId="77777777" w:rsidR="00583954" w:rsidRPr="00E17AFF" w:rsidRDefault="00583954" w:rsidP="00583954">
      <w:pPr>
        <w:pStyle w:val="MEMORIAL"/>
      </w:pPr>
      <w:r w:rsidRPr="00E17AFF">
        <w:t xml:space="preserve">Observar a superfície: deve estar limpa, seca, sem poeira, gordura, graxa, sabão ou bolor antes de qualquer aplicação; </w:t>
      </w:r>
    </w:p>
    <w:p w14:paraId="6E0D8795" w14:textId="77777777" w:rsidR="00583954" w:rsidRPr="00E17AFF" w:rsidRDefault="00583954" w:rsidP="00583954">
      <w:pPr>
        <w:pStyle w:val="MEMORIAL"/>
      </w:pPr>
      <w:r w:rsidRPr="00E17AFF">
        <w:t xml:space="preserve">Se necessário, amolecer o produto em água potável, conforme fabricante; </w:t>
      </w:r>
    </w:p>
    <w:p w14:paraId="181757FE" w14:textId="77777777" w:rsidR="00583954" w:rsidRPr="00E17AFF" w:rsidRDefault="00583954" w:rsidP="00583954">
      <w:pPr>
        <w:pStyle w:val="MEMORIAL"/>
      </w:pPr>
      <w:r w:rsidRPr="00E17AFF">
        <w:t xml:space="preserve">Aplicar em camadas finas com espátula ou desempenadeira até obter o nivelamento desejado; </w:t>
      </w:r>
    </w:p>
    <w:p w14:paraId="52975E4C" w14:textId="77777777" w:rsidR="00583954" w:rsidRPr="00E17AFF" w:rsidRDefault="00583954" w:rsidP="00583954">
      <w:pPr>
        <w:pStyle w:val="MEMORIAL"/>
      </w:pPr>
      <w:r w:rsidRPr="00E17AFF">
        <w:t xml:space="preserve">Aguardar a secagem final para efetuar o lixamento final e remoção do pó. </w:t>
      </w:r>
    </w:p>
    <w:p w14:paraId="438B12A9" w14:textId="14097E33" w:rsidR="00583954" w:rsidRDefault="00583954" w:rsidP="00664A79">
      <w:pPr>
        <w:pStyle w:val="MEMORIAL"/>
      </w:pPr>
    </w:p>
    <w:p w14:paraId="74F5C2FC" w14:textId="69A3C07A" w:rsidR="009377C3" w:rsidRDefault="00583954" w:rsidP="00C60187">
      <w:pPr>
        <w:pStyle w:val="MEMORIAL"/>
        <w:numPr>
          <w:ilvl w:val="3"/>
          <w:numId w:val="43"/>
        </w:numPr>
        <w:ind w:left="0" w:firstLine="993"/>
        <w:outlineLvl w:val="2"/>
      </w:pPr>
      <w:bookmarkStart w:id="73" w:name="_Toc141945092"/>
      <w:r w:rsidRPr="00A64B0C">
        <w:rPr>
          <w:b/>
          <w:bCs/>
        </w:rPr>
        <w:t xml:space="preserve">e </w:t>
      </w:r>
      <w:r w:rsidR="00C60187">
        <w:rPr>
          <w:b/>
          <w:bCs/>
        </w:rPr>
        <w:t>3.</w:t>
      </w:r>
      <w:r w:rsidR="00FD0C09" w:rsidRPr="00A64B0C">
        <w:rPr>
          <w:b/>
          <w:bCs/>
        </w:rPr>
        <w:t>8.3.</w:t>
      </w:r>
      <w:r w:rsidRPr="00A64B0C">
        <w:rPr>
          <w:b/>
          <w:bCs/>
        </w:rPr>
        <w:t>7</w:t>
      </w:r>
      <w:r w:rsidR="00C60187">
        <w:rPr>
          <w:b/>
          <w:bCs/>
        </w:rPr>
        <w:t>.</w:t>
      </w:r>
      <w:r w:rsidR="00FD0C09">
        <w:t xml:space="preserve"> </w:t>
      </w:r>
      <w:r w:rsidR="00FD0C09" w:rsidRPr="000567B9">
        <w:rPr>
          <w:b/>
          <w:bCs/>
        </w:rPr>
        <w:t>As calhas, rufos e condutores serão executados em chapa de ferro galvanizada nº 24</w:t>
      </w:r>
      <w:r w:rsidR="00FD0C09">
        <w:t xml:space="preserve"> </w:t>
      </w:r>
      <w:r w:rsidR="00FD0C09" w:rsidRPr="009377C3">
        <w:rPr>
          <w:b/>
          <w:bCs/>
        </w:rPr>
        <w:t>(0,65mm).</w:t>
      </w:r>
      <w:bookmarkEnd w:id="73"/>
      <w:r w:rsidR="00FD0C09">
        <w:t xml:space="preserve"> </w:t>
      </w:r>
    </w:p>
    <w:p w14:paraId="388A28CF" w14:textId="5F1648DA" w:rsidR="00283B81" w:rsidRDefault="00FD0C09" w:rsidP="009377C3">
      <w:pPr>
        <w:pStyle w:val="MEMORIAL"/>
      </w:pPr>
      <w:r>
        <w:t xml:space="preserve">A chapa deve ter espessura uniforme, galvanização perfeita, isenta de nódulos e pontos de ferrugem, sem apresentar fissuras nas bordas. Os pregos deverão ser de aço inox, rebites de alumínio, parafusos galvanizados e buchas plásticas. A solda será de liga de chumbo e estanho, na proporção de 50:50 com vedação complementar de </w:t>
      </w:r>
      <w:proofErr w:type="gramStart"/>
      <w:r>
        <w:t>silicone .</w:t>
      </w:r>
      <w:proofErr w:type="gramEnd"/>
      <w:r>
        <w:t xml:space="preserve"> As calhas devem observar caimento mínimo de 0,5%.</w:t>
      </w:r>
    </w:p>
    <w:p w14:paraId="4A5C918C" w14:textId="77777777" w:rsidR="0027580D" w:rsidRDefault="0027580D" w:rsidP="0027580D">
      <w:pPr>
        <w:pStyle w:val="MEMORIAL"/>
        <w:ind w:left="2640" w:firstLine="0"/>
      </w:pPr>
    </w:p>
    <w:p w14:paraId="5D7DFCBC" w14:textId="6B26672D" w:rsidR="000255B0" w:rsidRPr="00C60187" w:rsidRDefault="000255B0" w:rsidP="00C60187">
      <w:pPr>
        <w:pStyle w:val="PargrafodaLista"/>
        <w:numPr>
          <w:ilvl w:val="1"/>
          <w:numId w:val="41"/>
        </w:numPr>
        <w:spacing w:after="12"/>
        <w:outlineLvl w:val="1"/>
        <w:rPr>
          <w:rStyle w:val="fontstyle01"/>
          <w:rFonts w:ascii="Verdana" w:hAnsi="Verdana" w:cs="Arial"/>
          <w:color w:val="auto"/>
        </w:rPr>
      </w:pPr>
      <w:bookmarkStart w:id="74" w:name="_Toc141945093"/>
      <w:r w:rsidRPr="00C60187">
        <w:rPr>
          <w:rStyle w:val="fontstyle01"/>
          <w:rFonts w:ascii="Verdana" w:hAnsi="Verdana" w:cs="Arial"/>
          <w:color w:val="auto"/>
        </w:rPr>
        <w:lastRenderedPageBreak/>
        <w:t>INSTALAÇÕES ELÉTRICAS SALA DOS PROFESSORES, BANHEIROS 7 E 8 E ENTRADA</w:t>
      </w:r>
      <w:bookmarkEnd w:id="74"/>
    </w:p>
    <w:p w14:paraId="7ECF1CDB" w14:textId="77777777" w:rsidR="0027580D" w:rsidRDefault="0027580D" w:rsidP="006E44EE">
      <w:pPr>
        <w:pStyle w:val="PargrafodaLista"/>
        <w:spacing w:after="12"/>
        <w:ind w:left="765"/>
        <w:rPr>
          <w:rStyle w:val="fontstyle01"/>
          <w:rFonts w:ascii="Verdana" w:hAnsi="Verdana" w:cs="Arial"/>
          <w:color w:val="auto"/>
        </w:rPr>
      </w:pPr>
    </w:p>
    <w:p w14:paraId="453950C2" w14:textId="77777777" w:rsidR="00583954" w:rsidRDefault="00583954" w:rsidP="00583954">
      <w:pPr>
        <w:pStyle w:val="MEMORIAL"/>
      </w:pPr>
      <w:r w:rsidRPr="00A82A44">
        <w:t xml:space="preserve">Todos os serviços deverão ser executados de acordo com o projeto de instalações elétricas e as especificações de materiais que fazem parte integrante do Memorial Descritivo em conformidade com a planilha orçamentária. </w:t>
      </w:r>
    </w:p>
    <w:p w14:paraId="42DBF007" w14:textId="77777777" w:rsidR="00583954" w:rsidRDefault="00583954" w:rsidP="00583954">
      <w:pPr>
        <w:pStyle w:val="MEMORIAL"/>
      </w:pPr>
      <w:r w:rsidRPr="00A82A44">
        <w:t xml:space="preserve">Todos os serviços devem ser feitos por pessoal especializado e habilitado, de modo a atender as Normas Técnicas da ABNT, relativas à execução dos serviços. </w:t>
      </w:r>
    </w:p>
    <w:p w14:paraId="0A941650" w14:textId="77777777" w:rsidR="00583954" w:rsidRDefault="00583954" w:rsidP="00583954">
      <w:pPr>
        <w:pStyle w:val="MEMORIAL"/>
      </w:pPr>
      <w:r w:rsidRPr="00A82A44">
        <w:t xml:space="preserve">Ficará a critério da fiscalização, impugnar parcial ou totalmente qualquer trabalho que esteja em desacordo com o proposto nas normas, como também as especificações de material e do projeto em questão conforme seja o caso.  </w:t>
      </w:r>
    </w:p>
    <w:p w14:paraId="6E289F66" w14:textId="77777777" w:rsidR="00583954" w:rsidRDefault="00583954" w:rsidP="00583954">
      <w:pPr>
        <w:pStyle w:val="MEMORIAL"/>
      </w:pPr>
      <w:r w:rsidRPr="00A82A44">
        <w:t xml:space="preserve">Toda e qualquer alteração do projeto durante a obra deverá ser feita mediante consulta prévia da fiscalização. </w:t>
      </w:r>
    </w:p>
    <w:p w14:paraId="27780FEE" w14:textId="6A92E6FB" w:rsidR="00583954" w:rsidRDefault="00583954" w:rsidP="00583954">
      <w:pPr>
        <w:pStyle w:val="MEMORIAL"/>
      </w:pPr>
      <w:r w:rsidRPr="00A82A44">
        <w:t>Todos os serviços das instalações elétricas devem obedecer aos passos descritos neste memorial.</w:t>
      </w:r>
    </w:p>
    <w:p w14:paraId="20B41AE7" w14:textId="77777777" w:rsidR="0027580D" w:rsidRDefault="0027580D" w:rsidP="00583954">
      <w:pPr>
        <w:pStyle w:val="MEMORIAL"/>
      </w:pPr>
    </w:p>
    <w:p w14:paraId="7EDB2B55" w14:textId="77777777" w:rsidR="00583954" w:rsidRDefault="00583954" w:rsidP="006E44EE">
      <w:pPr>
        <w:rPr>
          <w:rFonts w:ascii="Verdana" w:hAnsi="Verdana"/>
          <w:szCs w:val="24"/>
        </w:rPr>
      </w:pPr>
      <w:r w:rsidRPr="00A82A44">
        <w:rPr>
          <w:rFonts w:ascii="Verdana" w:hAnsi="Verdana"/>
          <w:szCs w:val="24"/>
        </w:rPr>
        <w:t xml:space="preserve">Normas e Determinações </w:t>
      </w:r>
    </w:p>
    <w:p w14:paraId="391A62D3" w14:textId="77777777" w:rsidR="00583954" w:rsidRPr="00A82A44" w:rsidRDefault="00583954" w:rsidP="00583954">
      <w:pPr>
        <w:pStyle w:val="MEMORIAL"/>
      </w:pPr>
      <w:r w:rsidRPr="00A82A44">
        <w:t xml:space="preserve">As seguintes normas nortearam este projeto e devem ser seguidas durante a execução da obra: </w:t>
      </w:r>
    </w:p>
    <w:p w14:paraId="444E17BD" w14:textId="77777777" w:rsidR="00583954" w:rsidRPr="00A82A44" w:rsidRDefault="00583954" w:rsidP="009E48B3">
      <w:pPr>
        <w:numPr>
          <w:ilvl w:val="0"/>
          <w:numId w:val="15"/>
        </w:numPr>
        <w:spacing w:after="96" w:line="256" w:lineRule="auto"/>
        <w:ind w:right="64" w:hanging="283"/>
        <w:jc w:val="both"/>
        <w:rPr>
          <w:rFonts w:ascii="Verdana" w:hAnsi="Verdana"/>
          <w:sz w:val="24"/>
          <w:szCs w:val="24"/>
        </w:rPr>
      </w:pPr>
      <w:r w:rsidRPr="00A82A44">
        <w:rPr>
          <w:rFonts w:ascii="Verdana" w:hAnsi="Verdana"/>
          <w:sz w:val="24"/>
          <w:szCs w:val="24"/>
        </w:rPr>
        <w:t xml:space="preserve">NBR 5410 - Instalação Elétricas de Baixa Tensão </w:t>
      </w:r>
    </w:p>
    <w:p w14:paraId="02F17466" w14:textId="77777777" w:rsidR="00583954" w:rsidRPr="00A82A44" w:rsidRDefault="00583954" w:rsidP="009E48B3">
      <w:pPr>
        <w:numPr>
          <w:ilvl w:val="0"/>
          <w:numId w:val="15"/>
        </w:numPr>
        <w:spacing w:after="96" w:line="256" w:lineRule="auto"/>
        <w:ind w:right="64" w:hanging="283"/>
        <w:jc w:val="both"/>
        <w:rPr>
          <w:rFonts w:ascii="Verdana" w:hAnsi="Verdana"/>
          <w:sz w:val="24"/>
          <w:szCs w:val="24"/>
        </w:rPr>
      </w:pPr>
      <w:r w:rsidRPr="00A82A44">
        <w:rPr>
          <w:rFonts w:ascii="Verdana" w:hAnsi="Verdana"/>
          <w:sz w:val="24"/>
          <w:szCs w:val="24"/>
        </w:rPr>
        <w:t xml:space="preserve">NR 10 – Segurança em instalações e Serviços em eletricidade.  </w:t>
      </w:r>
    </w:p>
    <w:p w14:paraId="040B0C27" w14:textId="77777777" w:rsidR="00583954" w:rsidRPr="00A82A44" w:rsidRDefault="00583954" w:rsidP="009E48B3">
      <w:pPr>
        <w:numPr>
          <w:ilvl w:val="0"/>
          <w:numId w:val="15"/>
        </w:numPr>
        <w:spacing w:after="96" w:line="256" w:lineRule="auto"/>
        <w:ind w:right="64" w:hanging="283"/>
        <w:jc w:val="both"/>
        <w:rPr>
          <w:rFonts w:ascii="Verdana" w:hAnsi="Verdana"/>
          <w:sz w:val="24"/>
          <w:szCs w:val="24"/>
        </w:rPr>
      </w:pPr>
      <w:r w:rsidRPr="00A82A44">
        <w:rPr>
          <w:rFonts w:ascii="Verdana" w:hAnsi="Verdana"/>
          <w:sz w:val="24"/>
          <w:szCs w:val="24"/>
        </w:rPr>
        <w:t xml:space="preserve">NDU 001 – Fornecimento de Energia Elétrica em Tensão Secundária. </w:t>
      </w:r>
    </w:p>
    <w:p w14:paraId="36DDF642" w14:textId="77777777" w:rsidR="00583954" w:rsidRPr="00A82A44" w:rsidRDefault="00583954" w:rsidP="009E48B3">
      <w:pPr>
        <w:numPr>
          <w:ilvl w:val="0"/>
          <w:numId w:val="15"/>
        </w:numPr>
        <w:spacing w:after="59" w:line="256" w:lineRule="auto"/>
        <w:ind w:right="64" w:hanging="283"/>
        <w:jc w:val="both"/>
        <w:rPr>
          <w:rFonts w:ascii="Verdana" w:hAnsi="Verdana"/>
          <w:sz w:val="24"/>
          <w:szCs w:val="24"/>
        </w:rPr>
      </w:pPr>
      <w:r w:rsidRPr="00A82A44">
        <w:rPr>
          <w:rFonts w:ascii="Verdana" w:hAnsi="Verdana"/>
          <w:sz w:val="24"/>
          <w:szCs w:val="24"/>
        </w:rPr>
        <w:t xml:space="preserve">NBR 13570 – Instalações elétricas em locais de afluência de público. </w:t>
      </w:r>
    </w:p>
    <w:p w14:paraId="7C3D1463" w14:textId="77777777" w:rsidR="00583954" w:rsidRDefault="00583954" w:rsidP="00583954">
      <w:pPr>
        <w:spacing w:after="98"/>
        <w:ind w:left="1133"/>
      </w:pPr>
      <w:r w:rsidRPr="00A82A44">
        <w:rPr>
          <w:rFonts w:ascii="Verdana" w:hAnsi="Verdana"/>
          <w:sz w:val="24"/>
          <w:szCs w:val="24"/>
        </w:rPr>
        <w:t xml:space="preserve"> </w:t>
      </w:r>
    </w:p>
    <w:p w14:paraId="4E440363" w14:textId="04805EE2" w:rsidR="00583954" w:rsidRDefault="00583954" w:rsidP="00583954">
      <w:pPr>
        <w:pStyle w:val="MEMORIAL"/>
      </w:pPr>
      <w:r w:rsidRPr="00A82A44">
        <w:t xml:space="preserve">Caso sejam detectadas inconformidades com as Normas vigentes, estas devem ser sanadas para a correta execução dos serviços. </w:t>
      </w:r>
    </w:p>
    <w:p w14:paraId="4BC4BD45" w14:textId="77777777" w:rsidR="00A72C34" w:rsidRPr="00A82A44" w:rsidRDefault="00A72C34" w:rsidP="00583954">
      <w:pPr>
        <w:pStyle w:val="MEMORIAL"/>
      </w:pPr>
    </w:p>
    <w:p w14:paraId="3B72FBF9" w14:textId="77777777" w:rsidR="00583954" w:rsidRDefault="00583954" w:rsidP="006E44EE">
      <w:pPr>
        <w:pStyle w:val="PargrafodaLista"/>
        <w:spacing w:after="12"/>
        <w:ind w:left="765"/>
        <w:rPr>
          <w:rStyle w:val="fontstyle01"/>
          <w:rFonts w:ascii="Verdana" w:hAnsi="Verdana" w:cs="Arial"/>
          <w:color w:val="auto"/>
        </w:rPr>
      </w:pPr>
    </w:p>
    <w:p w14:paraId="439CDC68" w14:textId="0E2E840D" w:rsidR="004C469B" w:rsidRPr="000567B9" w:rsidRDefault="00C60187" w:rsidP="004C469B">
      <w:pPr>
        <w:spacing w:after="12"/>
        <w:outlineLvl w:val="2"/>
        <w:rPr>
          <w:rStyle w:val="fontstyle01"/>
          <w:rFonts w:ascii="Verdana" w:hAnsi="Verdana" w:cs="Arial"/>
          <w:color w:val="auto"/>
        </w:rPr>
      </w:pPr>
      <w:bookmarkStart w:id="75" w:name="_Toc141945094"/>
      <w:r>
        <w:rPr>
          <w:rStyle w:val="fontstyle01"/>
          <w:rFonts w:ascii="Verdana" w:hAnsi="Verdana" w:cs="Arial"/>
          <w:color w:val="auto"/>
        </w:rPr>
        <w:t>3.</w:t>
      </w:r>
      <w:r w:rsidR="004C469B" w:rsidRPr="000567B9">
        <w:rPr>
          <w:rStyle w:val="fontstyle01"/>
          <w:rFonts w:ascii="Verdana" w:hAnsi="Verdana" w:cs="Arial"/>
          <w:color w:val="auto"/>
        </w:rPr>
        <w:t xml:space="preserve">9.1 e </w:t>
      </w:r>
      <w:r>
        <w:rPr>
          <w:rStyle w:val="fontstyle01"/>
          <w:rFonts w:ascii="Verdana" w:hAnsi="Verdana" w:cs="Arial"/>
          <w:color w:val="auto"/>
        </w:rPr>
        <w:t>3.</w:t>
      </w:r>
      <w:r w:rsidR="004C469B" w:rsidRPr="000567B9">
        <w:rPr>
          <w:rStyle w:val="fontstyle01"/>
          <w:rFonts w:ascii="Verdana" w:hAnsi="Verdana" w:cs="Arial"/>
          <w:color w:val="auto"/>
        </w:rPr>
        <w:t>9.2 - Quadro de Distribuição</w:t>
      </w:r>
      <w:bookmarkEnd w:id="75"/>
    </w:p>
    <w:p w14:paraId="5D3DEEA3" w14:textId="77777777" w:rsidR="00052977" w:rsidRPr="00326180" w:rsidRDefault="00052977" w:rsidP="00052977">
      <w:pPr>
        <w:pStyle w:val="PargrafodaLista"/>
        <w:spacing w:after="12"/>
        <w:ind w:left="2586"/>
        <w:rPr>
          <w:rFonts w:ascii="Verdana" w:hAnsi="Verdana" w:cs="Arial"/>
        </w:rPr>
      </w:pPr>
    </w:p>
    <w:p w14:paraId="2BF8CBE4" w14:textId="77777777" w:rsidR="00052977" w:rsidRPr="00E17AFF" w:rsidRDefault="00052977" w:rsidP="00052977">
      <w:pPr>
        <w:spacing w:after="12" w:line="240" w:lineRule="auto"/>
        <w:ind w:firstLine="357"/>
        <w:jc w:val="both"/>
        <w:rPr>
          <w:rFonts w:ascii="Verdana" w:hAnsi="Verdana" w:cs="Arial"/>
          <w:sz w:val="24"/>
          <w:szCs w:val="24"/>
        </w:rPr>
      </w:pPr>
      <w:r w:rsidRPr="00E17AFF">
        <w:rPr>
          <w:rFonts w:ascii="Verdana" w:hAnsi="Verdana" w:cs="Arial"/>
          <w:sz w:val="24"/>
          <w:szCs w:val="24"/>
        </w:rPr>
        <w:t>Os condutores do Padrão até o quadro geral serão de cobre tempera mole (classe 5) com isolamento de composto termoplástico de PVC 0,6/1kV, nas bitolas de 3#35(35)16.</w:t>
      </w:r>
    </w:p>
    <w:p w14:paraId="02B2BA28" w14:textId="77777777" w:rsidR="00052977" w:rsidRPr="00E17AFF" w:rsidRDefault="00052977" w:rsidP="00052977">
      <w:pPr>
        <w:spacing w:after="12" w:line="240" w:lineRule="auto"/>
        <w:ind w:firstLine="357"/>
        <w:jc w:val="both"/>
        <w:rPr>
          <w:rFonts w:ascii="Verdana" w:hAnsi="Verdana" w:cs="Arial"/>
          <w:sz w:val="24"/>
          <w:szCs w:val="24"/>
        </w:rPr>
      </w:pPr>
      <w:r w:rsidRPr="00E17AFF">
        <w:rPr>
          <w:rFonts w:ascii="Verdana" w:hAnsi="Verdana" w:cs="Arial"/>
          <w:sz w:val="24"/>
          <w:szCs w:val="24"/>
        </w:rPr>
        <w:lastRenderedPageBreak/>
        <w:t>O condutor neutro no QDG deverá ser identificado pela cor azul claro de seu isolamento, de modo a distingui-lo dos condutores fase.</w:t>
      </w:r>
    </w:p>
    <w:p w14:paraId="73C05A45" w14:textId="1D9C3938" w:rsidR="004C469B" w:rsidRPr="00E17AFF" w:rsidRDefault="00052977" w:rsidP="00052977">
      <w:pPr>
        <w:rPr>
          <w:rStyle w:val="fontstyle01"/>
          <w:rFonts w:ascii="Verdana" w:hAnsi="Verdana" w:cs="Arial"/>
          <w:color w:val="auto"/>
        </w:rPr>
      </w:pPr>
      <w:r w:rsidRPr="00E17AFF">
        <w:rPr>
          <w:rFonts w:ascii="Verdana" w:hAnsi="Verdana" w:cs="Arial"/>
          <w:sz w:val="24"/>
          <w:szCs w:val="24"/>
        </w:rPr>
        <w:t>Todos os alimentadores que partem dos painéis e quadros deverão ser claramente identificados através de plaquetas indeléveis junto ao</w:t>
      </w:r>
    </w:p>
    <w:p w14:paraId="3553F6C3" w14:textId="4465048B" w:rsidR="004C469B" w:rsidRDefault="004C469B" w:rsidP="004C469B">
      <w:pPr>
        <w:pStyle w:val="MEMORIAL"/>
        <w:rPr>
          <w:rStyle w:val="fontstyle01"/>
          <w:rFonts w:ascii="Verdana" w:hAnsi="Verdana"/>
          <w:b w:val="0"/>
          <w:bCs w:val="0"/>
          <w:color w:val="auto"/>
        </w:rPr>
      </w:pPr>
      <w:r w:rsidRPr="00BD49BA">
        <w:rPr>
          <w:rStyle w:val="fontstyle01"/>
          <w:rFonts w:ascii="Verdana" w:hAnsi="Verdana"/>
          <w:b w:val="0"/>
          <w:bCs w:val="0"/>
          <w:color w:val="auto"/>
        </w:rPr>
        <w:t>O Quadro deverá ter caixa metálica, em chapa de ferro, com tampa e fecho bloqueável, barramentos trifásicos e barra para neutro e terra independentes, espaço para futuras ampliações em torno de 20% da quantidade total de disjuntores. Os equipamentos internos deverão atender a IEC/ABNT, tais como disjuntores e etc. O condutor neutro será ligado diretamente à barra de neutro, bem como o de aterramen</w:t>
      </w:r>
      <w:r>
        <w:rPr>
          <w:rStyle w:val="fontstyle01"/>
          <w:rFonts w:ascii="Verdana" w:hAnsi="Verdana"/>
          <w:b w:val="0"/>
          <w:bCs w:val="0"/>
          <w:color w:val="auto"/>
        </w:rPr>
        <w:t>to à respectiva barra de terra.</w:t>
      </w:r>
    </w:p>
    <w:p w14:paraId="1D329A0F" w14:textId="77777777" w:rsidR="004C469B" w:rsidRDefault="004C469B" w:rsidP="004C469B">
      <w:pPr>
        <w:pStyle w:val="MEMORIAL"/>
      </w:pPr>
      <w:r w:rsidRPr="00DC7430">
        <w:t xml:space="preserve">Na porta do quadro de distribuição deverá haver uma placa de advertência “CUIDADO ELETRICIDADE”, fixada por rebite ou simplesmente impressa por tintura.  </w:t>
      </w:r>
    </w:p>
    <w:p w14:paraId="394CF004" w14:textId="2767A348" w:rsidR="004C469B" w:rsidRDefault="004C469B" w:rsidP="004C469B">
      <w:pPr>
        <w:pStyle w:val="MEMORIAL"/>
      </w:pPr>
      <w:r w:rsidRPr="00DC7430">
        <w:t xml:space="preserve">Todos os painéis e quadros devem ser também aterrados convenientemente. Não sendo permitidas ligações diretas de condutores aos terminais dos disjuntores, sem o uso de terminais apropriados. </w:t>
      </w:r>
    </w:p>
    <w:p w14:paraId="4DEFCF62" w14:textId="77777777" w:rsidR="00963331" w:rsidRDefault="00963331" w:rsidP="004C469B">
      <w:pPr>
        <w:pStyle w:val="MEMORIAL"/>
      </w:pPr>
    </w:p>
    <w:p w14:paraId="57A096A1" w14:textId="77777777" w:rsidR="004C469B" w:rsidRPr="00DC7430" w:rsidRDefault="004C469B" w:rsidP="004C469B">
      <w:pPr>
        <w:pStyle w:val="MEMORIAL"/>
      </w:pPr>
      <w:r w:rsidRPr="00DC7430">
        <w:t xml:space="preserve">O quadro utilizado no projeto tem a seguinte especificação: </w:t>
      </w:r>
    </w:p>
    <w:p w14:paraId="46BF7BC6" w14:textId="77777777" w:rsidR="004C469B" w:rsidRPr="00DC7430" w:rsidRDefault="004C469B" w:rsidP="009E48B3">
      <w:pPr>
        <w:numPr>
          <w:ilvl w:val="0"/>
          <w:numId w:val="18"/>
        </w:numPr>
        <w:spacing w:after="59" w:line="256" w:lineRule="auto"/>
        <w:ind w:right="64" w:firstLine="1133"/>
        <w:jc w:val="both"/>
        <w:rPr>
          <w:rFonts w:ascii="Verdana" w:hAnsi="Verdana"/>
          <w:sz w:val="24"/>
        </w:rPr>
      </w:pPr>
      <w:r w:rsidRPr="00DC7430">
        <w:rPr>
          <w:rFonts w:ascii="Verdana" w:hAnsi="Verdana"/>
          <w:b/>
          <w:sz w:val="24"/>
        </w:rPr>
        <w:t xml:space="preserve">QD1 </w:t>
      </w:r>
      <w:r>
        <w:rPr>
          <w:rFonts w:ascii="Verdana" w:hAnsi="Verdana"/>
          <w:b/>
          <w:sz w:val="24"/>
        </w:rPr>
        <w:t>BANHEIROS</w:t>
      </w:r>
      <w:r w:rsidRPr="00DC7430">
        <w:rPr>
          <w:rFonts w:ascii="Verdana" w:hAnsi="Verdana"/>
          <w:b/>
          <w:sz w:val="24"/>
        </w:rPr>
        <w:t>:</w:t>
      </w:r>
      <w:r w:rsidRPr="00DC7430">
        <w:rPr>
          <w:rFonts w:ascii="Verdana" w:hAnsi="Verdana"/>
          <w:sz w:val="24"/>
        </w:rPr>
        <w:t xml:space="preserve"> Quadro de distribuição de embutir bipolar, 3</w:t>
      </w:r>
      <w:r>
        <w:rPr>
          <w:rFonts w:ascii="Verdana" w:hAnsi="Verdana"/>
          <w:sz w:val="24"/>
        </w:rPr>
        <w:t>0</w:t>
      </w:r>
      <w:r w:rsidRPr="00DC7430">
        <w:rPr>
          <w:rFonts w:ascii="Verdana" w:hAnsi="Verdana"/>
          <w:sz w:val="24"/>
        </w:rPr>
        <w:t xml:space="preserve"> posições, com barramento de </w:t>
      </w:r>
      <w:r>
        <w:rPr>
          <w:rFonts w:ascii="Verdana" w:hAnsi="Verdana"/>
          <w:sz w:val="24"/>
        </w:rPr>
        <w:t>150</w:t>
      </w:r>
      <w:r w:rsidRPr="00DC7430">
        <w:rPr>
          <w:rFonts w:ascii="Verdana" w:hAnsi="Verdana"/>
          <w:sz w:val="24"/>
        </w:rPr>
        <w:t xml:space="preserve">A.  Alimentadores: 3#25(25)16, abrigados em eletroduto 1.1/2”. </w:t>
      </w:r>
    </w:p>
    <w:p w14:paraId="3AFC3A3D" w14:textId="77777777" w:rsidR="004C469B" w:rsidRPr="00DC7430" w:rsidRDefault="004C469B" w:rsidP="009E48B3">
      <w:pPr>
        <w:numPr>
          <w:ilvl w:val="0"/>
          <w:numId w:val="18"/>
        </w:numPr>
        <w:spacing w:after="96" w:line="360" w:lineRule="auto"/>
        <w:ind w:right="64" w:firstLine="1133"/>
        <w:jc w:val="both"/>
        <w:rPr>
          <w:rFonts w:ascii="Verdana" w:hAnsi="Verdana"/>
          <w:sz w:val="24"/>
        </w:rPr>
      </w:pPr>
      <w:r w:rsidRPr="00DC7430">
        <w:rPr>
          <w:rFonts w:ascii="Verdana" w:hAnsi="Verdana"/>
          <w:b/>
          <w:sz w:val="24"/>
        </w:rPr>
        <w:t>QD</w:t>
      </w:r>
      <w:r>
        <w:rPr>
          <w:rFonts w:ascii="Verdana" w:hAnsi="Verdana"/>
          <w:b/>
          <w:sz w:val="24"/>
        </w:rPr>
        <w:t>2</w:t>
      </w:r>
      <w:r w:rsidRPr="00DC7430">
        <w:rPr>
          <w:rFonts w:ascii="Verdana" w:hAnsi="Verdana"/>
          <w:b/>
          <w:sz w:val="24"/>
        </w:rPr>
        <w:t xml:space="preserve"> </w:t>
      </w:r>
      <w:r>
        <w:rPr>
          <w:rFonts w:ascii="Verdana" w:hAnsi="Verdana"/>
          <w:b/>
          <w:sz w:val="24"/>
        </w:rPr>
        <w:t>SALA DOS PROFESSORES</w:t>
      </w:r>
      <w:r w:rsidRPr="00DC7430">
        <w:rPr>
          <w:rFonts w:ascii="Verdana" w:hAnsi="Verdana"/>
          <w:b/>
          <w:sz w:val="24"/>
        </w:rPr>
        <w:t>:</w:t>
      </w:r>
      <w:r w:rsidRPr="00DC7430">
        <w:rPr>
          <w:rFonts w:ascii="Verdana" w:hAnsi="Verdana"/>
          <w:sz w:val="24"/>
        </w:rPr>
        <w:t xml:space="preserve"> Quadro de distribuição de embutir tripolar, </w:t>
      </w:r>
      <w:r>
        <w:rPr>
          <w:rFonts w:ascii="Verdana" w:hAnsi="Verdana"/>
          <w:sz w:val="24"/>
        </w:rPr>
        <w:t>12</w:t>
      </w:r>
      <w:r w:rsidRPr="00DC7430">
        <w:rPr>
          <w:rFonts w:ascii="Verdana" w:hAnsi="Verdana"/>
          <w:sz w:val="24"/>
        </w:rPr>
        <w:t xml:space="preserve"> posições, com barramento de </w:t>
      </w:r>
      <w:r>
        <w:rPr>
          <w:rFonts w:ascii="Verdana" w:hAnsi="Verdana"/>
          <w:sz w:val="24"/>
        </w:rPr>
        <w:t>10</w:t>
      </w:r>
      <w:r w:rsidRPr="00DC7430">
        <w:rPr>
          <w:rFonts w:ascii="Verdana" w:hAnsi="Verdana"/>
          <w:sz w:val="24"/>
        </w:rPr>
        <w:t xml:space="preserve">0A.  Alimentadores: 3#16(16)16, abrigados em eletroduto 1.1/2”. </w:t>
      </w:r>
    </w:p>
    <w:p w14:paraId="686346B7" w14:textId="6D0DA4D7" w:rsidR="004C469B" w:rsidRPr="00531FF0" w:rsidRDefault="004C469B" w:rsidP="00531FF0">
      <w:pPr>
        <w:ind w:right="64" w:firstLine="708"/>
        <w:jc w:val="both"/>
        <w:rPr>
          <w:rFonts w:ascii="Verdana" w:hAnsi="Verdana"/>
          <w:sz w:val="24"/>
        </w:rPr>
      </w:pPr>
      <w:r w:rsidRPr="00DC7430">
        <w:rPr>
          <w:rFonts w:ascii="Verdana" w:hAnsi="Verdana"/>
          <w:sz w:val="24"/>
        </w:rPr>
        <w:t xml:space="preserve">Todos os quadros de distribuição do projeto devem ser aterrados. </w:t>
      </w:r>
    </w:p>
    <w:p w14:paraId="2385A066" w14:textId="77777777" w:rsidR="00583954" w:rsidRPr="00E17AFF" w:rsidRDefault="00583954" w:rsidP="006E44EE">
      <w:pPr>
        <w:rPr>
          <w:rStyle w:val="fontstyle01"/>
          <w:rFonts w:ascii="Verdana" w:hAnsi="Verdana" w:cs="Arial"/>
          <w:b w:val="0"/>
          <w:bCs w:val="0"/>
          <w:color w:val="auto"/>
        </w:rPr>
      </w:pPr>
    </w:p>
    <w:p w14:paraId="08FA6559" w14:textId="7BF0A568" w:rsidR="00583954" w:rsidRDefault="00C60187" w:rsidP="00531FF0">
      <w:pPr>
        <w:spacing w:after="12"/>
        <w:ind w:firstLine="1134"/>
        <w:outlineLvl w:val="2"/>
        <w:rPr>
          <w:rStyle w:val="fontstyle01"/>
          <w:rFonts w:ascii="Verdana" w:hAnsi="Verdana" w:cs="Arial"/>
          <w:color w:val="auto"/>
        </w:rPr>
      </w:pPr>
      <w:bookmarkStart w:id="76" w:name="_Toc141945095"/>
      <w:r>
        <w:rPr>
          <w:rStyle w:val="fontstyle01"/>
          <w:rFonts w:ascii="Verdana" w:hAnsi="Verdana" w:cs="Arial"/>
          <w:color w:val="auto"/>
        </w:rPr>
        <w:t>3.</w:t>
      </w:r>
      <w:r w:rsidR="004C469B" w:rsidRPr="000567B9">
        <w:rPr>
          <w:rStyle w:val="fontstyle01"/>
          <w:rFonts w:ascii="Verdana" w:hAnsi="Verdana" w:cs="Arial"/>
          <w:color w:val="auto"/>
        </w:rPr>
        <w:t>9.3</w:t>
      </w:r>
      <w:r>
        <w:rPr>
          <w:rStyle w:val="fontstyle01"/>
          <w:rFonts w:ascii="Verdana" w:hAnsi="Verdana" w:cs="Arial"/>
          <w:color w:val="auto"/>
        </w:rPr>
        <w:t xml:space="preserve"> a 3.</w:t>
      </w:r>
      <w:r w:rsidR="004C469B" w:rsidRPr="000567B9">
        <w:rPr>
          <w:rStyle w:val="fontstyle01"/>
          <w:rFonts w:ascii="Verdana" w:hAnsi="Verdana" w:cs="Arial"/>
          <w:color w:val="auto"/>
        </w:rPr>
        <w:t>9.9</w:t>
      </w:r>
      <w:r>
        <w:rPr>
          <w:rStyle w:val="fontstyle01"/>
          <w:rFonts w:ascii="Verdana" w:hAnsi="Verdana" w:cs="Arial"/>
          <w:color w:val="auto"/>
        </w:rPr>
        <w:t>.</w:t>
      </w:r>
      <w:r w:rsidR="009747DB" w:rsidRPr="000567B9">
        <w:rPr>
          <w:rStyle w:val="fontstyle01"/>
          <w:rFonts w:ascii="Verdana" w:hAnsi="Verdana" w:cs="Arial"/>
          <w:color w:val="auto"/>
        </w:rPr>
        <w:t xml:space="preserve"> </w:t>
      </w:r>
      <w:r w:rsidR="00583954" w:rsidRPr="000567B9">
        <w:rPr>
          <w:rStyle w:val="fontstyle01"/>
          <w:rFonts w:ascii="Verdana" w:hAnsi="Verdana" w:cs="Arial"/>
          <w:color w:val="auto"/>
        </w:rPr>
        <w:t>Proteção</w:t>
      </w:r>
      <w:bookmarkEnd w:id="76"/>
    </w:p>
    <w:p w14:paraId="5A067B85" w14:textId="77777777" w:rsidR="00963331" w:rsidRPr="00531FF0" w:rsidRDefault="00963331" w:rsidP="004F52AA">
      <w:pPr>
        <w:rPr>
          <w:rFonts w:ascii="Verdana" w:hAnsi="Verdana" w:cs="Arial"/>
          <w:b/>
          <w:bCs/>
          <w:sz w:val="24"/>
          <w:szCs w:val="24"/>
        </w:rPr>
      </w:pPr>
    </w:p>
    <w:p w14:paraId="090EABE7" w14:textId="77777777" w:rsidR="00583954" w:rsidRPr="00E17AFF" w:rsidRDefault="00583954" w:rsidP="00583954">
      <w:pPr>
        <w:pStyle w:val="MEMORIAL"/>
      </w:pPr>
      <w:r w:rsidRPr="00E17AFF">
        <w:t>A proteção contra sobre corrente no sistema elétrico de baixa tensão será feita através da utilização de disjuntores termomagnéticos norma NBR IEC 60947-2 instalado no quadro de distribuição. Deverá ser mantida a uniformidade de fornecedores, ou seja, todos os disjuntores deverão ser de um mesmo fabricante.</w:t>
      </w:r>
    </w:p>
    <w:p w14:paraId="12E5629C" w14:textId="77777777" w:rsidR="00583954" w:rsidRPr="00E17AFF" w:rsidRDefault="00583954" w:rsidP="00583954">
      <w:pPr>
        <w:pStyle w:val="MEMORIAL"/>
      </w:pPr>
      <w:r w:rsidRPr="00E17AFF">
        <w:lastRenderedPageBreak/>
        <w:t>A proteção geral do QDG será efetivada por um disjuntor termomagnético tripolar de 40A, instalado na caixa de proteção geral, situado no padrão de entrada.</w:t>
      </w:r>
    </w:p>
    <w:p w14:paraId="0504BC2A" w14:textId="77777777" w:rsidR="00583954" w:rsidRPr="00E17AFF" w:rsidRDefault="00583954" w:rsidP="00583954">
      <w:pPr>
        <w:pStyle w:val="MEMORIAL"/>
      </w:pPr>
      <w:r w:rsidRPr="00E17AFF">
        <w:t>A proteção de cada circuito será individual e efetivada por disjuntores termomagnéticos de acordo com o desenho do diagrama unifilar.</w:t>
      </w:r>
    </w:p>
    <w:p w14:paraId="21B3414B" w14:textId="77777777" w:rsidR="00583954" w:rsidRPr="00E17AFF" w:rsidRDefault="00583954" w:rsidP="00583954">
      <w:pPr>
        <w:pStyle w:val="MEMORIAL"/>
      </w:pPr>
      <w:r w:rsidRPr="00E17AFF">
        <w:t>Os circuitos de iluminação disjuntores diferenciais residuais (DDR).</w:t>
      </w:r>
    </w:p>
    <w:p w14:paraId="74DCB043" w14:textId="55AF15B8" w:rsidR="00583954" w:rsidRDefault="00583954" w:rsidP="00583954">
      <w:pPr>
        <w:pStyle w:val="MEMORIAL"/>
      </w:pPr>
      <w:r w:rsidRPr="00E17AFF">
        <w:t>No ramal geral de proteção, no quadro de distribuição, deverá ser instalado um dispositivo de proteção contra surtos (DPS), conforme diagrama unifilar.</w:t>
      </w:r>
    </w:p>
    <w:p w14:paraId="38E11CE5" w14:textId="77777777" w:rsidR="004C469B" w:rsidRDefault="004C469B" w:rsidP="00583954">
      <w:pPr>
        <w:pStyle w:val="MEMORIAL"/>
      </w:pPr>
    </w:p>
    <w:p w14:paraId="6C536B3A" w14:textId="48F7136A" w:rsidR="004C469B" w:rsidRPr="000567B9" w:rsidRDefault="00C60187" w:rsidP="004C469B">
      <w:pPr>
        <w:spacing w:after="12"/>
        <w:ind w:left="1680"/>
        <w:outlineLvl w:val="2"/>
        <w:rPr>
          <w:rStyle w:val="fontstyle01"/>
          <w:rFonts w:ascii="Verdana" w:hAnsi="Verdana" w:cs="Arial"/>
          <w:color w:val="auto"/>
        </w:rPr>
      </w:pPr>
      <w:bookmarkStart w:id="77" w:name="_Toc141945096"/>
      <w:r>
        <w:rPr>
          <w:rStyle w:val="fontstyle01"/>
          <w:rFonts w:ascii="Verdana" w:hAnsi="Verdana" w:cs="Arial"/>
          <w:color w:val="auto"/>
        </w:rPr>
        <w:t>3.</w:t>
      </w:r>
      <w:r w:rsidR="004C469B" w:rsidRPr="000567B9">
        <w:rPr>
          <w:rStyle w:val="fontstyle01"/>
          <w:rFonts w:ascii="Verdana" w:hAnsi="Verdana" w:cs="Arial"/>
          <w:color w:val="auto"/>
        </w:rPr>
        <w:t>9.10</w:t>
      </w:r>
      <w:r>
        <w:rPr>
          <w:rStyle w:val="fontstyle01"/>
          <w:rFonts w:ascii="Verdana" w:hAnsi="Verdana" w:cs="Arial"/>
          <w:color w:val="auto"/>
        </w:rPr>
        <w:t xml:space="preserve"> a</w:t>
      </w:r>
      <w:r w:rsidR="004C469B" w:rsidRPr="000567B9">
        <w:rPr>
          <w:rStyle w:val="fontstyle01"/>
          <w:rFonts w:ascii="Verdana" w:hAnsi="Verdana" w:cs="Arial"/>
          <w:color w:val="auto"/>
        </w:rPr>
        <w:t xml:space="preserve"> </w:t>
      </w:r>
      <w:r>
        <w:rPr>
          <w:rStyle w:val="fontstyle01"/>
          <w:rFonts w:ascii="Verdana" w:hAnsi="Verdana" w:cs="Arial"/>
          <w:color w:val="auto"/>
        </w:rPr>
        <w:t>3.</w:t>
      </w:r>
      <w:r w:rsidR="004C469B" w:rsidRPr="000567B9">
        <w:rPr>
          <w:rStyle w:val="fontstyle01"/>
          <w:rFonts w:ascii="Verdana" w:hAnsi="Verdana" w:cs="Arial"/>
          <w:color w:val="auto"/>
        </w:rPr>
        <w:t>9.13</w:t>
      </w:r>
      <w:r>
        <w:rPr>
          <w:rStyle w:val="fontstyle01"/>
          <w:rFonts w:ascii="Verdana" w:hAnsi="Verdana" w:cs="Arial"/>
          <w:color w:val="auto"/>
        </w:rPr>
        <w:t>.</w:t>
      </w:r>
      <w:r w:rsidR="004C469B" w:rsidRPr="000567B9">
        <w:rPr>
          <w:rStyle w:val="fontstyle01"/>
          <w:rFonts w:ascii="Verdana" w:hAnsi="Verdana" w:cs="Arial"/>
          <w:color w:val="auto"/>
        </w:rPr>
        <w:t xml:space="preserve"> Condutores</w:t>
      </w:r>
      <w:bookmarkEnd w:id="77"/>
    </w:p>
    <w:p w14:paraId="57459119" w14:textId="77777777" w:rsidR="004C469B" w:rsidRPr="00E17AFF" w:rsidRDefault="004C469B" w:rsidP="006E44EE">
      <w:pPr>
        <w:rPr>
          <w:rStyle w:val="fontstyle01"/>
          <w:rFonts w:ascii="Verdana" w:hAnsi="Verdana" w:cs="Arial"/>
          <w:color w:val="auto"/>
        </w:rPr>
      </w:pPr>
    </w:p>
    <w:p w14:paraId="22DC3DD5" w14:textId="5A71E979" w:rsidR="004C469B" w:rsidRPr="007E7543" w:rsidRDefault="004C469B" w:rsidP="009E48B3">
      <w:pPr>
        <w:pStyle w:val="PargrafodaLista"/>
        <w:numPr>
          <w:ilvl w:val="0"/>
          <w:numId w:val="17"/>
        </w:numPr>
        <w:spacing w:after="61" w:line="256" w:lineRule="auto"/>
        <w:ind w:right="64"/>
        <w:jc w:val="both"/>
        <w:rPr>
          <w:rFonts w:ascii="Verdana" w:hAnsi="Verdana"/>
        </w:rPr>
      </w:pPr>
      <w:r w:rsidRPr="007E7543">
        <w:rPr>
          <w:rFonts w:ascii="Verdana" w:hAnsi="Verdana"/>
        </w:rPr>
        <w:t>O isolamento dos condutores dos circuitos terminais deverá ser constituído de composto termoplástico de PVC (</w:t>
      </w:r>
      <w:proofErr w:type="spellStart"/>
      <w:r w:rsidRPr="007E7543">
        <w:rPr>
          <w:rFonts w:ascii="Verdana" w:hAnsi="Verdana"/>
        </w:rPr>
        <w:t>afumex</w:t>
      </w:r>
      <w:proofErr w:type="spellEnd"/>
      <w:r w:rsidRPr="007E7543">
        <w:rPr>
          <w:rFonts w:ascii="Verdana" w:hAnsi="Verdana"/>
        </w:rPr>
        <w:t xml:space="preserve">), com características para não propagação e </w:t>
      </w:r>
      <w:proofErr w:type="spellStart"/>
      <w:r w:rsidRPr="007E7543">
        <w:rPr>
          <w:rFonts w:ascii="Verdana" w:hAnsi="Verdana"/>
        </w:rPr>
        <w:t>auto</w:t>
      </w:r>
      <w:r w:rsidR="00531FF0">
        <w:rPr>
          <w:rFonts w:ascii="Verdana" w:hAnsi="Verdana"/>
        </w:rPr>
        <w:t>-</w:t>
      </w:r>
      <w:r w:rsidRPr="007E7543">
        <w:rPr>
          <w:rFonts w:ascii="Verdana" w:hAnsi="Verdana"/>
        </w:rPr>
        <w:t>extinção</w:t>
      </w:r>
      <w:proofErr w:type="spellEnd"/>
      <w:r w:rsidRPr="007E7543">
        <w:rPr>
          <w:rFonts w:ascii="Verdana" w:hAnsi="Verdana"/>
        </w:rPr>
        <w:t xml:space="preserve"> do fogo, tipo BWF, com tensão de isolamento de 750 V e temperatura máxima admissível de 70°C para serviços contínuos, 100°C e 160°C em curto-circuito.</w:t>
      </w:r>
    </w:p>
    <w:p w14:paraId="763CCE5F" w14:textId="77777777" w:rsidR="004C469B" w:rsidRPr="007E7543" w:rsidRDefault="004C469B" w:rsidP="009E48B3">
      <w:pPr>
        <w:pStyle w:val="PargrafodaLista"/>
        <w:numPr>
          <w:ilvl w:val="0"/>
          <w:numId w:val="17"/>
        </w:numPr>
        <w:spacing w:after="61" w:line="256" w:lineRule="auto"/>
        <w:ind w:right="64"/>
        <w:jc w:val="both"/>
        <w:rPr>
          <w:rFonts w:ascii="Verdana" w:hAnsi="Verdana"/>
        </w:rPr>
      </w:pPr>
      <w:r w:rsidRPr="007E7543">
        <w:rPr>
          <w:rFonts w:ascii="Verdana" w:hAnsi="Verdana"/>
        </w:rPr>
        <w:t xml:space="preserve">Os condutores de alimentação de todos os quadros de distribuição do projeto serão de cobre com isolamento em XLPE ou EPR, com tensão de isolamento de 1kV; </w:t>
      </w:r>
    </w:p>
    <w:p w14:paraId="15C602FB" w14:textId="77777777" w:rsidR="004C469B" w:rsidRPr="007E7543" w:rsidRDefault="004C469B" w:rsidP="009E48B3">
      <w:pPr>
        <w:pStyle w:val="PargrafodaLista"/>
        <w:numPr>
          <w:ilvl w:val="0"/>
          <w:numId w:val="17"/>
        </w:numPr>
        <w:spacing w:after="61" w:line="256" w:lineRule="auto"/>
        <w:ind w:right="64"/>
        <w:jc w:val="both"/>
        <w:rPr>
          <w:rFonts w:ascii="Verdana" w:hAnsi="Verdana"/>
        </w:rPr>
      </w:pPr>
      <w:r w:rsidRPr="007E7543">
        <w:rPr>
          <w:rFonts w:ascii="Verdana" w:hAnsi="Verdana"/>
        </w:rPr>
        <w:t xml:space="preserve">Circuitos subterrâneos: Os circuitos subterrâneos, devem ter seus condutores embutidos em dutos PEAD e estes devem ser enterrados a 60 cm do solo. A vala deverá ter largura de 30 cm em toda sua extensão. Os condutores serão de cobre com isolamento termoplástico de PVC para 0,6/1KV-90ºC, próprios para instalação subterrânea e com proteção contra umidade. As conexões entre cabos deverão ser feitas somente nas caixas de passagem, com isolamento através de fita isolante </w:t>
      </w:r>
      <w:proofErr w:type="spellStart"/>
      <w:r w:rsidRPr="007E7543">
        <w:rPr>
          <w:rFonts w:ascii="Verdana" w:hAnsi="Verdana"/>
        </w:rPr>
        <w:t>autofusão</w:t>
      </w:r>
      <w:proofErr w:type="spellEnd"/>
      <w:r w:rsidRPr="007E7543">
        <w:rPr>
          <w:rFonts w:ascii="Verdana" w:hAnsi="Verdana"/>
        </w:rPr>
        <w:t xml:space="preserve">. </w:t>
      </w:r>
    </w:p>
    <w:p w14:paraId="686D2362" w14:textId="77777777" w:rsidR="004C469B" w:rsidRDefault="004C469B" w:rsidP="009E48B3">
      <w:pPr>
        <w:pStyle w:val="PargrafodaLista"/>
        <w:numPr>
          <w:ilvl w:val="0"/>
          <w:numId w:val="17"/>
        </w:numPr>
        <w:spacing w:after="61" w:line="256" w:lineRule="auto"/>
        <w:ind w:right="64"/>
        <w:jc w:val="both"/>
        <w:rPr>
          <w:rFonts w:ascii="Verdana" w:hAnsi="Verdana"/>
        </w:rPr>
      </w:pPr>
      <w:r w:rsidRPr="007E7543">
        <w:rPr>
          <w:rFonts w:ascii="Verdana" w:hAnsi="Verdana"/>
        </w:rPr>
        <w:t xml:space="preserve">Deverão ser obedecidos os seguintes códigos de cores (no caso dos circuitos): </w:t>
      </w:r>
    </w:p>
    <w:p w14:paraId="3DF35C64" w14:textId="77777777" w:rsidR="004C469B" w:rsidRPr="007E7543" w:rsidRDefault="004C469B" w:rsidP="009E48B3">
      <w:pPr>
        <w:pStyle w:val="PargrafodaLista"/>
        <w:numPr>
          <w:ilvl w:val="2"/>
          <w:numId w:val="17"/>
        </w:numPr>
        <w:spacing w:after="102" w:line="256" w:lineRule="auto"/>
        <w:ind w:right="67"/>
        <w:jc w:val="both"/>
        <w:rPr>
          <w:rFonts w:ascii="Verdana" w:hAnsi="Verdana"/>
        </w:rPr>
      </w:pPr>
      <w:r w:rsidRPr="007E7543">
        <w:rPr>
          <w:rFonts w:ascii="Verdana" w:hAnsi="Verdana"/>
        </w:rPr>
        <w:t xml:space="preserve">Fase: Preto, vermelho e branco; </w:t>
      </w:r>
    </w:p>
    <w:p w14:paraId="3C2C307C" w14:textId="77777777" w:rsidR="004C469B" w:rsidRPr="007E7543" w:rsidRDefault="004C469B" w:rsidP="009E48B3">
      <w:pPr>
        <w:pStyle w:val="PargrafodaLista"/>
        <w:numPr>
          <w:ilvl w:val="2"/>
          <w:numId w:val="17"/>
        </w:numPr>
        <w:spacing w:after="96" w:line="256" w:lineRule="auto"/>
        <w:ind w:right="67"/>
        <w:jc w:val="both"/>
        <w:rPr>
          <w:rFonts w:ascii="Verdana" w:hAnsi="Verdana"/>
        </w:rPr>
      </w:pPr>
      <w:r w:rsidRPr="007E7543">
        <w:rPr>
          <w:rFonts w:ascii="Verdana" w:hAnsi="Verdana"/>
        </w:rPr>
        <w:t xml:space="preserve">Neutro: Azul claro; </w:t>
      </w:r>
    </w:p>
    <w:p w14:paraId="064CDBD1" w14:textId="77777777" w:rsidR="004C469B" w:rsidRPr="007E7543" w:rsidRDefault="004C469B" w:rsidP="009E48B3">
      <w:pPr>
        <w:pStyle w:val="PargrafodaLista"/>
        <w:numPr>
          <w:ilvl w:val="2"/>
          <w:numId w:val="17"/>
        </w:numPr>
        <w:spacing w:after="34"/>
        <w:ind w:right="67"/>
        <w:jc w:val="both"/>
        <w:rPr>
          <w:rFonts w:ascii="Verdana" w:eastAsiaTheme="minorHAnsi" w:hAnsi="Verdana" w:cstheme="minorBidi"/>
        </w:rPr>
      </w:pPr>
      <w:r w:rsidRPr="007E7543">
        <w:rPr>
          <w:rFonts w:ascii="Verdana" w:hAnsi="Verdana"/>
        </w:rPr>
        <w:t xml:space="preserve">Retorno: Amarelo; </w:t>
      </w:r>
    </w:p>
    <w:p w14:paraId="4D99A170" w14:textId="77777777" w:rsidR="004C469B" w:rsidRPr="007E7543" w:rsidRDefault="004C469B" w:rsidP="009E48B3">
      <w:pPr>
        <w:pStyle w:val="PargrafodaLista"/>
        <w:numPr>
          <w:ilvl w:val="2"/>
          <w:numId w:val="17"/>
        </w:numPr>
        <w:spacing w:after="34"/>
        <w:ind w:right="67"/>
        <w:jc w:val="both"/>
        <w:rPr>
          <w:rFonts w:ascii="Verdana" w:hAnsi="Verdana"/>
        </w:rPr>
      </w:pPr>
      <w:r w:rsidRPr="007E7543">
        <w:rPr>
          <w:rFonts w:ascii="Verdana" w:hAnsi="Verdana"/>
        </w:rPr>
        <w:t xml:space="preserve">Terra: Verde. </w:t>
      </w:r>
    </w:p>
    <w:p w14:paraId="19D32E97" w14:textId="2827A8E9" w:rsidR="004C469B" w:rsidRPr="004C469B" w:rsidRDefault="004C469B" w:rsidP="009E48B3">
      <w:pPr>
        <w:pStyle w:val="PargrafodaLista"/>
        <w:numPr>
          <w:ilvl w:val="0"/>
          <w:numId w:val="17"/>
        </w:numPr>
        <w:spacing w:after="61" w:line="256" w:lineRule="auto"/>
        <w:ind w:right="64"/>
        <w:jc w:val="both"/>
        <w:rPr>
          <w:rFonts w:ascii="Verdana" w:hAnsi="Verdana"/>
        </w:rPr>
      </w:pPr>
      <w:r w:rsidRPr="007E7543">
        <w:rPr>
          <w:rFonts w:ascii="Verdana" w:hAnsi="Verdana"/>
        </w:rPr>
        <w:t>O puxamento dos cabos pode ser manual. Devem ser puxados de forma lenta e uniforme até que a enfiação se processe totalmente, para aproveitar a inércia do cabo e evitar esforços bruscos. Não devem ser ultrapassados os limites de tensão máxima de puxamento recomendados pelo fabricante.</w:t>
      </w:r>
      <w:r w:rsidRPr="007E7543">
        <w:rPr>
          <w:rFonts w:ascii="Verdana" w:hAnsi="Verdana"/>
          <w:b/>
        </w:rPr>
        <w:t xml:space="preserve"> </w:t>
      </w:r>
    </w:p>
    <w:p w14:paraId="1487B6D5" w14:textId="77777777" w:rsidR="004C469B" w:rsidRPr="007E7543" w:rsidRDefault="004C469B" w:rsidP="004C469B">
      <w:pPr>
        <w:pStyle w:val="PargrafodaLista"/>
        <w:spacing w:after="61" w:line="256" w:lineRule="auto"/>
        <w:ind w:right="64"/>
        <w:jc w:val="both"/>
        <w:rPr>
          <w:rFonts w:ascii="Verdana" w:hAnsi="Verdana"/>
        </w:rPr>
      </w:pPr>
    </w:p>
    <w:p w14:paraId="59A411AB" w14:textId="2295D03D" w:rsidR="004C469B" w:rsidRPr="000567B9" w:rsidRDefault="00C60187" w:rsidP="000567B9">
      <w:pPr>
        <w:pStyle w:val="MEMORIAL"/>
        <w:outlineLvl w:val="2"/>
        <w:rPr>
          <w:b/>
          <w:bCs/>
        </w:rPr>
      </w:pPr>
      <w:bookmarkStart w:id="78" w:name="_Toc141945097"/>
      <w:r>
        <w:rPr>
          <w:b/>
          <w:bCs/>
        </w:rPr>
        <w:lastRenderedPageBreak/>
        <w:t>3.</w:t>
      </w:r>
      <w:r w:rsidR="004C469B" w:rsidRPr="000567B9">
        <w:rPr>
          <w:b/>
          <w:bCs/>
        </w:rPr>
        <w:t xml:space="preserve">9.14 </w:t>
      </w:r>
      <w:r>
        <w:rPr>
          <w:b/>
          <w:bCs/>
        </w:rPr>
        <w:t>e</w:t>
      </w:r>
      <w:r w:rsidR="004C469B" w:rsidRPr="000567B9">
        <w:rPr>
          <w:b/>
          <w:bCs/>
        </w:rPr>
        <w:t xml:space="preserve"> </w:t>
      </w:r>
      <w:r>
        <w:rPr>
          <w:b/>
          <w:bCs/>
        </w:rPr>
        <w:t>3.</w:t>
      </w:r>
      <w:r w:rsidR="004C469B" w:rsidRPr="000567B9">
        <w:rPr>
          <w:b/>
          <w:bCs/>
        </w:rPr>
        <w:t>9.</w:t>
      </w:r>
      <w:r>
        <w:rPr>
          <w:b/>
          <w:bCs/>
        </w:rPr>
        <w:t>15.</w:t>
      </w:r>
      <w:r w:rsidR="004C469B" w:rsidRPr="000567B9">
        <w:rPr>
          <w:b/>
          <w:bCs/>
        </w:rPr>
        <w:t xml:space="preserve"> Caixa Retangular 4”x2” Alta e Média</w:t>
      </w:r>
      <w:bookmarkEnd w:id="78"/>
    </w:p>
    <w:p w14:paraId="51976BA7" w14:textId="77777777" w:rsidR="004C469B" w:rsidRDefault="004C469B" w:rsidP="00583954">
      <w:pPr>
        <w:pStyle w:val="MEMORIAL"/>
      </w:pPr>
      <w:r>
        <w:t xml:space="preserve">As tomadas serão de embutir na parede, tipo universal, redondas e fosforescentes, com haste para pinos chatos e redondos, segundo normatização recente da ABNT, unipolares de 10A e com tensão nominal segundo a rede elétrica local, com placa de poliestireno cinza de alto impacto. </w:t>
      </w:r>
    </w:p>
    <w:p w14:paraId="4799FDAA" w14:textId="77777777" w:rsidR="004C469B" w:rsidRDefault="004C469B" w:rsidP="00583954">
      <w:pPr>
        <w:pStyle w:val="MEMORIAL"/>
      </w:pPr>
      <w:r>
        <w:t xml:space="preserve">Deverão também ser testadas por voltímetros para maior certeza de sua produção efetiva. Inicia-se o processo com a verificação de todo o projeto elétrico; </w:t>
      </w:r>
    </w:p>
    <w:p w14:paraId="5229B5BA" w14:textId="77777777" w:rsidR="004C469B" w:rsidRDefault="004C469B" w:rsidP="00583954">
      <w:pPr>
        <w:pStyle w:val="MEMORIAL"/>
      </w:pPr>
      <w:r>
        <w:t xml:space="preserve">Corta-se o comprimento necessário de trecho de eletroduto da bobina e coloca-se o eletroduto no local definido, utilizando a armadura da laje como suporte para a fixação auxiliar com arame recozido (quando instalado na laje) ou utilizando abraçadeiras (quando instalado na parede); </w:t>
      </w:r>
    </w:p>
    <w:p w14:paraId="60B77209" w14:textId="4ABF4E32" w:rsidR="004C469B" w:rsidRDefault="004C469B" w:rsidP="00583954">
      <w:pPr>
        <w:pStyle w:val="MEMORIAL"/>
      </w:pPr>
      <w:r>
        <w:t xml:space="preserve">Após a marcação da caixa octogonal 3” x 3”, com nível para deixá-la alinhada, faz se a fixação da caixa na forma e a conexão com os eletrodutos, antes da concretagem; </w:t>
      </w:r>
      <w:proofErr w:type="gramStart"/>
      <w:r>
        <w:t>Executa-se</w:t>
      </w:r>
      <w:proofErr w:type="gramEnd"/>
      <w:r>
        <w:t xml:space="preserve"> marcação para rasgos e quebras e o posterior corte da alvenaria, de acordo com marcação prévia utilizando marreta e talhadeira; </w:t>
      </w:r>
    </w:p>
    <w:p w14:paraId="77C48F6D" w14:textId="02C19CAC" w:rsidR="004C469B" w:rsidRDefault="004C469B" w:rsidP="00583954">
      <w:pPr>
        <w:pStyle w:val="MEMORIAL"/>
      </w:pPr>
      <w:r>
        <w:t>Após a marcação da caixa retangular 4” x 2”, com nível para deix</w:t>
      </w:r>
      <w:r w:rsidR="00531FF0">
        <w:t>á</w:t>
      </w:r>
      <w:r>
        <w:t xml:space="preserve">-la alinhada, e a furação do local, abre-se o orifício na caixa para passagem do eletroduto e o conecta à caixa no local definido; </w:t>
      </w:r>
      <w:proofErr w:type="gramStart"/>
      <w:r>
        <w:t>Lança-se</w:t>
      </w:r>
      <w:proofErr w:type="gramEnd"/>
      <w:r>
        <w:t xml:space="preserve"> a argamassa por sobre o rasgo/quebra até sua total cobertura e desempenam-se as superfícies que sofreram </w:t>
      </w:r>
      <w:proofErr w:type="spellStart"/>
      <w:r>
        <w:t>chumbamentos</w:t>
      </w:r>
      <w:proofErr w:type="spellEnd"/>
      <w:r>
        <w:t xml:space="preserve">; </w:t>
      </w:r>
    </w:p>
    <w:p w14:paraId="649968B9" w14:textId="789E9B9B" w:rsidR="004C469B" w:rsidRDefault="004C469B" w:rsidP="00583954">
      <w:pPr>
        <w:pStyle w:val="MEMORIAL"/>
      </w:pPr>
      <w:r>
        <w:t xml:space="preserve">Após o eletroduto já estar instalado no local definido, faz-se a junção das pontas dos cabos elétricos com fita isolante, utilizando fita guia em trechos longos. Em seguida, inicia-se o processo de passagem por dentro dos eletrodutos até chegar à outra extremidade; </w:t>
      </w:r>
      <w:proofErr w:type="gramStart"/>
      <w:r>
        <w:t>Utilizando</w:t>
      </w:r>
      <w:proofErr w:type="gramEnd"/>
      <w:r>
        <w:t xml:space="preserve"> os trechos de cabos elétricos disponíveis nos pontos de fornecimento de energia, ligam-se os cabos às tomadas (módulos). Em seguida, fixa-se o módulo ao suporte, parafusa-se o suporte na caixa elétrica e coloca-se o espelho no suporte.</w:t>
      </w:r>
    </w:p>
    <w:p w14:paraId="4EC7269F" w14:textId="77777777" w:rsidR="009747DB" w:rsidRPr="00E17AFF" w:rsidRDefault="009747DB" w:rsidP="00583954">
      <w:pPr>
        <w:pStyle w:val="MEMORIAL"/>
        <w:rPr>
          <w:rStyle w:val="fontstyle01"/>
          <w:rFonts w:ascii="Verdana" w:hAnsi="Verdana" w:cs="Arial"/>
          <w:b w:val="0"/>
          <w:bCs w:val="0"/>
          <w:color w:val="auto"/>
        </w:rPr>
      </w:pPr>
    </w:p>
    <w:p w14:paraId="384F0EBD" w14:textId="1FF18E4A" w:rsidR="00583954" w:rsidRPr="000567B9" w:rsidRDefault="00C60187" w:rsidP="00C60187">
      <w:pPr>
        <w:pStyle w:val="PargrafodaLista"/>
        <w:spacing w:after="12"/>
        <w:ind w:left="1134"/>
        <w:outlineLvl w:val="2"/>
        <w:rPr>
          <w:rStyle w:val="fontstyle01"/>
          <w:rFonts w:ascii="Verdana" w:hAnsi="Verdana" w:cs="Arial"/>
          <w:color w:val="auto"/>
        </w:rPr>
      </w:pPr>
      <w:bookmarkStart w:id="79" w:name="_Toc141945098"/>
      <w:r>
        <w:rPr>
          <w:rStyle w:val="fontstyle01"/>
          <w:rFonts w:ascii="Verdana" w:hAnsi="Verdana" w:cs="Arial"/>
          <w:color w:val="auto"/>
        </w:rPr>
        <w:t>3.9.16.</w:t>
      </w:r>
      <w:r w:rsidR="009747DB" w:rsidRPr="000567B9">
        <w:rPr>
          <w:rStyle w:val="fontstyle01"/>
          <w:rFonts w:ascii="Verdana" w:hAnsi="Verdana" w:cs="Arial"/>
          <w:color w:val="auto"/>
        </w:rPr>
        <w:t xml:space="preserve"> </w:t>
      </w:r>
      <w:r w:rsidR="00583954" w:rsidRPr="000567B9">
        <w:rPr>
          <w:rStyle w:val="fontstyle01"/>
          <w:rFonts w:ascii="Verdana" w:hAnsi="Verdana" w:cs="Arial"/>
          <w:color w:val="auto"/>
        </w:rPr>
        <w:t>Eletrodutos</w:t>
      </w:r>
      <w:bookmarkEnd w:id="79"/>
    </w:p>
    <w:p w14:paraId="4BF53C21" w14:textId="77777777" w:rsidR="00583954" w:rsidRPr="00E17AFF" w:rsidRDefault="00583954" w:rsidP="006E44EE">
      <w:pPr>
        <w:rPr>
          <w:rStyle w:val="fontstyle01"/>
          <w:rFonts w:ascii="Verdana" w:hAnsi="Verdana" w:cs="Arial"/>
          <w:color w:val="auto"/>
        </w:rPr>
      </w:pPr>
    </w:p>
    <w:p w14:paraId="1A10A52B" w14:textId="77777777" w:rsidR="00583954" w:rsidRPr="00326180" w:rsidRDefault="00583954" w:rsidP="009E48B3">
      <w:pPr>
        <w:numPr>
          <w:ilvl w:val="0"/>
          <w:numId w:val="16"/>
        </w:numPr>
        <w:spacing w:after="96" w:line="256" w:lineRule="auto"/>
        <w:ind w:right="64" w:hanging="283"/>
        <w:jc w:val="both"/>
        <w:rPr>
          <w:rFonts w:ascii="Verdana" w:hAnsi="Verdana"/>
          <w:sz w:val="24"/>
        </w:rPr>
      </w:pPr>
      <w:r w:rsidRPr="00326180">
        <w:rPr>
          <w:rFonts w:ascii="Verdana" w:hAnsi="Verdana"/>
          <w:sz w:val="24"/>
        </w:rPr>
        <w:t xml:space="preserve">Os eletrodutos subterrâneos devem ser do tipo PEAD; </w:t>
      </w:r>
    </w:p>
    <w:p w14:paraId="0B9D1AAC" w14:textId="2190C119" w:rsidR="00583954" w:rsidRPr="00326180" w:rsidRDefault="00583954" w:rsidP="009E48B3">
      <w:pPr>
        <w:numPr>
          <w:ilvl w:val="0"/>
          <w:numId w:val="16"/>
        </w:numPr>
        <w:spacing w:after="96" w:line="256" w:lineRule="auto"/>
        <w:ind w:right="64" w:hanging="283"/>
        <w:jc w:val="both"/>
        <w:rPr>
          <w:rFonts w:ascii="Verdana" w:hAnsi="Verdana"/>
          <w:sz w:val="24"/>
        </w:rPr>
      </w:pPr>
      <w:r w:rsidRPr="00326180">
        <w:rPr>
          <w:rFonts w:ascii="Verdana" w:hAnsi="Verdana"/>
          <w:sz w:val="24"/>
        </w:rPr>
        <w:t xml:space="preserve">Os eletrodutos utilizados no projeto devem ser </w:t>
      </w:r>
      <w:r w:rsidR="00531FF0" w:rsidRPr="00326180">
        <w:rPr>
          <w:rFonts w:ascii="Verdana" w:hAnsi="Verdana"/>
          <w:sz w:val="24"/>
        </w:rPr>
        <w:t>antichamas</w:t>
      </w:r>
      <w:r w:rsidRPr="00326180">
        <w:rPr>
          <w:rFonts w:ascii="Verdana" w:hAnsi="Verdana"/>
          <w:sz w:val="24"/>
        </w:rPr>
        <w:t xml:space="preserve">; </w:t>
      </w:r>
    </w:p>
    <w:p w14:paraId="2514E6DE" w14:textId="77777777" w:rsidR="00583954" w:rsidRPr="007E7543" w:rsidRDefault="00583954" w:rsidP="009E48B3">
      <w:pPr>
        <w:numPr>
          <w:ilvl w:val="0"/>
          <w:numId w:val="16"/>
        </w:numPr>
        <w:spacing w:after="61" w:line="256" w:lineRule="auto"/>
        <w:ind w:right="64" w:hanging="283"/>
        <w:jc w:val="both"/>
        <w:rPr>
          <w:rFonts w:ascii="Verdana" w:hAnsi="Verdana"/>
          <w:sz w:val="24"/>
        </w:rPr>
      </w:pPr>
      <w:r w:rsidRPr="00326180">
        <w:rPr>
          <w:rFonts w:ascii="Verdana" w:hAnsi="Verdana"/>
          <w:sz w:val="24"/>
        </w:rPr>
        <w:t xml:space="preserve">Os eletrodutos devem ter as bitolas determinadas em projeto e identificados de forma </w:t>
      </w:r>
      <w:r w:rsidRPr="007E7543">
        <w:rPr>
          <w:rFonts w:ascii="Verdana" w:hAnsi="Verdana"/>
          <w:sz w:val="24"/>
        </w:rPr>
        <w:t xml:space="preserve">legível e indelével em conformidade com as NBR 5410; </w:t>
      </w:r>
    </w:p>
    <w:p w14:paraId="2DE996D6" w14:textId="77777777" w:rsidR="00583954" w:rsidRPr="007E7543" w:rsidRDefault="00583954" w:rsidP="009E48B3">
      <w:pPr>
        <w:numPr>
          <w:ilvl w:val="0"/>
          <w:numId w:val="16"/>
        </w:numPr>
        <w:spacing w:after="61" w:line="256" w:lineRule="auto"/>
        <w:ind w:right="64" w:hanging="283"/>
        <w:jc w:val="both"/>
        <w:rPr>
          <w:rFonts w:ascii="Verdana" w:hAnsi="Verdana"/>
          <w:sz w:val="24"/>
        </w:rPr>
      </w:pPr>
      <w:r w:rsidRPr="00326180">
        <w:rPr>
          <w:rFonts w:ascii="Verdana" w:hAnsi="Verdana"/>
          <w:sz w:val="24"/>
        </w:rPr>
        <w:lastRenderedPageBreak/>
        <w:t xml:space="preserve">Os eletrodutos para os condutores de subida nos postes DT de concreto serão de </w:t>
      </w:r>
      <w:r w:rsidRPr="007E7543">
        <w:rPr>
          <w:rFonts w:ascii="Verdana" w:hAnsi="Verdana"/>
          <w:sz w:val="24"/>
        </w:rPr>
        <w:t xml:space="preserve">PVC rígido </w:t>
      </w:r>
      <w:proofErr w:type="spellStart"/>
      <w:r w:rsidRPr="007E7543">
        <w:rPr>
          <w:rFonts w:ascii="Verdana" w:hAnsi="Verdana"/>
          <w:sz w:val="24"/>
        </w:rPr>
        <w:t>roscável</w:t>
      </w:r>
      <w:proofErr w:type="spellEnd"/>
      <w:r w:rsidRPr="007E7543">
        <w:rPr>
          <w:rFonts w:ascii="Verdana" w:hAnsi="Verdana"/>
          <w:sz w:val="24"/>
        </w:rPr>
        <w:t xml:space="preserve">, fixados com o uso de arame; </w:t>
      </w:r>
    </w:p>
    <w:p w14:paraId="754C4E74" w14:textId="77777777" w:rsidR="00583954" w:rsidRPr="007E7543" w:rsidRDefault="00583954" w:rsidP="009E48B3">
      <w:pPr>
        <w:numPr>
          <w:ilvl w:val="0"/>
          <w:numId w:val="16"/>
        </w:numPr>
        <w:spacing w:after="59" w:line="256" w:lineRule="auto"/>
        <w:ind w:right="64" w:hanging="283"/>
        <w:jc w:val="both"/>
        <w:rPr>
          <w:rFonts w:ascii="Verdana" w:hAnsi="Verdana"/>
          <w:sz w:val="24"/>
        </w:rPr>
      </w:pPr>
      <w:r w:rsidRPr="00326180">
        <w:rPr>
          <w:rFonts w:ascii="Verdana" w:hAnsi="Verdana"/>
          <w:sz w:val="24"/>
        </w:rPr>
        <w:t xml:space="preserve">Os eletrodutos utilizados nas edificações serão de PVC rígido </w:t>
      </w:r>
      <w:proofErr w:type="spellStart"/>
      <w:r w:rsidRPr="00326180">
        <w:rPr>
          <w:rFonts w:ascii="Verdana" w:hAnsi="Verdana"/>
          <w:sz w:val="24"/>
        </w:rPr>
        <w:t>roscável</w:t>
      </w:r>
      <w:proofErr w:type="spellEnd"/>
      <w:r w:rsidRPr="00326180">
        <w:rPr>
          <w:rFonts w:ascii="Verdana" w:hAnsi="Verdana"/>
          <w:sz w:val="24"/>
        </w:rPr>
        <w:t xml:space="preserve">, nesses </w:t>
      </w:r>
      <w:r w:rsidRPr="007E7543">
        <w:rPr>
          <w:rFonts w:ascii="Verdana" w:hAnsi="Verdana"/>
          <w:sz w:val="24"/>
        </w:rPr>
        <w:t xml:space="preserve">ambientes onde houver a interligação de pontos de utilização pela parede estas poderão ser feitas utilizando eletroduto de PVC flexível corrugados embutidos na alvenaria; </w:t>
      </w:r>
    </w:p>
    <w:p w14:paraId="0B6AB99F" w14:textId="77777777" w:rsidR="00583954" w:rsidRPr="00326180" w:rsidRDefault="00583954" w:rsidP="009E48B3">
      <w:pPr>
        <w:numPr>
          <w:ilvl w:val="0"/>
          <w:numId w:val="16"/>
        </w:numPr>
        <w:spacing w:after="61" w:line="256" w:lineRule="auto"/>
        <w:ind w:right="64" w:hanging="283"/>
        <w:jc w:val="both"/>
        <w:rPr>
          <w:rFonts w:ascii="Verdana" w:hAnsi="Verdana"/>
          <w:sz w:val="24"/>
        </w:rPr>
      </w:pPr>
      <w:r w:rsidRPr="00326180">
        <w:rPr>
          <w:rFonts w:ascii="Verdana" w:hAnsi="Verdana"/>
          <w:sz w:val="24"/>
        </w:rPr>
        <w:t>A vala para instalação dos eletrodutos subterrâneos será de 0,3x0,5 (</w:t>
      </w:r>
      <w:proofErr w:type="spellStart"/>
      <w:r w:rsidRPr="00326180">
        <w:rPr>
          <w:rFonts w:ascii="Verdana" w:hAnsi="Verdana"/>
          <w:sz w:val="24"/>
        </w:rPr>
        <w:t>LxP</w:t>
      </w:r>
      <w:proofErr w:type="spellEnd"/>
      <w:r w:rsidRPr="00326180">
        <w:rPr>
          <w:rFonts w:ascii="Verdana" w:hAnsi="Verdana"/>
          <w:sz w:val="24"/>
        </w:rPr>
        <w:t xml:space="preserve">). </w:t>
      </w:r>
    </w:p>
    <w:p w14:paraId="185FB772" w14:textId="03F3AE5C" w:rsidR="00583954" w:rsidRDefault="00583954" w:rsidP="006E44EE">
      <w:pPr>
        <w:rPr>
          <w:rStyle w:val="fontstyle01"/>
          <w:rFonts w:ascii="Verdana" w:hAnsi="Verdana" w:cs="Arial"/>
          <w:color w:val="auto"/>
        </w:rPr>
      </w:pPr>
    </w:p>
    <w:p w14:paraId="3674A509" w14:textId="77777777" w:rsidR="00963331" w:rsidRPr="00E17AFF" w:rsidRDefault="00963331" w:rsidP="006E44EE">
      <w:pPr>
        <w:rPr>
          <w:rStyle w:val="fontstyle01"/>
          <w:rFonts w:ascii="Verdana" w:hAnsi="Verdana" w:cs="Arial"/>
          <w:color w:val="auto"/>
        </w:rPr>
      </w:pPr>
    </w:p>
    <w:p w14:paraId="0E805026" w14:textId="77777777" w:rsidR="00583954" w:rsidRPr="00E17AFF" w:rsidRDefault="00583954" w:rsidP="00583954">
      <w:pPr>
        <w:spacing w:after="12" w:line="240" w:lineRule="auto"/>
        <w:ind w:firstLine="360"/>
        <w:jc w:val="both"/>
        <w:rPr>
          <w:rStyle w:val="fontstyle01"/>
          <w:rFonts w:ascii="Verdana" w:hAnsi="Verdana" w:cs="Arial"/>
          <w:b w:val="0"/>
          <w:color w:val="auto"/>
        </w:rPr>
      </w:pPr>
    </w:p>
    <w:p w14:paraId="6B8F7FEB" w14:textId="77A9A8AD" w:rsidR="00583954" w:rsidRPr="000567B9" w:rsidRDefault="00C60187" w:rsidP="000567B9">
      <w:pPr>
        <w:spacing w:after="12"/>
        <w:ind w:firstLine="1134"/>
        <w:jc w:val="both"/>
        <w:outlineLvl w:val="2"/>
        <w:rPr>
          <w:rStyle w:val="fontstyle01"/>
          <w:rFonts w:ascii="Verdana" w:hAnsi="Verdana" w:cs="Arial"/>
          <w:color w:val="auto"/>
        </w:rPr>
      </w:pPr>
      <w:bookmarkStart w:id="80" w:name="_Toc141945099"/>
      <w:r>
        <w:rPr>
          <w:rStyle w:val="fontstyle01"/>
          <w:rFonts w:ascii="Verdana" w:hAnsi="Verdana" w:cs="Arial"/>
          <w:color w:val="auto"/>
        </w:rPr>
        <w:t>3.</w:t>
      </w:r>
      <w:r w:rsidR="004C469B" w:rsidRPr="000567B9">
        <w:rPr>
          <w:rStyle w:val="fontstyle01"/>
          <w:rFonts w:ascii="Verdana" w:hAnsi="Verdana" w:cs="Arial"/>
          <w:color w:val="auto"/>
        </w:rPr>
        <w:t>9.17</w:t>
      </w:r>
      <w:r>
        <w:rPr>
          <w:rStyle w:val="fontstyle01"/>
          <w:rFonts w:ascii="Verdana" w:hAnsi="Verdana" w:cs="Arial"/>
          <w:color w:val="auto"/>
        </w:rPr>
        <w:t xml:space="preserve"> a</w:t>
      </w:r>
      <w:r w:rsidR="00696E16" w:rsidRPr="000567B9">
        <w:rPr>
          <w:rStyle w:val="fontstyle01"/>
          <w:rFonts w:ascii="Verdana" w:hAnsi="Verdana" w:cs="Arial"/>
          <w:color w:val="auto"/>
        </w:rPr>
        <w:t xml:space="preserve"> </w:t>
      </w:r>
      <w:r>
        <w:rPr>
          <w:rStyle w:val="fontstyle01"/>
          <w:rFonts w:ascii="Verdana" w:hAnsi="Verdana" w:cs="Arial"/>
          <w:color w:val="auto"/>
        </w:rPr>
        <w:t>3.</w:t>
      </w:r>
      <w:r w:rsidR="00696E16" w:rsidRPr="000567B9">
        <w:rPr>
          <w:rStyle w:val="fontstyle01"/>
          <w:rFonts w:ascii="Verdana" w:hAnsi="Verdana" w:cs="Arial"/>
          <w:color w:val="auto"/>
        </w:rPr>
        <w:t>9.23</w:t>
      </w:r>
      <w:r>
        <w:rPr>
          <w:rStyle w:val="fontstyle01"/>
          <w:rFonts w:ascii="Verdana" w:hAnsi="Verdana" w:cs="Arial"/>
          <w:color w:val="auto"/>
        </w:rPr>
        <w:t>.</w:t>
      </w:r>
      <w:r w:rsidR="00696E16" w:rsidRPr="000567B9">
        <w:rPr>
          <w:rStyle w:val="fontstyle01"/>
          <w:rFonts w:ascii="Verdana" w:hAnsi="Verdana" w:cs="Arial"/>
          <w:color w:val="auto"/>
        </w:rPr>
        <w:t xml:space="preserve"> </w:t>
      </w:r>
      <w:r w:rsidR="00583954" w:rsidRPr="000567B9">
        <w:rPr>
          <w:rStyle w:val="fontstyle01"/>
          <w:rFonts w:ascii="Verdana" w:hAnsi="Verdana" w:cs="Arial"/>
          <w:color w:val="auto"/>
        </w:rPr>
        <w:t>Interruptores, tomadas e luminárias</w:t>
      </w:r>
      <w:bookmarkEnd w:id="80"/>
    </w:p>
    <w:p w14:paraId="7B2B4A76" w14:textId="77777777" w:rsidR="00583954" w:rsidRPr="00E17AFF" w:rsidRDefault="00583954" w:rsidP="006E44EE">
      <w:pPr>
        <w:pStyle w:val="PargrafodaLista"/>
        <w:spacing w:after="12"/>
        <w:ind w:left="792"/>
        <w:rPr>
          <w:rStyle w:val="fontstyle01"/>
          <w:rFonts w:ascii="Verdana" w:hAnsi="Verdana" w:cs="Arial"/>
          <w:color w:val="auto"/>
        </w:rPr>
      </w:pPr>
    </w:p>
    <w:p w14:paraId="46D486E1" w14:textId="77777777" w:rsidR="00583954" w:rsidRPr="00696E16" w:rsidRDefault="00583954" w:rsidP="00696E16">
      <w:pPr>
        <w:spacing w:after="12"/>
        <w:jc w:val="both"/>
        <w:rPr>
          <w:rStyle w:val="fontstyle01"/>
          <w:rFonts w:ascii="Verdana" w:hAnsi="Verdana" w:cs="Arial"/>
          <w:b w:val="0"/>
          <w:bCs w:val="0"/>
          <w:color w:val="auto"/>
        </w:rPr>
      </w:pPr>
      <w:r w:rsidRPr="00696E16">
        <w:rPr>
          <w:rStyle w:val="fontstyle01"/>
          <w:rFonts w:ascii="Verdana" w:hAnsi="Verdana" w:cs="Arial"/>
          <w:b w:val="0"/>
          <w:bCs w:val="0"/>
          <w:color w:val="auto"/>
        </w:rPr>
        <w:t>Interruptores e tomadas</w:t>
      </w:r>
    </w:p>
    <w:p w14:paraId="624742DF" w14:textId="77777777" w:rsidR="00583954" w:rsidRPr="00E17AFF" w:rsidRDefault="00583954" w:rsidP="00583954">
      <w:pPr>
        <w:spacing w:after="12" w:line="240" w:lineRule="auto"/>
        <w:ind w:firstLine="426"/>
        <w:jc w:val="both"/>
        <w:rPr>
          <w:rStyle w:val="fontstyle01"/>
          <w:rFonts w:ascii="Verdana" w:hAnsi="Verdana" w:cs="Arial"/>
          <w:b w:val="0"/>
          <w:color w:val="auto"/>
        </w:rPr>
      </w:pPr>
    </w:p>
    <w:p w14:paraId="62DD5CBF" w14:textId="77777777" w:rsidR="00583954" w:rsidRPr="00E43C2C" w:rsidRDefault="00583954" w:rsidP="00583954">
      <w:pPr>
        <w:pStyle w:val="MEMORIAL"/>
        <w:rPr>
          <w:rStyle w:val="fontstyle01"/>
          <w:rFonts w:ascii="Verdana" w:hAnsi="Verdana"/>
          <w:b w:val="0"/>
          <w:bCs w:val="0"/>
          <w:color w:val="auto"/>
        </w:rPr>
      </w:pPr>
      <w:r w:rsidRPr="00E43C2C">
        <w:rPr>
          <w:rStyle w:val="fontstyle01"/>
          <w:rFonts w:ascii="Verdana" w:hAnsi="Verdana"/>
          <w:b w:val="0"/>
          <w:bCs w:val="0"/>
          <w:color w:val="auto"/>
        </w:rPr>
        <w:t>Todas as luminárias terão acionamento local pelo interruptor, instalado na parede.</w:t>
      </w:r>
    </w:p>
    <w:p w14:paraId="613BEF44" w14:textId="77777777" w:rsidR="00583954" w:rsidRPr="00E43C2C" w:rsidRDefault="00583954" w:rsidP="00583954">
      <w:pPr>
        <w:pStyle w:val="MEMORIAL"/>
        <w:rPr>
          <w:rStyle w:val="fontstyle01"/>
          <w:rFonts w:ascii="Verdana" w:hAnsi="Verdana"/>
          <w:b w:val="0"/>
          <w:bCs w:val="0"/>
          <w:color w:val="auto"/>
        </w:rPr>
      </w:pPr>
      <w:r w:rsidRPr="00E43C2C">
        <w:rPr>
          <w:rStyle w:val="fontstyle01"/>
          <w:rFonts w:ascii="Verdana" w:hAnsi="Verdana"/>
          <w:b w:val="0"/>
          <w:bCs w:val="0"/>
          <w:color w:val="auto"/>
        </w:rPr>
        <w:t>Estes terão corpo e teclas em material plástico de alta resistência, com contatos em prata e terminais de ligação em liga de cobre, para 10A/250V ou/e 20A/250V conforme descrição do projeto; placa em material termoplástico.</w:t>
      </w:r>
    </w:p>
    <w:p w14:paraId="5356E269" w14:textId="77777777" w:rsidR="00583954" w:rsidRPr="00E43C2C" w:rsidRDefault="00583954" w:rsidP="00583954">
      <w:pPr>
        <w:pStyle w:val="MEMORIAL"/>
        <w:rPr>
          <w:rStyle w:val="fontstyle01"/>
          <w:rFonts w:ascii="Verdana" w:hAnsi="Verdana"/>
          <w:b w:val="0"/>
          <w:bCs w:val="0"/>
          <w:color w:val="auto"/>
        </w:rPr>
      </w:pPr>
      <w:r w:rsidRPr="00E43C2C">
        <w:rPr>
          <w:rStyle w:val="fontstyle01"/>
          <w:rFonts w:ascii="Verdana" w:hAnsi="Verdana"/>
          <w:b w:val="0"/>
          <w:bCs w:val="0"/>
          <w:color w:val="auto"/>
        </w:rPr>
        <w:t xml:space="preserve">Todas as tomadas deverão ser dotadas de </w:t>
      </w:r>
      <w:proofErr w:type="spellStart"/>
      <w:r w:rsidRPr="00E43C2C">
        <w:rPr>
          <w:rStyle w:val="fontstyle01"/>
          <w:rFonts w:ascii="Verdana" w:hAnsi="Verdana"/>
          <w:b w:val="0"/>
          <w:bCs w:val="0"/>
          <w:color w:val="auto"/>
        </w:rPr>
        <w:t>pólo</w:t>
      </w:r>
      <w:proofErr w:type="spellEnd"/>
      <w:r w:rsidRPr="00E43C2C">
        <w:rPr>
          <w:rStyle w:val="fontstyle01"/>
          <w:rFonts w:ascii="Verdana" w:hAnsi="Verdana"/>
          <w:b w:val="0"/>
          <w:bCs w:val="0"/>
          <w:color w:val="auto"/>
        </w:rPr>
        <w:t xml:space="preserve"> de terra diferenciado e obedecer à norma NBR 14136/02.</w:t>
      </w:r>
    </w:p>
    <w:p w14:paraId="4738C6C3" w14:textId="77777777" w:rsidR="00583954" w:rsidRPr="00E43C2C" w:rsidRDefault="00583954" w:rsidP="00583954">
      <w:pPr>
        <w:pStyle w:val="MEMORIAL"/>
      </w:pPr>
      <w:r w:rsidRPr="00E43C2C">
        <w:t>Modelo semelhantes aos das figuras abaixo:</w:t>
      </w:r>
    </w:p>
    <w:p w14:paraId="682E00E7" w14:textId="77777777" w:rsidR="00583954" w:rsidRPr="00E17AFF" w:rsidRDefault="00583954" w:rsidP="00583954">
      <w:pPr>
        <w:spacing w:after="12" w:line="240" w:lineRule="auto"/>
        <w:ind w:firstLine="426"/>
        <w:jc w:val="both"/>
        <w:rPr>
          <w:rFonts w:ascii="Verdana" w:hAnsi="Verdana" w:cs="Arial"/>
          <w:sz w:val="24"/>
          <w:szCs w:val="24"/>
        </w:rPr>
      </w:pPr>
    </w:p>
    <w:p w14:paraId="47E5847F" w14:textId="77777777" w:rsidR="00583954" w:rsidRDefault="00583954" w:rsidP="00583954">
      <w:pPr>
        <w:spacing w:after="12" w:line="240" w:lineRule="auto"/>
        <w:ind w:firstLine="426"/>
        <w:jc w:val="both"/>
        <w:rPr>
          <w:rFonts w:ascii="Verdana" w:hAnsi="Verdana" w:cs="Arial"/>
          <w:sz w:val="24"/>
          <w:szCs w:val="24"/>
        </w:rPr>
      </w:pPr>
    </w:p>
    <w:p w14:paraId="4B18C92A" w14:textId="77777777" w:rsidR="00583954" w:rsidRPr="00E17AFF" w:rsidRDefault="00583954" w:rsidP="00583954">
      <w:pPr>
        <w:spacing w:after="12" w:line="240" w:lineRule="auto"/>
        <w:ind w:firstLine="426"/>
        <w:jc w:val="both"/>
        <w:rPr>
          <w:rFonts w:ascii="Verdana" w:hAnsi="Verdana" w:cs="Arial"/>
          <w:sz w:val="24"/>
          <w:szCs w:val="24"/>
        </w:rPr>
      </w:pPr>
      <w:r w:rsidRPr="00E17AFF">
        <w:rPr>
          <w:rFonts w:ascii="Verdana" w:hAnsi="Verdana" w:cs="Arial"/>
          <w:b/>
          <w:noProof/>
          <w:sz w:val="24"/>
          <w:szCs w:val="24"/>
          <w:lang w:eastAsia="pt-BR"/>
        </w:rPr>
        <w:drawing>
          <wp:anchor distT="0" distB="0" distL="114300" distR="114300" simplePos="0" relativeHeight="251771904" behindDoc="1" locked="0" layoutInCell="1" allowOverlap="1" wp14:anchorId="78281FF9" wp14:editId="365F9409">
            <wp:simplePos x="0" y="0"/>
            <wp:positionH relativeFrom="column">
              <wp:posOffset>3783272</wp:posOffset>
            </wp:positionH>
            <wp:positionV relativeFrom="paragraph">
              <wp:posOffset>50</wp:posOffset>
            </wp:positionV>
            <wp:extent cx="2143125" cy="2143125"/>
            <wp:effectExtent l="0" t="0" r="9525" b="9525"/>
            <wp:wrapTight wrapText="bothSides">
              <wp:wrapPolygon edited="0">
                <wp:start x="0" y="0"/>
                <wp:lineTo x="0" y="21504"/>
                <wp:lineTo x="21504" y="21504"/>
                <wp:lineTo x="21504" y="0"/>
                <wp:lineTo x="0" y="0"/>
              </wp:wrapPolygon>
            </wp:wrapTight>
            <wp:docPr id="95" name="Imagem 90" descr="INTERRUPTOR DUPLO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TERRUPTOR DUPLO 2.jp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2143125" cy="2143125"/>
                    </a:xfrm>
                    <a:prstGeom prst="rect">
                      <a:avLst/>
                    </a:prstGeom>
                  </pic:spPr>
                </pic:pic>
              </a:graphicData>
            </a:graphic>
            <wp14:sizeRelH relativeFrom="page">
              <wp14:pctWidth>0</wp14:pctWidth>
            </wp14:sizeRelH>
            <wp14:sizeRelV relativeFrom="page">
              <wp14:pctHeight>0</wp14:pctHeight>
            </wp14:sizeRelV>
          </wp:anchor>
        </w:drawing>
      </w:r>
      <w:r w:rsidRPr="00E17AFF">
        <w:rPr>
          <w:rFonts w:ascii="Verdana" w:hAnsi="Verdana" w:cs="Arial"/>
          <w:noProof/>
          <w:sz w:val="24"/>
          <w:szCs w:val="24"/>
          <w:lang w:eastAsia="pt-BR"/>
        </w:rPr>
        <w:drawing>
          <wp:anchor distT="0" distB="0" distL="114300" distR="114300" simplePos="0" relativeHeight="251770880" behindDoc="1" locked="0" layoutInCell="1" allowOverlap="1" wp14:anchorId="0BBEEB6C" wp14:editId="365A5305">
            <wp:simplePos x="0" y="0"/>
            <wp:positionH relativeFrom="column">
              <wp:posOffset>1638589</wp:posOffset>
            </wp:positionH>
            <wp:positionV relativeFrom="paragraph">
              <wp:posOffset>454</wp:posOffset>
            </wp:positionV>
            <wp:extent cx="2143125" cy="2143125"/>
            <wp:effectExtent l="0" t="0" r="9525" b="9525"/>
            <wp:wrapTight wrapText="bothSides">
              <wp:wrapPolygon edited="0">
                <wp:start x="0" y="0"/>
                <wp:lineTo x="0" y="21504"/>
                <wp:lineTo x="21504" y="21504"/>
                <wp:lineTo x="21504" y="0"/>
                <wp:lineTo x="0" y="0"/>
              </wp:wrapPolygon>
            </wp:wrapTight>
            <wp:docPr id="1056" name="Imagem 89" descr="INTERRUPTOR DUPL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TERRUPTOR DUPLO.jp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2143125" cy="2143125"/>
                    </a:xfrm>
                    <a:prstGeom prst="rect">
                      <a:avLst/>
                    </a:prstGeom>
                  </pic:spPr>
                </pic:pic>
              </a:graphicData>
            </a:graphic>
            <wp14:sizeRelH relativeFrom="page">
              <wp14:pctWidth>0</wp14:pctWidth>
            </wp14:sizeRelH>
            <wp14:sizeRelV relativeFrom="page">
              <wp14:pctHeight>0</wp14:pctHeight>
            </wp14:sizeRelV>
          </wp:anchor>
        </w:drawing>
      </w:r>
      <w:r w:rsidRPr="00E17AFF">
        <w:rPr>
          <w:rFonts w:ascii="Verdana" w:hAnsi="Verdana" w:cs="Arial"/>
          <w:noProof/>
          <w:sz w:val="24"/>
          <w:szCs w:val="24"/>
          <w:lang w:eastAsia="pt-BR"/>
        </w:rPr>
        <w:drawing>
          <wp:anchor distT="0" distB="0" distL="114300" distR="114300" simplePos="0" relativeHeight="251769856" behindDoc="1" locked="0" layoutInCell="1" allowOverlap="1" wp14:anchorId="422FB6EA" wp14:editId="3B890F84">
            <wp:simplePos x="0" y="0"/>
            <wp:positionH relativeFrom="column">
              <wp:posOffset>-277544</wp:posOffset>
            </wp:positionH>
            <wp:positionV relativeFrom="paragraph">
              <wp:posOffset>256</wp:posOffset>
            </wp:positionV>
            <wp:extent cx="2143125" cy="2143125"/>
            <wp:effectExtent l="0" t="0" r="9525" b="9525"/>
            <wp:wrapTight wrapText="bothSides">
              <wp:wrapPolygon edited="0">
                <wp:start x="0" y="0"/>
                <wp:lineTo x="0" y="21504"/>
                <wp:lineTo x="21504" y="21504"/>
                <wp:lineTo x="21504" y="0"/>
                <wp:lineTo x="0" y="0"/>
              </wp:wrapPolygon>
            </wp:wrapTight>
            <wp:docPr id="1057" name="Imagem 92" descr="INTERRUPTOR TRIPL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TERRUPTOR TRIPLO.jp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2143125" cy="2143125"/>
                    </a:xfrm>
                    <a:prstGeom prst="rect">
                      <a:avLst/>
                    </a:prstGeom>
                  </pic:spPr>
                </pic:pic>
              </a:graphicData>
            </a:graphic>
            <wp14:sizeRelH relativeFrom="page">
              <wp14:pctWidth>0</wp14:pctWidth>
            </wp14:sizeRelH>
            <wp14:sizeRelV relativeFrom="page">
              <wp14:pctHeight>0</wp14:pctHeight>
            </wp14:sizeRelV>
          </wp:anchor>
        </w:drawing>
      </w:r>
    </w:p>
    <w:p w14:paraId="10EA1F9C" w14:textId="7563E599" w:rsidR="00583954" w:rsidRPr="00BA7808" w:rsidRDefault="00583954" w:rsidP="00696E16">
      <w:pPr>
        <w:pStyle w:val="PargrafodaLista"/>
        <w:spacing w:after="12"/>
        <w:jc w:val="both"/>
        <w:rPr>
          <w:rStyle w:val="fontstyle01"/>
          <w:rFonts w:ascii="Verdana" w:hAnsi="Verdana" w:cs="Arial"/>
          <w:b w:val="0"/>
          <w:bCs w:val="0"/>
          <w:color w:val="auto"/>
        </w:rPr>
      </w:pPr>
      <w:r w:rsidRPr="00BA7808">
        <w:rPr>
          <w:rStyle w:val="fontstyle01"/>
          <w:rFonts w:ascii="Verdana" w:hAnsi="Verdana" w:cs="Arial"/>
          <w:b w:val="0"/>
          <w:bCs w:val="0"/>
          <w:color w:val="auto"/>
        </w:rPr>
        <w:t>Iluminação</w:t>
      </w:r>
    </w:p>
    <w:p w14:paraId="00CB64DD" w14:textId="77777777" w:rsidR="00583954" w:rsidRPr="00E17AFF" w:rsidRDefault="00583954" w:rsidP="00583954">
      <w:pPr>
        <w:spacing w:after="12" w:line="240" w:lineRule="auto"/>
        <w:jc w:val="both"/>
        <w:rPr>
          <w:rStyle w:val="fontstyle01"/>
          <w:rFonts w:ascii="Verdana" w:hAnsi="Verdana" w:cs="Arial"/>
          <w:b w:val="0"/>
          <w:color w:val="auto"/>
        </w:rPr>
      </w:pPr>
    </w:p>
    <w:p w14:paraId="15E926D0" w14:textId="77777777" w:rsidR="00583954" w:rsidRPr="00E43C2C" w:rsidRDefault="00583954" w:rsidP="00583954">
      <w:pPr>
        <w:pStyle w:val="MEMORIAL"/>
      </w:pPr>
      <w:r w:rsidRPr="00E43C2C">
        <w:lastRenderedPageBreak/>
        <w:t xml:space="preserve">O sistema de iluminação foi dimensionado de acordo com os níveis de iluminamento recomendados pela ABNT 5413. Utilizamos luminárias </w:t>
      </w:r>
      <w:r>
        <w:t xml:space="preserve">padronizadas para os </w:t>
      </w:r>
      <w:r w:rsidRPr="00E43C2C">
        <w:t>ambiente</w:t>
      </w:r>
      <w:r>
        <w:t>s</w:t>
      </w:r>
      <w:r w:rsidRPr="00E43C2C">
        <w:t>, conforme prescreve a norma e os fabricantes.</w:t>
      </w:r>
    </w:p>
    <w:p w14:paraId="2C82B9B4" w14:textId="77777777" w:rsidR="00583954" w:rsidRPr="00E43C2C" w:rsidRDefault="00583954" w:rsidP="00583954">
      <w:pPr>
        <w:pStyle w:val="MEMORIAL"/>
        <w:rPr>
          <w:rStyle w:val="fontstyle01"/>
          <w:rFonts w:ascii="Verdana" w:hAnsi="Verdana"/>
          <w:b w:val="0"/>
          <w:bCs w:val="0"/>
          <w:color w:val="auto"/>
        </w:rPr>
      </w:pPr>
      <w:r>
        <w:rPr>
          <w:rStyle w:val="fontstyle01"/>
          <w:rFonts w:ascii="Verdana" w:hAnsi="Verdana"/>
          <w:b w:val="0"/>
          <w:bCs w:val="0"/>
          <w:color w:val="auto"/>
        </w:rPr>
        <w:tab/>
        <w:t xml:space="preserve">Na iluminação do Centro Multiuso </w:t>
      </w:r>
      <w:r w:rsidRPr="00E43C2C">
        <w:rPr>
          <w:rStyle w:val="fontstyle01"/>
          <w:rFonts w:ascii="Verdana" w:hAnsi="Verdana"/>
          <w:b w:val="0"/>
          <w:bCs w:val="0"/>
          <w:color w:val="auto"/>
        </w:rPr>
        <w:t>serão utilizad</w:t>
      </w:r>
      <w:r>
        <w:rPr>
          <w:rStyle w:val="fontstyle01"/>
          <w:rFonts w:ascii="Verdana" w:hAnsi="Verdana"/>
          <w:b w:val="0"/>
          <w:bCs w:val="0"/>
          <w:color w:val="auto"/>
        </w:rPr>
        <w:t>as luminárias do tipo PLAFLON de LED quadrada de sobrepor, branco, potência de 24W, temperatura da cor branco frio, conforme imagem ilustrativa a seguir:</w:t>
      </w:r>
    </w:p>
    <w:p w14:paraId="2E1AFFF4" w14:textId="77777777" w:rsidR="00583954" w:rsidRPr="00E17AFF" w:rsidRDefault="00583954" w:rsidP="00583954">
      <w:pPr>
        <w:spacing w:after="12" w:line="240" w:lineRule="auto"/>
        <w:ind w:left="3969"/>
        <w:rPr>
          <w:rStyle w:val="fontstyle01"/>
          <w:rFonts w:ascii="Verdana" w:hAnsi="Verdana" w:cs="Arial"/>
          <w:b w:val="0"/>
          <w:color w:val="auto"/>
        </w:rPr>
      </w:pPr>
      <w:r>
        <w:rPr>
          <w:noProof/>
          <w:lang w:eastAsia="pt-BR"/>
        </w:rPr>
        <w:drawing>
          <wp:anchor distT="0" distB="0" distL="114300" distR="114300" simplePos="0" relativeHeight="251772928" behindDoc="0" locked="0" layoutInCell="1" allowOverlap="1" wp14:anchorId="142512FF" wp14:editId="6D568485">
            <wp:simplePos x="0" y="0"/>
            <wp:positionH relativeFrom="margin">
              <wp:align>center</wp:align>
            </wp:positionH>
            <wp:positionV relativeFrom="paragraph">
              <wp:posOffset>73025</wp:posOffset>
            </wp:positionV>
            <wp:extent cx="1962150" cy="1962150"/>
            <wp:effectExtent l="0" t="0" r="0" b="0"/>
            <wp:wrapSquare wrapText="bothSides"/>
            <wp:docPr id="1058" name="Imagem 1058" descr="Luminária Plafon Led Sobrepor Quadrado 24w 30x30 Branco Frio | Leroy Merl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i" descr="Luminária Plafon Led Sobrepor Quadrado 24w 30x30 Branco Frio | Leroy Merlin"/>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962150" cy="196215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CD9EF65" w14:textId="77777777" w:rsidR="00583954" w:rsidRPr="00E17AFF" w:rsidRDefault="00583954" w:rsidP="00583954">
      <w:pPr>
        <w:spacing w:after="12" w:line="240" w:lineRule="auto"/>
        <w:jc w:val="both"/>
        <w:rPr>
          <w:rStyle w:val="fontstyle01"/>
          <w:rFonts w:ascii="Verdana" w:hAnsi="Verdana" w:cs="Arial"/>
          <w:b w:val="0"/>
          <w:color w:val="auto"/>
        </w:rPr>
      </w:pPr>
    </w:p>
    <w:p w14:paraId="2FC1DD48" w14:textId="77777777" w:rsidR="00583954" w:rsidRPr="00E17AFF" w:rsidRDefault="00583954" w:rsidP="00583954">
      <w:pPr>
        <w:pStyle w:val="PargrafodaLista"/>
        <w:spacing w:after="12"/>
        <w:ind w:left="765"/>
        <w:rPr>
          <w:rStyle w:val="fontstyle01"/>
          <w:rFonts w:ascii="Verdana" w:hAnsi="Verdana" w:cs="Arial"/>
          <w:color w:val="auto"/>
        </w:rPr>
      </w:pPr>
    </w:p>
    <w:p w14:paraId="3B52DE63" w14:textId="77777777" w:rsidR="00583954" w:rsidRPr="00E17AFF" w:rsidRDefault="00583954" w:rsidP="00583954">
      <w:pPr>
        <w:pStyle w:val="PargrafodaLista"/>
        <w:spacing w:after="12"/>
        <w:ind w:left="765"/>
        <w:rPr>
          <w:rStyle w:val="fontstyle01"/>
          <w:rFonts w:ascii="Verdana" w:hAnsi="Verdana" w:cs="Arial"/>
          <w:color w:val="auto"/>
        </w:rPr>
      </w:pPr>
    </w:p>
    <w:p w14:paraId="752A3D86" w14:textId="77777777" w:rsidR="00583954" w:rsidRDefault="00583954" w:rsidP="00583954">
      <w:pPr>
        <w:pStyle w:val="PargrafodaLista"/>
        <w:spacing w:after="12"/>
        <w:ind w:left="810"/>
        <w:jc w:val="both"/>
        <w:rPr>
          <w:rFonts w:ascii="Verdana" w:hAnsi="Verdana" w:cs="Arial"/>
        </w:rPr>
      </w:pPr>
    </w:p>
    <w:p w14:paraId="70873B68" w14:textId="77777777" w:rsidR="00583954" w:rsidRDefault="00583954" w:rsidP="00583954">
      <w:pPr>
        <w:pStyle w:val="PargrafodaLista"/>
        <w:spacing w:after="12"/>
        <w:ind w:left="810"/>
        <w:jc w:val="both"/>
        <w:rPr>
          <w:rFonts w:ascii="Verdana" w:hAnsi="Verdana" w:cs="Arial"/>
        </w:rPr>
      </w:pPr>
    </w:p>
    <w:p w14:paraId="0EFEFD32" w14:textId="77777777" w:rsidR="00583954" w:rsidRDefault="00583954" w:rsidP="00583954">
      <w:pPr>
        <w:pStyle w:val="PargrafodaLista"/>
        <w:spacing w:after="12"/>
        <w:ind w:left="810"/>
        <w:jc w:val="both"/>
        <w:rPr>
          <w:rFonts w:ascii="Verdana" w:hAnsi="Verdana" w:cs="Arial"/>
        </w:rPr>
      </w:pPr>
    </w:p>
    <w:p w14:paraId="674416BE" w14:textId="77777777" w:rsidR="00583954" w:rsidRDefault="00583954" w:rsidP="00583954">
      <w:pPr>
        <w:pStyle w:val="PargrafodaLista"/>
        <w:spacing w:after="12"/>
        <w:ind w:left="810"/>
        <w:jc w:val="both"/>
        <w:rPr>
          <w:rFonts w:ascii="Verdana" w:hAnsi="Verdana" w:cs="Arial"/>
        </w:rPr>
      </w:pPr>
    </w:p>
    <w:p w14:paraId="3A295DFA" w14:textId="77777777" w:rsidR="00583954" w:rsidRDefault="00583954" w:rsidP="00583954">
      <w:pPr>
        <w:pStyle w:val="PargrafodaLista"/>
        <w:spacing w:after="12"/>
        <w:ind w:left="810"/>
        <w:jc w:val="both"/>
        <w:rPr>
          <w:rFonts w:ascii="Verdana" w:hAnsi="Verdana" w:cs="Arial"/>
        </w:rPr>
      </w:pPr>
    </w:p>
    <w:p w14:paraId="1CB5A9E3" w14:textId="77777777" w:rsidR="00531FF0" w:rsidRDefault="00531FF0" w:rsidP="00583954">
      <w:pPr>
        <w:pStyle w:val="PargrafodaLista"/>
        <w:spacing w:after="12"/>
        <w:ind w:left="810"/>
        <w:jc w:val="both"/>
        <w:rPr>
          <w:rFonts w:ascii="Verdana" w:hAnsi="Verdana" w:cs="Arial"/>
        </w:rPr>
      </w:pPr>
    </w:p>
    <w:p w14:paraId="60070953" w14:textId="77777777" w:rsidR="00583954" w:rsidRDefault="00583954" w:rsidP="00583954">
      <w:pPr>
        <w:pStyle w:val="PargrafodaLista"/>
        <w:spacing w:after="12"/>
        <w:ind w:left="810"/>
        <w:jc w:val="both"/>
        <w:rPr>
          <w:rFonts w:ascii="Verdana" w:hAnsi="Verdana" w:cs="Arial"/>
        </w:rPr>
      </w:pPr>
    </w:p>
    <w:p w14:paraId="08FD9643" w14:textId="77777777" w:rsidR="00583954" w:rsidRDefault="00583954" w:rsidP="00583954">
      <w:pPr>
        <w:pStyle w:val="PargrafodaLista"/>
        <w:spacing w:after="12"/>
        <w:ind w:left="810"/>
        <w:jc w:val="both"/>
        <w:rPr>
          <w:rFonts w:ascii="Verdana" w:hAnsi="Verdana" w:cs="Arial"/>
        </w:rPr>
      </w:pPr>
    </w:p>
    <w:p w14:paraId="037A4B68" w14:textId="4B3675B6" w:rsidR="00583954" w:rsidRPr="00E43C2C" w:rsidRDefault="00C60187" w:rsidP="00696E16">
      <w:pPr>
        <w:pStyle w:val="PargrafodaLista"/>
        <w:spacing w:after="12"/>
        <w:ind w:left="1080"/>
        <w:outlineLvl w:val="2"/>
        <w:rPr>
          <w:rStyle w:val="fontstyle01"/>
          <w:rFonts w:ascii="Verdana" w:hAnsi="Verdana" w:cs="Arial"/>
          <w:color w:val="auto"/>
        </w:rPr>
      </w:pPr>
      <w:bookmarkStart w:id="81" w:name="_Toc141945100"/>
      <w:r>
        <w:rPr>
          <w:rStyle w:val="fontstyle01"/>
          <w:rFonts w:ascii="Verdana" w:hAnsi="Verdana" w:cs="Arial"/>
          <w:color w:val="auto"/>
        </w:rPr>
        <w:t>3.</w:t>
      </w:r>
      <w:r w:rsidR="006E44EE">
        <w:rPr>
          <w:rStyle w:val="fontstyle01"/>
          <w:rFonts w:ascii="Verdana" w:hAnsi="Verdana" w:cs="Arial"/>
          <w:color w:val="auto"/>
        </w:rPr>
        <w:t xml:space="preserve">9.24. </w:t>
      </w:r>
      <w:r w:rsidR="00583954">
        <w:rPr>
          <w:rStyle w:val="fontstyle01"/>
          <w:rFonts w:ascii="Verdana" w:hAnsi="Verdana" w:cs="Arial"/>
          <w:color w:val="auto"/>
        </w:rPr>
        <w:t>Recomendações para Execução</w:t>
      </w:r>
      <w:bookmarkEnd w:id="81"/>
    </w:p>
    <w:p w14:paraId="05AB77B4" w14:textId="77777777" w:rsidR="00583954" w:rsidRPr="00E17AFF" w:rsidRDefault="00583954" w:rsidP="00583954">
      <w:pPr>
        <w:spacing w:after="12" w:line="240" w:lineRule="auto"/>
        <w:ind w:firstLine="426"/>
        <w:jc w:val="both"/>
        <w:rPr>
          <w:rStyle w:val="fontstyle01"/>
          <w:rFonts w:ascii="Verdana" w:hAnsi="Verdana" w:cs="Arial"/>
          <w:b w:val="0"/>
          <w:color w:val="auto"/>
        </w:rPr>
      </w:pPr>
    </w:p>
    <w:p w14:paraId="1E1BDA3B" w14:textId="77777777" w:rsidR="00583954" w:rsidRDefault="00583954" w:rsidP="00583954">
      <w:pPr>
        <w:pStyle w:val="PargrafodaLista"/>
        <w:spacing w:after="59" w:line="256" w:lineRule="auto"/>
        <w:ind w:right="64"/>
        <w:jc w:val="both"/>
        <w:rPr>
          <w:rFonts w:ascii="Verdana" w:hAnsi="Verdana"/>
        </w:rPr>
      </w:pPr>
    </w:p>
    <w:p w14:paraId="2D8FD8DC" w14:textId="77777777" w:rsidR="00583954" w:rsidRPr="00DC7430" w:rsidRDefault="00583954" w:rsidP="009E48B3">
      <w:pPr>
        <w:pStyle w:val="PargrafodaLista"/>
        <w:numPr>
          <w:ilvl w:val="0"/>
          <w:numId w:val="19"/>
        </w:numPr>
        <w:spacing w:after="59" w:line="256" w:lineRule="auto"/>
        <w:ind w:right="64"/>
        <w:jc w:val="both"/>
        <w:rPr>
          <w:rFonts w:ascii="Verdana" w:hAnsi="Verdana"/>
        </w:rPr>
      </w:pPr>
      <w:r w:rsidRPr="00DC7430">
        <w:rPr>
          <w:rFonts w:ascii="Verdana" w:hAnsi="Verdana"/>
        </w:rPr>
        <w:t xml:space="preserve">No quadro de distribuição todos os circuitos deverão ser identificados, através de etiquetas, de modo a se ter uma indicação inequívoca da localização das cargas vinculadas; </w:t>
      </w:r>
    </w:p>
    <w:p w14:paraId="027F3815" w14:textId="77777777" w:rsidR="00583954" w:rsidRPr="00DC7430" w:rsidRDefault="00583954" w:rsidP="009E48B3">
      <w:pPr>
        <w:pStyle w:val="PargrafodaLista"/>
        <w:numPr>
          <w:ilvl w:val="0"/>
          <w:numId w:val="19"/>
        </w:numPr>
        <w:spacing w:line="340" w:lineRule="auto"/>
        <w:ind w:right="64"/>
        <w:jc w:val="both"/>
        <w:rPr>
          <w:rFonts w:ascii="Verdana" w:hAnsi="Verdana"/>
        </w:rPr>
      </w:pPr>
      <w:r w:rsidRPr="00DC7430">
        <w:rPr>
          <w:rFonts w:ascii="Verdana" w:hAnsi="Verdana"/>
        </w:rPr>
        <w:t xml:space="preserve">Os condutores deverão apresentar, após a enfiação, perfeita integridade da isolação; </w:t>
      </w:r>
      <w:r w:rsidRPr="00DC7430">
        <w:rPr>
          <w:rFonts w:eastAsia="Segoe UI Symbol" w:cs="Segoe UI Symbol"/>
        </w:rPr>
        <w:sym w:font="Segoe UI Symbol" w:char="F0B7"/>
      </w:r>
      <w:r w:rsidRPr="00DC7430">
        <w:rPr>
          <w:rFonts w:ascii="Verdana" w:hAnsi="Verdana"/>
        </w:rPr>
        <w:t xml:space="preserve"> As emendas necessárias deverão ser soldadas e isoladas com fita de alta-fusão de boa qualidade, sendo que as pontas deverão ser estanhadas; </w:t>
      </w:r>
    </w:p>
    <w:p w14:paraId="65972E08" w14:textId="77777777" w:rsidR="00583954" w:rsidRPr="00DC7430" w:rsidRDefault="00583954" w:rsidP="009E48B3">
      <w:pPr>
        <w:pStyle w:val="PargrafodaLista"/>
        <w:numPr>
          <w:ilvl w:val="0"/>
          <w:numId w:val="19"/>
        </w:numPr>
        <w:spacing w:after="61" w:line="256" w:lineRule="auto"/>
        <w:ind w:right="64"/>
        <w:jc w:val="both"/>
        <w:rPr>
          <w:rFonts w:ascii="Verdana" w:hAnsi="Verdana"/>
        </w:rPr>
      </w:pPr>
      <w:r w:rsidRPr="00DC7430">
        <w:rPr>
          <w:rFonts w:ascii="Verdana" w:hAnsi="Verdana"/>
        </w:rPr>
        <w:t xml:space="preserve">A conexão dos condutores com os disjuntores deverá ser feita com terminais </w:t>
      </w:r>
      <w:proofErr w:type="spellStart"/>
      <w:r w:rsidRPr="00DC7430">
        <w:rPr>
          <w:rFonts w:ascii="Verdana" w:hAnsi="Verdana"/>
        </w:rPr>
        <w:t>pré</w:t>
      </w:r>
      <w:proofErr w:type="spellEnd"/>
      <w:r w:rsidRPr="00DC7430">
        <w:rPr>
          <w:rFonts w:ascii="Verdana" w:hAnsi="Verdana"/>
        </w:rPr>
        <w:t xml:space="preserve">-isolados, tipo garfo, olhal ou pino, soldados; </w:t>
      </w:r>
    </w:p>
    <w:p w14:paraId="73CDCFC8" w14:textId="77777777" w:rsidR="00583954" w:rsidRPr="00DC7430" w:rsidRDefault="00583954" w:rsidP="009E48B3">
      <w:pPr>
        <w:pStyle w:val="PargrafodaLista"/>
        <w:numPr>
          <w:ilvl w:val="0"/>
          <w:numId w:val="19"/>
        </w:numPr>
        <w:spacing w:after="61" w:line="256" w:lineRule="auto"/>
        <w:ind w:right="64"/>
        <w:jc w:val="both"/>
        <w:rPr>
          <w:rFonts w:ascii="Verdana" w:hAnsi="Verdana"/>
        </w:rPr>
      </w:pPr>
      <w:r w:rsidRPr="00DC7430">
        <w:rPr>
          <w:rFonts w:ascii="Verdana" w:hAnsi="Verdana"/>
        </w:rPr>
        <w:t xml:space="preserve">O interior das caixas deve ser deixado perfeitamente limpo, sem restos de barramentos, parafusos ou qualquer outro material; </w:t>
      </w:r>
    </w:p>
    <w:p w14:paraId="39A92B8F" w14:textId="77777777" w:rsidR="00583954" w:rsidRDefault="00583954" w:rsidP="009E48B3">
      <w:pPr>
        <w:pStyle w:val="PargrafodaLista"/>
        <w:numPr>
          <w:ilvl w:val="0"/>
          <w:numId w:val="19"/>
        </w:numPr>
        <w:spacing w:after="61" w:line="256" w:lineRule="auto"/>
        <w:ind w:right="64"/>
        <w:jc w:val="both"/>
        <w:rPr>
          <w:rFonts w:ascii="Verdana" w:hAnsi="Verdana"/>
        </w:rPr>
      </w:pPr>
      <w:r w:rsidRPr="00DC7430">
        <w:rPr>
          <w:rFonts w:ascii="Verdana" w:hAnsi="Verdana"/>
        </w:rPr>
        <w:t xml:space="preserve">O padrão geral de qualidade da obra deve ser irrepreensível, devendo ser seguidas, além do aqui exposto, as recomendações das normas técnicas pertinentes, especialmente a Norma NBR 5410. </w:t>
      </w:r>
    </w:p>
    <w:p w14:paraId="7A18F8BE" w14:textId="4D16A0EA" w:rsidR="00583954" w:rsidRPr="00583954" w:rsidRDefault="00583954" w:rsidP="006E44EE">
      <w:pPr>
        <w:pStyle w:val="PargrafodaLista"/>
        <w:spacing w:after="12"/>
        <w:ind w:left="765"/>
        <w:rPr>
          <w:rStyle w:val="fontstyle01"/>
          <w:rFonts w:ascii="Verdana" w:hAnsi="Verdana" w:cs="Arial"/>
          <w:b w:val="0"/>
          <w:bCs w:val="0"/>
          <w:color w:val="auto"/>
        </w:rPr>
      </w:pPr>
    </w:p>
    <w:p w14:paraId="3458594D" w14:textId="0EAB13C6" w:rsidR="000255B0" w:rsidRPr="00C60187" w:rsidRDefault="000255B0" w:rsidP="00C60187">
      <w:pPr>
        <w:pStyle w:val="PargrafodaLista"/>
        <w:numPr>
          <w:ilvl w:val="1"/>
          <w:numId w:val="41"/>
        </w:numPr>
        <w:spacing w:after="12"/>
        <w:outlineLvl w:val="1"/>
        <w:rPr>
          <w:rStyle w:val="fontstyle01"/>
          <w:rFonts w:ascii="Verdana" w:hAnsi="Verdana" w:cs="Arial"/>
          <w:color w:val="auto"/>
        </w:rPr>
      </w:pPr>
      <w:bookmarkStart w:id="82" w:name="_Toc141945101"/>
      <w:r w:rsidRPr="00C60187">
        <w:rPr>
          <w:rStyle w:val="fontstyle01"/>
          <w:rFonts w:ascii="Verdana" w:hAnsi="Verdana" w:cs="Arial"/>
          <w:color w:val="auto"/>
        </w:rPr>
        <w:t>VARANDA</w:t>
      </w:r>
      <w:bookmarkEnd w:id="82"/>
    </w:p>
    <w:p w14:paraId="794337E4" w14:textId="77777777" w:rsidR="00696E16" w:rsidRDefault="00696E16" w:rsidP="006E44EE">
      <w:pPr>
        <w:pStyle w:val="PargrafodaLista"/>
        <w:spacing w:after="12"/>
        <w:ind w:left="765"/>
      </w:pPr>
    </w:p>
    <w:p w14:paraId="3752D60D" w14:textId="67674176" w:rsidR="00696E16" w:rsidRPr="000567B9" w:rsidRDefault="00C60187" w:rsidP="000567B9">
      <w:pPr>
        <w:pStyle w:val="MEMORIAL"/>
        <w:outlineLvl w:val="1"/>
        <w:rPr>
          <w:b/>
          <w:bCs/>
        </w:rPr>
      </w:pPr>
      <w:bookmarkStart w:id="83" w:name="_Toc141945102"/>
      <w:r>
        <w:rPr>
          <w:b/>
          <w:bCs/>
        </w:rPr>
        <w:t>3.</w:t>
      </w:r>
      <w:r w:rsidR="00696E16" w:rsidRPr="000567B9">
        <w:rPr>
          <w:b/>
          <w:bCs/>
        </w:rPr>
        <w:t>10.1</w:t>
      </w:r>
      <w:r>
        <w:rPr>
          <w:b/>
          <w:bCs/>
        </w:rPr>
        <w:t>.</w:t>
      </w:r>
      <w:r w:rsidR="00696E16" w:rsidRPr="000567B9">
        <w:rPr>
          <w:b/>
          <w:bCs/>
        </w:rPr>
        <w:t xml:space="preserve"> Fabricação e Instalação de estrutura pontaletada de madeira</w:t>
      </w:r>
      <w:bookmarkEnd w:id="83"/>
    </w:p>
    <w:p w14:paraId="7FEA926D" w14:textId="77777777" w:rsidR="00696E16" w:rsidRDefault="00696E16" w:rsidP="00696E16">
      <w:pPr>
        <w:pStyle w:val="MEMORIAL"/>
      </w:pPr>
      <w:r>
        <w:lastRenderedPageBreak/>
        <w:t xml:space="preserve">Madeira: Maçaranduba, Angelim ou Equivalente da região. </w:t>
      </w:r>
    </w:p>
    <w:p w14:paraId="65005A67" w14:textId="3909960C" w:rsidR="00696E16" w:rsidRDefault="00696E16" w:rsidP="00696E16">
      <w:pPr>
        <w:pStyle w:val="MEMORIAL"/>
      </w:pPr>
      <w:r>
        <w:t xml:space="preserve">Características: Peça de madeira de lei não aparelhada, com seção de 6,0 x 15,0 cm; distanciamento entre eixos das terças de 1,6 m. A trama descrita pode ser apoiada sobre tesouras ou pontaletes. Verificar o posicionamento da estrutura de apoio e do comprimento das peças de acordo com o projeto; </w:t>
      </w:r>
      <w:proofErr w:type="gramStart"/>
      <w:r>
        <w:t>Fixar</w:t>
      </w:r>
      <w:proofErr w:type="gramEnd"/>
      <w:r>
        <w:t xml:space="preserve"> as terças na estrutura de apoio, cravando os pregos 22 X 48 aproximadamente a 45° em relação à face lateral da terça, de forma que penetrem cerca de 3 a 4 cm na peça de apoio; Rebater as cabeças de todos os pregos, de forma a não causar ferimentos nos montadores do telhado ou em futuras operações de manutenção. Informações Complementares: Os dados apresentados não abrangem todas as especificidades relacionadas a cada projeto, portanto somente o projetista será capaz de dimensionar as peças conforme cada caso.</w:t>
      </w:r>
    </w:p>
    <w:p w14:paraId="2A977144" w14:textId="77777777" w:rsidR="00531FF0" w:rsidRDefault="00531FF0" w:rsidP="00696E16">
      <w:pPr>
        <w:pStyle w:val="MEMORIAL"/>
      </w:pPr>
    </w:p>
    <w:p w14:paraId="59991688" w14:textId="2149CDA7" w:rsidR="00696E16" w:rsidRPr="000567B9" w:rsidRDefault="00C60187" w:rsidP="000567B9">
      <w:pPr>
        <w:pStyle w:val="MEMORIAL"/>
        <w:outlineLvl w:val="1"/>
        <w:rPr>
          <w:b/>
          <w:bCs/>
        </w:rPr>
      </w:pPr>
      <w:bookmarkStart w:id="84" w:name="_Toc141945103"/>
      <w:r>
        <w:rPr>
          <w:b/>
          <w:bCs/>
        </w:rPr>
        <w:t>3.</w:t>
      </w:r>
      <w:r w:rsidR="00696E16" w:rsidRPr="000567B9">
        <w:rPr>
          <w:b/>
          <w:bCs/>
        </w:rPr>
        <w:t>10.2</w:t>
      </w:r>
      <w:r>
        <w:rPr>
          <w:b/>
          <w:bCs/>
        </w:rPr>
        <w:t>.</w:t>
      </w:r>
      <w:r w:rsidR="00696E16" w:rsidRPr="000567B9">
        <w:rPr>
          <w:b/>
          <w:bCs/>
        </w:rPr>
        <w:t xml:space="preserve"> </w:t>
      </w:r>
      <w:proofErr w:type="spellStart"/>
      <w:r w:rsidR="00696E16" w:rsidRPr="000567B9">
        <w:rPr>
          <w:b/>
          <w:bCs/>
        </w:rPr>
        <w:t>Telhamento</w:t>
      </w:r>
      <w:proofErr w:type="spellEnd"/>
      <w:r w:rsidR="00696E16" w:rsidRPr="000567B9">
        <w:rPr>
          <w:b/>
          <w:bCs/>
        </w:rPr>
        <w:t xml:space="preserve"> com telha Metálica termoacústica</w:t>
      </w:r>
      <w:bookmarkEnd w:id="84"/>
    </w:p>
    <w:p w14:paraId="61023592" w14:textId="16E0FEED" w:rsidR="00696E16" w:rsidRDefault="00696E16" w:rsidP="00696E16">
      <w:pPr>
        <w:pStyle w:val="MEMORIAL"/>
      </w:pPr>
      <w:r>
        <w:t xml:space="preserve">As telhas serão do tipo termoacústicas com perfil trapezoidal, espessura de 30mm, altura de 70mm, largura útil de 1000mm e largura nominal 1056mm. O Isolamento térmico será em Poliestireno Expandido - EPS com espessura de 30mm devidamente colado ao perfil metálico da telha. As telhas serão fixadas à estrutura do telhado por meio de parafusos com porcas, arruelas e material de vedação. </w:t>
      </w:r>
    </w:p>
    <w:p w14:paraId="50A0848B" w14:textId="77777777" w:rsidR="00696E16" w:rsidRDefault="00696E16" w:rsidP="00696E16">
      <w:pPr>
        <w:pStyle w:val="MEMORIAL"/>
      </w:pPr>
    </w:p>
    <w:p w14:paraId="32A2FDB8" w14:textId="1C741F87" w:rsidR="00696E16" w:rsidRPr="000567B9" w:rsidRDefault="00C60187" w:rsidP="000567B9">
      <w:pPr>
        <w:pStyle w:val="MEMORIAL"/>
        <w:outlineLvl w:val="1"/>
        <w:rPr>
          <w:rStyle w:val="fontstyle01"/>
          <w:rFonts w:ascii="Verdana" w:hAnsi="Verdana" w:cs="Arial"/>
          <w:b w:val="0"/>
          <w:bCs w:val="0"/>
          <w:color w:val="auto"/>
        </w:rPr>
      </w:pPr>
      <w:bookmarkStart w:id="85" w:name="_Toc141945104"/>
      <w:r>
        <w:rPr>
          <w:b/>
          <w:bCs/>
        </w:rPr>
        <w:t>3.</w:t>
      </w:r>
      <w:r w:rsidR="00696E16" w:rsidRPr="000567B9">
        <w:rPr>
          <w:b/>
          <w:bCs/>
        </w:rPr>
        <w:t>10.3</w:t>
      </w:r>
      <w:r>
        <w:rPr>
          <w:b/>
          <w:bCs/>
        </w:rPr>
        <w:t>.</w:t>
      </w:r>
      <w:r w:rsidR="00696E16" w:rsidRPr="000567B9">
        <w:rPr>
          <w:b/>
          <w:bCs/>
        </w:rPr>
        <w:t xml:space="preserve"> </w:t>
      </w:r>
      <w:r w:rsidR="00696E16" w:rsidRPr="000567B9">
        <w:rPr>
          <w:rStyle w:val="fontstyle01"/>
          <w:rFonts w:ascii="Verdana" w:hAnsi="Verdana" w:cs="Arial"/>
          <w:color w:val="auto"/>
        </w:rPr>
        <w:t>Alvenaria de vedação de blocos cerâmicos furados na horizontal de 9x19x19cm (espessura 9cm)</w:t>
      </w:r>
      <w:bookmarkEnd w:id="85"/>
    </w:p>
    <w:p w14:paraId="31EC444D" w14:textId="762EE227" w:rsidR="00696E16" w:rsidRPr="00696E16" w:rsidRDefault="00696E16" w:rsidP="00696E16">
      <w:pPr>
        <w:pStyle w:val="PargrafodaLista"/>
        <w:spacing w:after="12"/>
        <w:ind w:left="0" w:firstLine="810"/>
        <w:jc w:val="both"/>
        <w:rPr>
          <w:rFonts w:ascii="Verdana" w:hAnsi="Verdana" w:cs="Arial"/>
        </w:rPr>
      </w:pPr>
      <w:r>
        <w:rPr>
          <w:rFonts w:ascii="Verdana" w:hAnsi="Verdana" w:cs="Arial"/>
        </w:rPr>
        <w:t>Construçã</w:t>
      </w:r>
      <w:r w:rsidRPr="00696E16">
        <w:rPr>
          <w:rFonts w:ascii="Verdana" w:hAnsi="Verdana" w:cs="Arial"/>
        </w:rPr>
        <w:t xml:space="preserve">o de </w:t>
      </w:r>
      <w:r>
        <w:rPr>
          <w:rFonts w:ascii="Verdana" w:hAnsi="Verdana" w:cs="Arial"/>
        </w:rPr>
        <w:t xml:space="preserve">parede de </w:t>
      </w:r>
      <w:r w:rsidRPr="00696E16">
        <w:rPr>
          <w:rFonts w:ascii="Verdana" w:hAnsi="Verdana" w:cs="Arial"/>
        </w:rPr>
        <w:t>alvenaria acima da viga existente para construir platibanda de varanda</w:t>
      </w:r>
      <w:r>
        <w:rPr>
          <w:rFonts w:ascii="Verdana" w:hAnsi="Verdana" w:cs="Arial"/>
        </w:rPr>
        <w:t xml:space="preserve"> para fechamento de telhado.</w:t>
      </w:r>
    </w:p>
    <w:p w14:paraId="50050A40" w14:textId="77777777" w:rsidR="00696E16" w:rsidRPr="00E17AFF" w:rsidRDefault="00696E16" w:rsidP="00696E16">
      <w:pPr>
        <w:pStyle w:val="MEMORIAL"/>
      </w:pPr>
      <w:r w:rsidRPr="00696E16">
        <w:t>As alvenarias de vedação com</w:t>
      </w:r>
      <w:r w:rsidRPr="00E17AFF">
        <w:t xml:space="preserve"> assente de 1/2 vez serão executadas com tijolo cerâmico furado na vertical, preferencialmente com junta de 10 mm, observando o nivelamento de fiadas, e prumo. Os materiais deverão ser de primeira qualidade.</w:t>
      </w:r>
    </w:p>
    <w:p w14:paraId="6C670FA4" w14:textId="77777777" w:rsidR="00696E16" w:rsidRDefault="00696E16" w:rsidP="00696E16">
      <w:pPr>
        <w:pStyle w:val="MEMORIAL"/>
      </w:pPr>
      <w:r w:rsidRPr="00E17AFF">
        <w:t>As fiadas serão perfeitamente niveladas, alinhadas e aprumadas. As juntas terão espessura máxima de 1,5 cm e serão rebaixadas a ponta de colher para que o reboco adira perfeitamente.</w:t>
      </w:r>
    </w:p>
    <w:p w14:paraId="6AB0424E" w14:textId="77777777" w:rsidR="00531FF0" w:rsidRPr="00E17AFF" w:rsidRDefault="00531FF0" w:rsidP="00696E16">
      <w:pPr>
        <w:pStyle w:val="MEMORIAL"/>
      </w:pPr>
    </w:p>
    <w:p w14:paraId="71E7F7F3" w14:textId="54C7A596" w:rsidR="00696E16" w:rsidRDefault="00C60187" w:rsidP="00180C5D">
      <w:pPr>
        <w:pStyle w:val="PargrafodaLista"/>
        <w:spacing w:after="12"/>
        <w:ind w:left="0" w:firstLine="1134"/>
        <w:outlineLvl w:val="1"/>
        <w:rPr>
          <w:rStyle w:val="fontstyle01"/>
          <w:rFonts w:ascii="Verdana" w:hAnsi="Verdana" w:cs="Arial"/>
          <w:b w:val="0"/>
          <w:bCs w:val="0"/>
          <w:color w:val="auto"/>
        </w:rPr>
      </w:pPr>
      <w:bookmarkStart w:id="86" w:name="_Toc141945105"/>
      <w:r>
        <w:rPr>
          <w:rStyle w:val="fontstyle01"/>
          <w:rFonts w:ascii="Verdana" w:hAnsi="Verdana" w:cs="Arial"/>
          <w:color w:val="auto"/>
        </w:rPr>
        <w:t>3.</w:t>
      </w:r>
      <w:r w:rsidR="00696E16" w:rsidRPr="000567B9">
        <w:rPr>
          <w:rStyle w:val="fontstyle01"/>
          <w:rFonts w:ascii="Verdana" w:hAnsi="Verdana" w:cs="Arial"/>
          <w:color w:val="auto"/>
        </w:rPr>
        <w:t xml:space="preserve">10.4 e </w:t>
      </w:r>
      <w:r>
        <w:rPr>
          <w:rStyle w:val="fontstyle01"/>
          <w:rFonts w:ascii="Verdana" w:hAnsi="Verdana" w:cs="Arial"/>
          <w:color w:val="auto"/>
        </w:rPr>
        <w:t>3.</w:t>
      </w:r>
      <w:r w:rsidR="00696E16" w:rsidRPr="000567B9">
        <w:rPr>
          <w:rStyle w:val="fontstyle01"/>
          <w:rFonts w:ascii="Verdana" w:hAnsi="Verdana" w:cs="Arial"/>
          <w:color w:val="auto"/>
        </w:rPr>
        <w:t>10.5 – Interruptor e luminária- igual itens descritos nos itens de instalações elétricas acima</w:t>
      </w:r>
      <w:r w:rsidR="00696E16">
        <w:rPr>
          <w:rStyle w:val="fontstyle01"/>
          <w:rFonts w:ascii="Verdana" w:hAnsi="Verdana" w:cs="Arial"/>
          <w:b w:val="0"/>
          <w:bCs w:val="0"/>
          <w:color w:val="auto"/>
        </w:rPr>
        <w:t>.</w:t>
      </w:r>
      <w:bookmarkEnd w:id="86"/>
    </w:p>
    <w:p w14:paraId="11E4E024" w14:textId="447D309F" w:rsidR="00696E16" w:rsidRPr="000567B9" w:rsidRDefault="00C60187" w:rsidP="00180C5D">
      <w:pPr>
        <w:pStyle w:val="PargrafodaLista"/>
        <w:spacing w:after="12"/>
        <w:ind w:left="765" w:firstLine="369"/>
        <w:outlineLvl w:val="1"/>
        <w:rPr>
          <w:rStyle w:val="fontstyle01"/>
          <w:rFonts w:ascii="Verdana" w:hAnsi="Verdana" w:cs="Arial"/>
          <w:color w:val="auto"/>
        </w:rPr>
      </w:pPr>
      <w:bookmarkStart w:id="87" w:name="_Toc141945106"/>
      <w:r>
        <w:rPr>
          <w:rStyle w:val="fontstyle01"/>
          <w:rFonts w:ascii="Verdana" w:hAnsi="Verdana" w:cs="Arial"/>
          <w:color w:val="auto"/>
        </w:rPr>
        <w:t>3.</w:t>
      </w:r>
      <w:r w:rsidR="00696E16" w:rsidRPr="000567B9">
        <w:rPr>
          <w:rStyle w:val="fontstyle01"/>
          <w:rFonts w:ascii="Verdana" w:hAnsi="Verdana" w:cs="Arial"/>
          <w:color w:val="auto"/>
        </w:rPr>
        <w:t>10.6 – Forro em Placas de Gesso</w:t>
      </w:r>
      <w:r w:rsidR="00180C5D" w:rsidRPr="000567B9">
        <w:rPr>
          <w:rStyle w:val="fontstyle01"/>
          <w:rFonts w:ascii="Verdana" w:hAnsi="Verdana" w:cs="Arial"/>
          <w:color w:val="auto"/>
        </w:rPr>
        <w:t xml:space="preserve"> acartonado</w:t>
      </w:r>
      <w:bookmarkEnd w:id="87"/>
    </w:p>
    <w:p w14:paraId="70C5CF00" w14:textId="62BE28C2" w:rsidR="00180C5D" w:rsidRDefault="00180C5D" w:rsidP="00180C5D">
      <w:pPr>
        <w:pStyle w:val="MEMORIAL"/>
      </w:pPr>
      <w:r>
        <w:t xml:space="preserve">Elas devem ser </w:t>
      </w:r>
      <w:proofErr w:type="gramStart"/>
      <w:r>
        <w:t>fixados</w:t>
      </w:r>
      <w:proofErr w:type="gramEnd"/>
      <w:r>
        <w:t xml:space="preserve"> em perfis longitudinais que são const</w:t>
      </w:r>
      <w:r w:rsidR="00531FF0">
        <w:t>it</w:t>
      </w:r>
      <w:r>
        <w:t>uídos de chapas de aço galvanizado, espaçados a cada 60 cm, Referência F530 da Placo com espessura 0,50 mm, sustentados por pendurais próprios (presilha F530) reguláveis a cada 120 cm e devem ser fixados à estrutura existente. Os parafusos u</w:t>
      </w:r>
      <w:r w:rsidR="00531FF0">
        <w:t>ti</w:t>
      </w:r>
      <w:r>
        <w:t xml:space="preserve">lizados são </w:t>
      </w:r>
      <w:r>
        <w:lastRenderedPageBreak/>
        <w:t xml:space="preserve">autoperfurantes e </w:t>
      </w:r>
      <w:proofErr w:type="spellStart"/>
      <w:r>
        <w:t>autoatarrachantes</w:t>
      </w:r>
      <w:proofErr w:type="spellEnd"/>
      <w:r>
        <w:t>, zincados ou fosfa</w:t>
      </w:r>
      <w:r w:rsidR="00052977">
        <w:t>t</w:t>
      </w:r>
      <w:r>
        <w:t xml:space="preserve">ados aplicados com </w:t>
      </w:r>
      <w:proofErr w:type="spellStart"/>
      <w:r>
        <w:t>parafusadeira</w:t>
      </w:r>
      <w:proofErr w:type="spellEnd"/>
      <w:r>
        <w:t>. Parafusar as placas de 30 em 30 cm no máximo e no mínimo a 1 cm da borda das placas. A instalação dessas placas deve seguir as recomendações do fabricante.</w:t>
      </w:r>
    </w:p>
    <w:p w14:paraId="08AF33C3" w14:textId="1532F928" w:rsidR="00696E16" w:rsidRPr="00696E16" w:rsidRDefault="00696E16" w:rsidP="006E44EE">
      <w:pPr>
        <w:pStyle w:val="PargrafodaLista"/>
        <w:spacing w:after="12"/>
        <w:ind w:left="765"/>
        <w:rPr>
          <w:rStyle w:val="fontstyle01"/>
          <w:rFonts w:ascii="Verdana" w:hAnsi="Verdana" w:cs="Arial"/>
          <w:b w:val="0"/>
          <w:bCs w:val="0"/>
          <w:color w:val="auto"/>
        </w:rPr>
      </w:pPr>
    </w:p>
    <w:p w14:paraId="566EBACE" w14:textId="338AED0B" w:rsidR="000255B0" w:rsidRPr="00C60187" w:rsidRDefault="000255B0" w:rsidP="00C60187">
      <w:pPr>
        <w:pStyle w:val="PargrafodaLista"/>
        <w:numPr>
          <w:ilvl w:val="1"/>
          <w:numId w:val="41"/>
        </w:numPr>
        <w:spacing w:after="12"/>
        <w:outlineLvl w:val="1"/>
        <w:rPr>
          <w:rStyle w:val="fontstyle01"/>
          <w:rFonts w:ascii="Verdana" w:hAnsi="Verdana" w:cs="Arial"/>
          <w:color w:val="auto"/>
        </w:rPr>
      </w:pPr>
      <w:bookmarkStart w:id="88" w:name="_Toc141945107"/>
      <w:r w:rsidRPr="00C60187">
        <w:rPr>
          <w:rStyle w:val="fontstyle01"/>
          <w:rFonts w:ascii="Verdana" w:hAnsi="Verdana" w:cs="Arial"/>
          <w:color w:val="auto"/>
        </w:rPr>
        <w:t>MURO E CALÇADAS</w:t>
      </w:r>
      <w:bookmarkEnd w:id="88"/>
    </w:p>
    <w:p w14:paraId="2651CFC1" w14:textId="393D2D3E" w:rsidR="003F5BDA" w:rsidRDefault="003F5BDA" w:rsidP="003F5BDA">
      <w:pPr>
        <w:pStyle w:val="MEMORIAL"/>
        <w:ind w:firstLine="765"/>
      </w:pPr>
      <w:r>
        <w:t>Deverá ser feit</w:t>
      </w:r>
      <w:r w:rsidR="00531FF0">
        <w:t>a</w:t>
      </w:r>
      <w:r>
        <w:t xml:space="preserve"> a construção de muro no entorno do terreno, este deverá ser executado com 2,00 m de altura, e em algumas áreas, localizadas nas Ruas Corumbá e Alagoas, deverá ser construída mureta com 0,40 m em alvenaria e o restante com gradil metálico com 1,60 m, como mostrado em projeto. A alvenaria deverá ser pintada com tinta acrílica para exterior nas cores azul e amarelo. O gradil deverá ser pintado na cor branca.</w:t>
      </w:r>
    </w:p>
    <w:p w14:paraId="667AB017" w14:textId="77777777" w:rsidR="00531FF0" w:rsidRDefault="00531FF0" w:rsidP="003F5BDA">
      <w:pPr>
        <w:pStyle w:val="MEMORIAL"/>
        <w:ind w:firstLine="765"/>
      </w:pPr>
    </w:p>
    <w:p w14:paraId="3D0A546F" w14:textId="42BA3E7A" w:rsidR="005C3BA0" w:rsidRPr="000567B9" w:rsidRDefault="00C60187" w:rsidP="005C3BA0">
      <w:pPr>
        <w:pStyle w:val="PargrafodaLista"/>
        <w:spacing w:after="12"/>
        <w:ind w:left="0" w:firstLine="1134"/>
        <w:jc w:val="both"/>
        <w:outlineLvl w:val="2"/>
        <w:rPr>
          <w:rStyle w:val="fontstyle01"/>
          <w:rFonts w:ascii="Verdana" w:hAnsi="Verdana" w:cs="Arial"/>
          <w:color w:val="auto"/>
        </w:rPr>
      </w:pPr>
      <w:bookmarkStart w:id="89" w:name="_Toc141945108"/>
      <w:r>
        <w:rPr>
          <w:rStyle w:val="fontstyle01"/>
          <w:rFonts w:ascii="Verdana" w:hAnsi="Verdana" w:cs="Arial"/>
          <w:color w:val="auto"/>
        </w:rPr>
        <w:t>3.</w:t>
      </w:r>
      <w:r w:rsidR="005C3BA0" w:rsidRPr="000567B9">
        <w:rPr>
          <w:rStyle w:val="fontstyle01"/>
          <w:rFonts w:ascii="Verdana" w:hAnsi="Verdana" w:cs="Arial"/>
          <w:color w:val="auto"/>
        </w:rPr>
        <w:t>11.1</w:t>
      </w:r>
      <w:r>
        <w:rPr>
          <w:rStyle w:val="fontstyle01"/>
          <w:rFonts w:ascii="Verdana" w:hAnsi="Verdana" w:cs="Arial"/>
          <w:color w:val="auto"/>
        </w:rPr>
        <w:t xml:space="preserve"> a 3.</w:t>
      </w:r>
      <w:r w:rsidR="004C408B" w:rsidRPr="000567B9">
        <w:rPr>
          <w:rStyle w:val="fontstyle01"/>
          <w:rFonts w:ascii="Verdana" w:hAnsi="Verdana" w:cs="Arial"/>
          <w:color w:val="auto"/>
        </w:rPr>
        <w:t>11.4</w:t>
      </w:r>
      <w:r>
        <w:rPr>
          <w:rStyle w:val="fontstyle01"/>
          <w:rFonts w:ascii="Verdana" w:hAnsi="Verdana" w:cs="Arial"/>
          <w:color w:val="auto"/>
        </w:rPr>
        <w:t>.</w:t>
      </w:r>
      <w:r w:rsidR="005C3BA0" w:rsidRPr="000567B9">
        <w:rPr>
          <w:rStyle w:val="fontstyle01"/>
          <w:rFonts w:ascii="Verdana" w:hAnsi="Verdana" w:cs="Arial"/>
          <w:color w:val="auto"/>
        </w:rPr>
        <w:t xml:space="preserve"> </w:t>
      </w:r>
      <w:r w:rsidR="004C408B" w:rsidRPr="000567B9">
        <w:rPr>
          <w:rStyle w:val="fontstyle01"/>
          <w:rFonts w:ascii="Verdana" w:hAnsi="Verdana" w:cs="Arial"/>
          <w:color w:val="auto"/>
        </w:rPr>
        <w:t>construção de muro de divisa</w:t>
      </w:r>
      <w:bookmarkEnd w:id="89"/>
    </w:p>
    <w:p w14:paraId="0584479D" w14:textId="77777777" w:rsidR="003F5BDA" w:rsidRDefault="003F5BDA" w:rsidP="004C408B">
      <w:pPr>
        <w:pStyle w:val="MEMORIAL"/>
      </w:pPr>
      <w:r>
        <w:t>A estrutura do muro será composta por pilares com estacas e vigas baldrames, localizados no projeto.</w:t>
      </w:r>
    </w:p>
    <w:p w14:paraId="3C456802" w14:textId="77777777" w:rsidR="003F5BDA" w:rsidRDefault="003F5BDA" w:rsidP="004C408B">
      <w:pPr>
        <w:pStyle w:val="MEMORIAL"/>
      </w:pPr>
      <w:r>
        <w:t>Armadura pilares: 4 barras de aço 10mm com estribos de 5mm, espaçados a cada 15cm.</w:t>
      </w:r>
    </w:p>
    <w:p w14:paraId="75B7A096" w14:textId="300CFE03" w:rsidR="003F5BDA" w:rsidRDefault="003F5BDA" w:rsidP="003F5BDA">
      <w:pPr>
        <w:pStyle w:val="MEMORIAL"/>
      </w:pPr>
      <w:r>
        <w:t>Armadura de vigas:  4 barras de aço 8mm com estribos de 5mm, espaçados a cada 15cm.</w:t>
      </w:r>
    </w:p>
    <w:p w14:paraId="0599E0FE" w14:textId="77777777" w:rsidR="005C3BA0" w:rsidRDefault="005C3BA0" w:rsidP="006E44EE">
      <w:pPr>
        <w:pStyle w:val="PargrafodaLista"/>
        <w:spacing w:after="12"/>
        <w:ind w:left="765"/>
        <w:rPr>
          <w:rStyle w:val="fontstyle01"/>
          <w:rFonts w:ascii="Verdana" w:hAnsi="Verdana" w:cs="Arial"/>
          <w:color w:val="auto"/>
        </w:rPr>
      </w:pPr>
    </w:p>
    <w:p w14:paraId="094192E3" w14:textId="6AC8AD7B" w:rsidR="00180C5D" w:rsidRPr="000567B9" w:rsidRDefault="00C60187" w:rsidP="00180C5D">
      <w:pPr>
        <w:pStyle w:val="PargrafodaLista"/>
        <w:spacing w:after="12"/>
        <w:ind w:left="0" w:firstLine="1134"/>
        <w:jc w:val="both"/>
        <w:outlineLvl w:val="2"/>
        <w:rPr>
          <w:rStyle w:val="fontstyle01"/>
          <w:rFonts w:ascii="Verdana" w:hAnsi="Verdana" w:cs="Arial"/>
          <w:color w:val="auto"/>
        </w:rPr>
      </w:pPr>
      <w:bookmarkStart w:id="90" w:name="_Toc141945109"/>
      <w:r>
        <w:rPr>
          <w:rStyle w:val="fontstyle01"/>
          <w:rFonts w:ascii="Verdana" w:hAnsi="Verdana" w:cs="Arial"/>
          <w:color w:val="auto"/>
        </w:rPr>
        <w:t>3.</w:t>
      </w:r>
      <w:r w:rsidR="00180C5D" w:rsidRPr="000567B9">
        <w:rPr>
          <w:rStyle w:val="fontstyle01"/>
          <w:rFonts w:ascii="Verdana" w:hAnsi="Verdana" w:cs="Arial"/>
          <w:color w:val="auto"/>
        </w:rPr>
        <w:t>11.</w:t>
      </w:r>
      <w:r w:rsidR="004C408B" w:rsidRPr="000567B9">
        <w:rPr>
          <w:rStyle w:val="fontstyle01"/>
          <w:rFonts w:ascii="Verdana" w:hAnsi="Verdana" w:cs="Arial"/>
          <w:color w:val="auto"/>
        </w:rPr>
        <w:t>5</w:t>
      </w:r>
      <w:r>
        <w:rPr>
          <w:rStyle w:val="fontstyle01"/>
          <w:rFonts w:ascii="Verdana" w:hAnsi="Verdana" w:cs="Arial"/>
          <w:color w:val="auto"/>
        </w:rPr>
        <w:t>.</w:t>
      </w:r>
      <w:r w:rsidR="00180C5D" w:rsidRPr="000567B9">
        <w:rPr>
          <w:rStyle w:val="fontstyle01"/>
          <w:rFonts w:ascii="Verdana" w:hAnsi="Verdana" w:cs="Arial"/>
          <w:color w:val="auto"/>
        </w:rPr>
        <w:t xml:space="preserve"> Alvenaria de vedação de blocos cerâmicos furados na horizontal de 9x19x19cm (espessura 9cm)</w:t>
      </w:r>
      <w:bookmarkEnd w:id="90"/>
    </w:p>
    <w:p w14:paraId="33ACCE01" w14:textId="77777777" w:rsidR="00180C5D" w:rsidRPr="00180C5D" w:rsidRDefault="00180C5D" w:rsidP="00180C5D">
      <w:pPr>
        <w:pStyle w:val="PargrafodaLista"/>
        <w:spacing w:after="12"/>
        <w:ind w:left="810"/>
        <w:jc w:val="both"/>
        <w:rPr>
          <w:rFonts w:ascii="Verdana" w:hAnsi="Verdana" w:cs="Arial"/>
        </w:rPr>
      </w:pPr>
    </w:p>
    <w:p w14:paraId="0767D768" w14:textId="77777777" w:rsidR="00180C5D" w:rsidRPr="00E17AFF" w:rsidRDefault="00180C5D" w:rsidP="00180C5D">
      <w:pPr>
        <w:pStyle w:val="MEMORIAL"/>
      </w:pPr>
      <w:r w:rsidRPr="00E17AFF">
        <w:t>As alvenarias de vedação com assente de 1/2 vez serão executadas com tijolo cerâmico furado na vertical, preferencialmente com junta de 10 mm, observando o nivelamento de fiadas, e prumo. Os materiais deverão ser de primeira qualidade.</w:t>
      </w:r>
    </w:p>
    <w:p w14:paraId="35BF587F" w14:textId="77777777" w:rsidR="00180C5D" w:rsidRDefault="00180C5D" w:rsidP="00180C5D">
      <w:pPr>
        <w:pStyle w:val="MEMORIAL"/>
      </w:pPr>
      <w:r w:rsidRPr="00E17AFF">
        <w:t>As fiadas serão perfeitamente niveladas, alinhadas e aprumadas. As juntas terão espessura máxima de 1,5 cm e serão rebaixadas a ponta de colher para que o reboco adira perfeitamente.</w:t>
      </w:r>
    </w:p>
    <w:p w14:paraId="36FC0B48" w14:textId="77777777" w:rsidR="00531FF0" w:rsidRPr="00E17AFF" w:rsidRDefault="00531FF0" w:rsidP="00180C5D">
      <w:pPr>
        <w:pStyle w:val="MEMORIAL"/>
      </w:pPr>
    </w:p>
    <w:p w14:paraId="20775D40" w14:textId="296652CA" w:rsidR="00F73C7C" w:rsidRPr="000567B9" w:rsidRDefault="00C60187" w:rsidP="000567B9">
      <w:pPr>
        <w:pStyle w:val="MEMORIAL"/>
        <w:outlineLvl w:val="2"/>
        <w:rPr>
          <w:b/>
          <w:bCs/>
        </w:rPr>
      </w:pPr>
      <w:bookmarkStart w:id="91" w:name="_Toc141945110"/>
      <w:r>
        <w:rPr>
          <w:rFonts w:cs="Arial"/>
          <w:b/>
          <w:bCs/>
        </w:rPr>
        <w:t>3.</w:t>
      </w:r>
      <w:r w:rsidR="003F5BDA" w:rsidRPr="000567B9">
        <w:rPr>
          <w:rFonts w:cs="Arial"/>
          <w:b/>
          <w:bCs/>
        </w:rPr>
        <w:t>11.6</w:t>
      </w:r>
      <w:r>
        <w:rPr>
          <w:rFonts w:cs="Arial"/>
          <w:b/>
          <w:bCs/>
        </w:rPr>
        <w:t>.</w:t>
      </w:r>
      <w:r w:rsidR="00F73C7C" w:rsidRPr="000567B9">
        <w:rPr>
          <w:rFonts w:cs="Arial"/>
          <w:b/>
          <w:bCs/>
        </w:rPr>
        <w:t xml:space="preserve"> </w:t>
      </w:r>
      <w:r w:rsidR="00F73C7C" w:rsidRPr="000567B9">
        <w:rPr>
          <w:b/>
          <w:bCs/>
        </w:rPr>
        <w:t>Chapisco aplicado em alvenaria</w:t>
      </w:r>
      <w:bookmarkEnd w:id="91"/>
    </w:p>
    <w:p w14:paraId="1E4117C6" w14:textId="75311918" w:rsidR="00F73C7C" w:rsidRDefault="00F73C7C" w:rsidP="00F73C7C">
      <w:pPr>
        <w:pStyle w:val="MEMORIAL"/>
      </w:pPr>
      <w:r>
        <w:t>O traço para o chapisco deverá ser de 1:3 com cimento e areia grossa, ou seja, a que passa na peneira 4,8 mm e fica retida na 2,4 mm, e será aplicado sobre a parede limpa a vassoura e abundantemente molhada com esguicho de mangueira. Usar aditivo impermeabilizante de pega normal.</w:t>
      </w:r>
    </w:p>
    <w:p w14:paraId="337FDB65" w14:textId="16D5F923" w:rsidR="00531FF0" w:rsidRDefault="00531FF0" w:rsidP="00F73C7C">
      <w:pPr>
        <w:pStyle w:val="MEMORIAL"/>
      </w:pPr>
    </w:p>
    <w:p w14:paraId="29C36C53" w14:textId="491F7B9D" w:rsidR="00417620" w:rsidRDefault="00417620" w:rsidP="00F73C7C">
      <w:pPr>
        <w:pStyle w:val="MEMORIAL"/>
      </w:pPr>
    </w:p>
    <w:p w14:paraId="57D614DB" w14:textId="77777777" w:rsidR="00417620" w:rsidRPr="00E17AFF" w:rsidRDefault="00417620" w:rsidP="00F73C7C">
      <w:pPr>
        <w:pStyle w:val="MEMORIAL"/>
      </w:pPr>
    </w:p>
    <w:p w14:paraId="4239D142" w14:textId="70609CC2" w:rsidR="00F73C7C" w:rsidRPr="009377C3" w:rsidRDefault="00F73C7C" w:rsidP="00F73C7C">
      <w:pPr>
        <w:pStyle w:val="PargrafodaLista"/>
        <w:spacing w:after="12"/>
        <w:ind w:left="765"/>
        <w:outlineLvl w:val="1"/>
        <w:rPr>
          <w:rStyle w:val="fontstyle01"/>
          <w:rFonts w:ascii="Verdana" w:hAnsi="Verdana" w:cs="Arial"/>
          <w:color w:val="auto"/>
        </w:rPr>
      </w:pPr>
      <w:r w:rsidRPr="009377C3">
        <w:rPr>
          <w:rStyle w:val="fontstyle01"/>
          <w:rFonts w:ascii="Verdana" w:hAnsi="Verdana" w:cs="Arial"/>
          <w:color w:val="auto"/>
        </w:rPr>
        <w:lastRenderedPageBreak/>
        <w:t xml:space="preserve">     </w:t>
      </w:r>
      <w:bookmarkStart w:id="92" w:name="_Toc141945111"/>
      <w:r w:rsidR="00C60187">
        <w:rPr>
          <w:rStyle w:val="fontstyle01"/>
          <w:rFonts w:ascii="Verdana" w:hAnsi="Verdana" w:cs="Arial"/>
          <w:color w:val="auto"/>
        </w:rPr>
        <w:t>3.</w:t>
      </w:r>
      <w:r w:rsidRPr="009377C3">
        <w:rPr>
          <w:rStyle w:val="fontstyle01"/>
          <w:rFonts w:ascii="Verdana" w:hAnsi="Verdana" w:cs="Arial"/>
          <w:color w:val="auto"/>
        </w:rPr>
        <w:t>11.7</w:t>
      </w:r>
      <w:r w:rsidR="00C60187">
        <w:rPr>
          <w:rStyle w:val="fontstyle01"/>
          <w:rFonts w:ascii="Verdana" w:hAnsi="Verdana" w:cs="Arial"/>
          <w:color w:val="auto"/>
        </w:rPr>
        <w:t xml:space="preserve">. </w:t>
      </w:r>
      <w:r w:rsidRPr="009377C3">
        <w:rPr>
          <w:rStyle w:val="fontstyle01"/>
          <w:rFonts w:ascii="Verdana" w:hAnsi="Verdana" w:cs="Arial"/>
          <w:color w:val="auto"/>
        </w:rPr>
        <w:t>Emboço</w:t>
      </w:r>
      <w:bookmarkEnd w:id="92"/>
    </w:p>
    <w:p w14:paraId="3F1DB202" w14:textId="77777777" w:rsidR="00F73C7C" w:rsidRDefault="00F73C7C" w:rsidP="00F73C7C">
      <w:pPr>
        <w:pStyle w:val="MEMORIAL"/>
      </w:pPr>
      <w:r>
        <w:t xml:space="preserve">Todas as alvenarias internas e externas que serão revestidas com cerâmica, receberão emboço com argamassa no traço 1:1:4 de cimento, cal hidratada e areia grossa. Deverão ser </w:t>
      </w:r>
      <w:proofErr w:type="spellStart"/>
      <w:r>
        <w:t>reguados</w:t>
      </w:r>
      <w:proofErr w:type="spellEnd"/>
      <w:r>
        <w:t xml:space="preserve"> e somente executados após a completa pega dos chapiscos, com espessura de 1,5cm. A aplicação deverá ser feita sobre superfície previamente umedecida. Quando houver necessidade, em casos especiais, aplicar emboço com espessura superior a 2 cm. Recomenda-se aplicá-lo em 02 (duas) camadas, sendo a primeira chapada com colher de pedreiro e a segunda sarrafeada. O emboço de cada pano de parede só será iniciado depois de embutidas todas as canalizações que por ele devam passar. Os emboços serão fortemente comprimidos contra as superfícies e apresentarão acabamento áspero ou entrecortado de sulcos para facilitar a aderência. Esse objetivo poderá ser alcançado com o emprego de uma tábua, com pregos, conduzida em linhas onduladas, no sentido horizontal, arranhando a superfície do emboço.</w:t>
      </w:r>
    </w:p>
    <w:p w14:paraId="13940A68" w14:textId="77777777" w:rsidR="00531FF0" w:rsidRPr="00283B81" w:rsidRDefault="00531FF0" w:rsidP="00F73C7C">
      <w:pPr>
        <w:pStyle w:val="MEMORIAL"/>
      </w:pPr>
    </w:p>
    <w:p w14:paraId="7142D92E" w14:textId="7DC16413" w:rsidR="00F73C7C" w:rsidRPr="000567B9" w:rsidRDefault="00C60187" w:rsidP="00C60187">
      <w:pPr>
        <w:pStyle w:val="Ttulo3"/>
        <w:ind w:firstLine="1134"/>
        <w:jc w:val="both"/>
        <w:rPr>
          <w:rStyle w:val="fontstyle01"/>
          <w:rFonts w:ascii="Verdana" w:hAnsi="Verdana" w:cs="Arial"/>
          <w:b/>
          <w:bCs/>
          <w:color w:val="auto"/>
        </w:rPr>
      </w:pPr>
      <w:bookmarkStart w:id="93" w:name="_Toc141945112"/>
      <w:r>
        <w:rPr>
          <w:rStyle w:val="fontstyle01"/>
          <w:rFonts w:ascii="Verdana" w:hAnsi="Verdana" w:cs="Arial"/>
          <w:b/>
          <w:bCs/>
          <w:color w:val="auto"/>
        </w:rPr>
        <w:t>3.</w:t>
      </w:r>
      <w:r w:rsidR="00F73C7C" w:rsidRPr="000567B9">
        <w:rPr>
          <w:rStyle w:val="fontstyle01"/>
          <w:rFonts w:ascii="Verdana" w:hAnsi="Verdana" w:cs="Arial"/>
          <w:b/>
          <w:bCs/>
          <w:color w:val="auto"/>
        </w:rPr>
        <w:t>11.8</w:t>
      </w:r>
      <w:r>
        <w:rPr>
          <w:rStyle w:val="fontstyle01"/>
          <w:rFonts w:ascii="Verdana" w:hAnsi="Verdana" w:cs="Arial"/>
          <w:b/>
          <w:bCs/>
          <w:color w:val="auto"/>
        </w:rPr>
        <w:t>.</w:t>
      </w:r>
      <w:r w:rsidR="00F73C7C" w:rsidRPr="000567B9">
        <w:rPr>
          <w:rStyle w:val="fontstyle01"/>
          <w:rFonts w:ascii="Verdana" w:hAnsi="Verdana" w:cs="Arial"/>
          <w:b/>
          <w:bCs/>
          <w:color w:val="auto"/>
        </w:rPr>
        <w:t xml:space="preserve"> Fundo Selador acrílico</w:t>
      </w:r>
      <w:bookmarkEnd w:id="93"/>
    </w:p>
    <w:p w14:paraId="2C92AD7A" w14:textId="77777777" w:rsidR="00F73C7C" w:rsidRPr="00D17402" w:rsidRDefault="00F73C7C" w:rsidP="00F73C7C">
      <w:pPr>
        <w:pStyle w:val="MEMORIAL"/>
        <w:rPr>
          <w:i/>
        </w:rPr>
      </w:pPr>
      <w:r w:rsidRPr="00D17402">
        <w:rPr>
          <w:i/>
        </w:rPr>
        <w:t>Características:</w:t>
      </w:r>
    </w:p>
    <w:p w14:paraId="1215ED3A" w14:textId="77777777" w:rsidR="00F73C7C" w:rsidRPr="00E17AFF" w:rsidRDefault="00F73C7C" w:rsidP="00F73C7C">
      <w:pPr>
        <w:pStyle w:val="MEMORIAL"/>
      </w:pPr>
      <w:r w:rsidRPr="00E17AFF">
        <w:t xml:space="preserve">Selador acrílico paredes internas e externas – resina à base de dispersão aquosa de copolímero estireno acrílico utilizado para uniformizar a absorção e selar as superfícies internas como alvenaria, reboco, concreto e gesso. </w:t>
      </w:r>
    </w:p>
    <w:p w14:paraId="6E3A7D9E" w14:textId="77777777" w:rsidR="00F73C7C" w:rsidRPr="00D17402" w:rsidRDefault="00F73C7C" w:rsidP="00F73C7C">
      <w:pPr>
        <w:pStyle w:val="MEMORIAL"/>
        <w:rPr>
          <w:i/>
        </w:rPr>
      </w:pPr>
      <w:r w:rsidRPr="00D17402">
        <w:rPr>
          <w:i/>
        </w:rPr>
        <w:t xml:space="preserve">Execução: </w:t>
      </w:r>
    </w:p>
    <w:p w14:paraId="54F21567" w14:textId="77777777" w:rsidR="00F73C7C" w:rsidRPr="00E17AFF" w:rsidRDefault="00F73C7C" w:rsidP="00F73C7C">
      <w:pPr>
        <w:pStyle w:val="MEMORIAL"/>
      </w:pPr>
      <w:r w:rsidRPr="00E17AFF">
        <w:t xml:space="preserve">Observar a superfície: deve estar limpa, seca, sem poeira, gordura, graxa, sabão ou bolor antes de qualquer aplicação; </w:t>
      </w:r>
    </w:p>
    <w:p w14:paraId="662BE5C2" w14:textId="77777777" w:rsidR="00F73C7C" w:rsidRPr="00E17AFF" w:rsidRDefault="00F73C7C" w:rsidP="00F73C7C">
      <w:pPr>
        <w:pStyle w:val="MEMORIAL"/>
      </w:pPr>
      <w:r w:rsidRPr="00E17AFF">
        <w:t>Diluir o selador em água potável, conforme fabricante;</w:t>
      </w:r>
    </w:p>
    <w:p w14:paraId="3D1A3F69" w14:textId="77777777" w:rsidR="00F73C7C" w:rsidRPr="00E17AFF" w:rsidRDefault="00F73C7C" w:rsidP="00F73C7C">
      <w:pPr>
        <w:pStyle w:val="MEMORIAL"/>
      </w:pPr>
      <w:r w:rsidRPr="00E17AFF">
        <w:t xml:space="preserve">Aplicar uma demão de fundo selador com rolo ou trincha. </w:t>
      </w:r>
    </w:p>
    <w:p w14:paraId="32FF6341" w14:textId="77777777" w:rsidR="00F73C7C" w:rsidRDefault="00F73C7C" w:rsidP="00F73C7C">
      <w:pPr>
        <w:pStyle w:val="MEMORIAL"/>
      </w:pPr>
      <w:r w:rsidRPr="00E17AFF">
        <w:t xml:space="preserve">Local de aplicação: </w:t>
      </w:r>
      <w:r>
        <w:t xml:space="preserve">todas as paredes que receberão pintura, </w:t>
      </w:r>
      <w:r w:rsidRPr="00E17AFF">
        <w:t>conforme projeto arquitetônico.</w:t>
      </w:r>
    </w:p>
    <w:p w14:paraId="48E5083C" w14:textId="77777777" w:rsidR="00531FF0" w:rsidRPr="00E17AFF" w:rsidRDefault="00531FF0" w:rsidP="00F73C7C">
      <w:pPr>
        <w:pStyle w:val="MEMORIAL"/>
      </w:pPr>
    </w:p>
    <w:p w14:paraId="7874C9CC" w14:textId="0825683F" w:rsidR="0046303A" w:rsidRPr="000567B9" w:rsidRDefault="00C60187" w:rsidP="00C60187">
      <w:pPr>
        <w:pStyle w:val="Ttulo3"/>
        <w:ind w:firstLine="993"/>
        <w:jc w:val="both"/>
        <w:rPr>
          <w:rFonts w:ascii="Verdana" w:hAnsi="Verdana" w:cs="Arial"/>
          <w:sz w:val="24"/>
          <w:szCs w:val="24"/>
        </w:rPr>
      </w:pPr>
      <w:bookmarkStart w:id="94" w:name="_Toc141945113"/>
      <w:r>
        <w:rPr>
          <w:rFonts w:ascii="Verdana" w:hAnsi="Verdana" w:cs="Arial"/>
          <w:sz w:val="24"/>
          <w:szCs w:val="24"/>
        </w:rPr>
        <w:t>3.</w:t>
      </w:r>
      <w:r w:rsidR="00F73C7C" w:rsidRPr="000567B9">
        <w:rPr>
          <w:rFonts w:ascii="Verdana" w:hAnsi="Verdana" w:cs="Arial"/>
          <w:sz w:val="24"/>
          <w:szCs w:val="24"/>
        </w:rPr>
        <w:t>11.9</w:t>
      </w:r>
      <w:r>
        <w:rPr>
          <w:rFonts w:ascii="Verdana" w:hAnsi="Verdana" w:cs="Arial"/>
          <w:sz w:val="24"/>
          <w:szCs w:val="24"/>
        </w:rPr>
        <w:t xml:space="preserve">. </w:t>
      </w:r>
      <w:r w:rsidR="00F73C7C" w:rsidRPr="000567B9">
        <w:rPr>
          <w:rFonts w:ascii="Verdana" w:hAnsi="Verdana" w:cs="Arial"/>
          <w:sz w:val="24"/>
          <w:szCs w:val="24"/>
        </w:rPr>
        <w:t>Pintura com tinta acrílica em superfície metálica</w:t>
      </w:r>
      <w:bookmarkEnd w:id="94"/>
    </w:p>
    <w:p w14:paraId="6AD77D6F" w14:textId="6312A044" w:rsidR="0074000F" w:rsidRPr="0074000F" w:rsidRDefault="0074000F" w:rsidP="0074000F">
      <w:pPr>
        <w:spacing w:after="12" w:line="240" w:lineRule="auto"/>
        <w:ind w:firstLine="1134"/>
        <w:jc w:val="both"/>
        <w:rPr>
          <w:rFonts w:ascii="Verdana" w:hAnsi="Verdana" w:cs="Arial"/>
          <w:sz w:val="24"/>
          <w:szCs w:val="24"/>
        </w:rPr>
      </w:pPr>
      <w:r w:rsidRPr="0074000F">
        <w:rPr>
          <w:rFonts w:ascii="Verdana" w:hAnsi="Verdana" w:cs="Arial"/>
          <w:sz w:val="24"/>
          <w:szCs w:val="24"/>
        </w:rPr>
        <w:t xml:space="preserve">Antes de pintar a grade, </w:t>
      </w:r>
      <w:r>
        <w:rPr>
          <w:rFonts w:ascii="Verdana" w:hAnsi="Verdana" w:cs="Arial"/>
          <w:sz w:val="24"/>
          <w:szCs w:val="24"/>
        </w:rPr>
        <w:t>deve-se</w:t>
      </w:r>
      <w:r w:rsidRPr="0074000F">
        <w:rPr>
          <w:rFonts w:ascii="Verdana" w:hAnsi="Verdana" w:cs="Arial"/>
          <w:sz w:val="24"/>
          <w:szCs w:val="24"/>
        </w:rPr>
        <w:t xml:space="preserve"> prepará-la para receber a tinta, pois isso garante um melhor acabamento. Feito isso, </w:t>
      </w:r>
      <w:r>
        <w:rPr>
          <w:rFonts w:ascii="Verdana" w:hAnsi="Verdana" w:cs="Arial"/>
          <w:sz w:val="24"/>
          <w:szCs w:val="24"/>
        </w:rPr>
        <w:t xml:space="preserve">deve-se </w:t>
      </w:r>
      <w:r w:rsidRPr="0074000F">
        <w:rPr>
          <w:rFonts w:ascii="Verdana" w:hAnsi="Verdana" w:cs="Arial"/>
          <w:sz w:val="24"/>
          <w:szCs w:val="24"/>
        </w:rPr>
        <w:t>lav</w:t>
      </w:r>
      <w:r>
        <w:rPr>
          <w:rFonts w:ascii="Verdana" w:hAnsi="Verdana" w:cs="Arial"/>
          <w:sz w:val="24"/>
          <w:szCs w:val="24"/>
        </w:rPr>
        <w:t>ar</w:t>
      </w:r>
      <w:r w:rsidRPr="0074000F">
        <w:rPr>
          <w:rFonts w:ascii="Verdana" w:hAnsi="Verdana" w:cs="Arial"/>
          <w:sz w:val="24"/>
          <w:szCs w:val="24"/>
        </w:rPr>
        <w:t xml:space="preserve"> a grade com água e detergente neutro, para remover alguma sujeira ou gordura acumulada.</w:t>
      </w:r>
    </w:p>
    <w:p w14:paraId="67F402C2" w14:textId="77777777" w:rsidR="0074000F" w:rsidRPr="0074000F" w:rsidRDefault="0074000F" w:rsidP="0074000F">
      <w:pPr>
        <w:spacing w:after="12" w:line="240" w:lineRule="auto"/>
        <w:ind w:firstLine="1134"/>
        <w:jc w:val="both"/>
        <w:rPr>
          <w:rFonts w:ascii="Verdana" w:hAnsi="Verdana" w:cs="Arial"/>
          <w:sz w:val="24"/>
          <w:szCs w:val="24"/>
        </w:rPr>
      </w:pPr>
      <w:r w:rsidRPr="0074000F">
        <w:rPr>
          <w:rFonts w:ascii="Verdana" w:hAnsi="Verdana" w:cs="Arial"/>
          <w:sz w:val="24"/>
          <w:szCs w:val="24"/>
        </w:rPr>
        <w:t> </w:t>
      </w:r>
    </w:p>
    <w:p w14:paraId="171ABB00" w14:textId="1A4F4358" w:rsidR="0074000F" w:rsidRDefault="0074000F" w:rsidP="0074000F">
      <w:pPr>
        <w:spacing w:after="12" w:line="240" w:lineRule="auto"/>
        <w:ind w:firstLine="1134"/>
        <w:jc w:val="both"/>
        <w:rPr>
          <w:rFonts w:ascii="Open Sans" w:hAnsi="Open Sans" w:cs="Open Sans"/>
          <w:color w:val="212529"/>
        </w:rPr>
      </w:pPr>
      <w:r w:rsidRPr="0074000F">
        <w:rPr>
          <w:rFonts w:ascii="Verdana" w:hAnsi="Verdana" w:cs="Arial"/>
          <w:sz w:val="24"/>
          <w:szCs w:val="24"/>
        </w:rPr>
        <w:t>Por fim, aplique </w:t>
      </w:r>
      <w:hyperlink r:id="rId34" w:tgtFrame="_blank" w:history="1">
        <w:r w:rsidRPr="0074000F">
          <w:rPr>
            <w:rFonts w:ascii="Verdana" w:hAnsi="Verdana" w:cs="Arial"/>
            <w:sz w:val="24"/>
            <w:szCs w:val="24"/>
          </w:rPr>
          <w:t>uma demão</w:t>
        </w:r>
      </w:hyperlink>
      <w:r w:rsidRPr="0074000F">
        <w:rPr>
          <w:rFonts w:ascii="Verdana" w:hAnsi="Verdana" w:cs="Arial"/>
          <w:sz w:val="24"/>
          <w:szCs w:val="24"/>
        </w:rPr>
        <w:t> de fundo preparador, pois isso ajudará a garantir que a tinta irá aderir melhor à sua pintura de</w:t>
      </w:r>
      <w:r>
        <w:rPr>
          <w:rFonts w:ascii="Open Sans" w:hAnsi="Open Sans" w:cs="Open Sans"/>
          <w:color w:val="212529"/>
        </w:rPr>
        <w:t xml:space="preserve"> grades. </w:t>
      </w:r>
    </w:p>
    <w:p w14:paraId="6DD757E4" w14:textId="7E3350EF" w:rsidR="0074000F" w:rsidRDefault="0074000F" w:rsidP="0074000F">
      <w:pPr>
        <w:spacing w:after="12" w:line="240" w:lineRule="auto"/>
        <w:ind w:firstLine="1134"/>
        <w:jc w:val="both"/>
        <w:rPr>
          <w:rFonts w:ascii="Verdana" w:hAnsi="Verdana" w:cs="Arial"/>
          <w:sz w:val="24"/>
          <w:szCs w:val="24"/>
        </w:rPr>
      </w:pPr>
      <w:r w:rsidRPr="0074000F">
        <w:rPr>
          <w:rFonts w:ascii="Verdana" w:hAnsi="Verdana" w:cs="Arial"/>
          <w:sz w:val="24"/>
          <w:szCs w:val="24"/>
        </w:rPr>
        <w:t>Depois deve-se usar pincel ou pulverizador para pintar as grades até que obtenha cobertura completa.</w:t>
      </w:r>
    </w:p>
    <w:p w14:paraId="075742D8" w14:textId="77777777" w:rsidR="0074000F" w:rsidRDefault="0074000F" w:rsidP="00F73C7C">
      <w:pPr>
        <w:spacing w:after="12" w:line="240" w:lineRule="auto"/>
        <w:ind w:firstLine="1134"/>
        <w:jc w:val="both"/>
        <w:rPr>
          <w:rFonts w:ascii="Verdana" w:hAnsi="Verdana" w:cs="Arial"/>
          <w:sz w:val="24"/>
          <w:szCs w:val="24"/>
        </w:rPr>
      </w:pPr>
    </w:p>
    <w:p w14:paraId="62A7397C" w14:textId="3164F5EF" w:rsidR="00F73C7C" w:rsidRPr="00CD07C1" w:rsidRDefault="00C60187" w:rsidP="000567B9">
      <w:pPr>
        <w:pStyle w:val="PargrafodaLista"/>
        <w:spacing w:after="12"/>
        <w:ind w:left="0" w:firstLine="993"/>
        <w:jc w:val="both"/>
        <w:outlineLvl w:val="2"/>
        <w:rPr>
          <w:rStyle w:val="fontstyle01"/>
          <w:rFonts w:ascii="Verdana" w:hAnsi="Verdana" w:cs="Arial"/>
          <w:b w:val="0"/>
          <w:bCs w:val="0"/>
          <w:color w:val="auto"/>
        </w:rPr>
      </w:pPr>
      <w:bookmarkStart w:id="95" w:name="_Toc141945114"/>
      <w:r>
        <w:rPr>
          <w:rFonts w:ascii="Verdana" w:hAnsi="Verdana" w:cs="Arial"/>
          <w:b/>
          <w:bCs/>
        </w:rPr>
        <w:lastRenderedPageBreak/>
        <w:t>3.</w:t>
      </w:r>
      <w:r w:rsidR="00F73C7C" w:rsidRPr="000567B9">
        <w:rPr>
          <w:rFonts w:ascii="Verdana" w:hAnsi="Verdana" w:cs="Arial"/>
          <w:b/>
          <w:bCs/>
        </w:rPr>
        <w:t>11.10</w:t>
      </w:r>
      <w:r>
        <w:rPr>
          <w:rFonts w:ascii="Verdana" w:hAnsi="Verdana" w:cs="Arial"/>
          <w:b/>
          <w:bCs/>
        </w:rPr>
        <w:t>.</w:t>
      </w:r>
      <w:r w:rsidR="00F73C7C" w:rsidRPr="000567B9">
        <w:rPr>
          <w:rFonts w:ascii="Verdana" w:hAnsi="Verdana" w:cs="Arial"/>
          <w:b/>
          <w:bCs/>
        </w:rPr>
        <w:t xml:space="preserve"> </w:t>
      </w:r>
      <w:r w:rsidR="00F73C7C" w:rsidRPr="00C60187">
        <w:rPr>
          <w:rStyle w:val="fontstyle01"/>
          <w:rFonts w:ascii="Verdana" w:hAnsi="Verdana" w:cs="Arial"/>
          <w:color w:val="auto"/>
        </w:rPr>
        <w:t xml:space="preserve">Aplicação manual de pintura com tinta </w:t>
      </w:r>
      <w:proofErr w:type="gramStart"/>
      <w:r w:rsidR="00F73C7C" w:rsidRPr="00C60187">
        <w:rPr>
          <w:rStyle w:val="fontstyle01"/>
          <w:rFonts w:ascii="Verdana" w:hAnsi="Verdana" w:cs="Arial"/>
          <w:color w:val="auto"/>
        </w:rPr>
        <w:t>látex acrílica</w:t>
      </w:r>
      <w:proofErr w:type="gramEnd"/>
      <w:r w:rsidR="00F73C7C" w:rsidRPr="00C60187">
        <w:rPr>
          <w:rStyle w:val="fontstyle01"/>
          <w:rFonts w:ascii="Verdana" w:hAnsi="Verdana" w:cs="Arial"/>
          <w:color w:val="auto"/>
        </w:rPr>
        <w:t xml:space="preserve"> em paredes, duas demãos.</w:t>
      </w:r>
      <w:bookmarkEnd w:id="95"/>
      <w:r w:rsidR="00F73C7C" w:rsidRPr="00CD07C1">
        <w:rPr>
          <w:rStyle w:val="fontstyle01"/>
          <w:rFonts w:ascii="Verdana" w:hAnsi="Verdana" w:cs="Arial"/>
          <w:color w:val="auto"/>
        </w:rPr>
        <w:t xml:space="preserve"> </w:t>
      </w:r>
    </w:p>
    <w:p w14:paraId="4455478D" w14:textId="77777777" w:rsidR="00F73C7C" w:rsidRPr="00E17AFF" w:rsidRDefault="00F73C7C" w:rsidP="00F73C7C">
      <w:pPr>
        <w:spacing w:after="12" w:line="240" w:lineRule="auto"/>
        <w:ind w:left="405"/>
        <w:jc w:val="both"/>
        <w:rPr>
          <w:rFonts w:ascii="Verdana" w:hAnsi="Verdana" w:cs="Arial"/>
          <w:sz w:val="24"/>
          <w:szCs w:val="24"/>
        </w:rPr>
      </w:pPr>
    </w:p>
    <w:p w14:paraId="16A6CF95" w14:textId="77777777" w:rsidR="00F73C7C" w:rsidRPr="00CD07C1" w:rsidRDefault="00F73C7C" w:rsidP="00F73C7C">
      <w:pPr>
        <w:pStyle w:val="MEMORIAL"/>
        <w:rPr>
          <w:i/>
        </w:rPr>
      </w:pPr>
      <w:r w:rsidRPr="00CD07C1">
        <w:rPr>
          <w:i/>
        </w:rPr>
        <w:t>Características:</w:t>
      </w:r>
    </w:p>
    <w:p w14:paraId="18763510" w14:textId="7F26D4F3" w:rsidR="00F73C7C" w:rsidRPr="00E17AFF" w:rsidRDefault="00F73C7C" w:rsidP="00F73C7C">
      <w:pPr>
        <w:pStyle w:val="MEMORIAL"/>
      </w:pPr>
      <w:r w:rsidRPr="00E17AFF">
        <w:t xml:space="preserve">Tinta acrílica Premium, cor </w:t>
      </w:r>
      <w:r>
        <w:t>cinza</w:t>
      </w:r>
      <w:r w:rsidRPr="00E17AFF">
        <w:t xml:space="preserve"> – tinta à base de dispersão aquosa de copolímero estireno acrílico, fosca, linha Premium. </w:t>
      </w:r>
    </w:p>
    <w:p w14:paraId="09DE678E" w14:textId="77777777" w:rsidR="00F73C7C" w:rsidRPr="00CD07C1" w:rsidRDefault="00F73C7C" w:rsidP="00F73C7C">
      <w:pPr>
        <w:pStyle w:val="MEMORIAL"/>
        <w:rPr>
          <w:i/>
        </w:rPr>
      </w:pPr>
      <w:r w:rsidRPr="00CD07C1">
        <w:rPr>
          <w:i/>
        </w:rPr>
        <w:t xml:space="preserve">Execução: </w:t>
      </w:r>
    </w:p>
    <w:p w14:paraId="343763AA" w14:textId="77777777" w:rsidR="00F73C7C" w:rsidRPr="00E17AFF" w:rsidRDefault="00F73C7C" w:rsidP="00F73C7C">
      <w:pPr>
        <w:pStyle w:val="MEMORIAL"/>
      </w:pPr>
      <w:r w:rsidRPr="00E17AFF">
        <w:t xml:space="preserve">Considera-se a aplicação de uma camada de retoque, além das duas demãos; </w:t>
      </w:r>
    </w:p>
    <w:p w14:paraId="4BF7499F" w14:textId="77777777" w:rsidR="00F73C7C" w:rsidRPr="00E17AFF" w:rsidRDefault="00F73C7C" w:rsidP="00F73C7C">
      <w:pPr>
        <w:pStyle w:val="MEMORIAL"/>
      </w:pPr>
      <w:r w:rsidRPr="00E17AFF">
        <w:t xml:space="preserve">Observar a superfície: deve estar limpa, seca, sem poeira, gordura, graxa, sabão ou bolor antes de qualquer aplicação; </w:t>
      </w:r>
    </w:p>
    <w:p w14:paraId="68D042EF" w14:textId="77777777" w:rsidR="00F73C7C" w:rsidRPr="00E17AFF" w:rsidRDefault="00F73C7C" w:rsidP="00F73C7C">
      <w:pPr>
        <w:pStyle w:val="MEMORIAL"/>
      </w:pPr>
    </w:p>
    <w:p w14:paraId="18A4B36D" w14:textId="77777777" w:rsidR="00F73C7C" w:rsidRPr="00E17AFF" w:rsidRDefault="00F73C7C" w:rsidP="00F73C7C">
      <w:pPr>
        <w:pStyle w:val="MEMORIAL"/>
      </w:pPr>
      <w:r w:rsidRPr="00E17AFF">
        <w:t xml:space="preserve">Diluir a tinta em água potável, conforme fabricante; </w:t>
      </w:r>
    </w:p>
    <w:p w14:paraId="018425F5" w14:textId="77777777" w:rsidR="00F73C7C" w:rsidRPr="00E17AFF" w:rsidRDefault="00F73C7C" w:rsidP="00F73C7C">
      <w:pPr>
        <w:pStyle w:val="MEMORIAL"/>
      </w:pPr>
      <w:r w:rsidRPr="00E17AFF">
        <w:t xml:space="preserve">Aplicar duas demãos de tinta com rolo ou trincha. Respeitar o intervalo de tempo entre as duas aplicações. </w:t>
      </w:r>
    </w:p>
    <w:p w14:paraId="45B0D4D0" w14:textId="77777777" w:rsidR="00F73C7C" w:rsidRPr="00E17AFF" w:rsidRDefault="00F73C7C" w:rsidP="00F73C7C">
      <w:pPr>
        <w:pStyle w:val="MEMORIAL"/>
      </w:pPr>
    </w:p>
    <w:p w14:paraId="2BE0FADE" w14:textId="77777777" w:rsidR="00F73C7C" w:rsidRPr="00CD07C1" w:rsidRDefault="00F73C7C" w:rsidP="00F73C7C">
      <w:pPr>
        <w:pStyle w:val="MEMORIAL"/>
        <w:rPr>
          <w:i/>
        </w:rPr>
      </w:pPr>
      <w:r w:rsidRPr="00CD07C1">
        <w:rPr>
          <w:i/>
        </w:rPr>
        <w:t xml:space="preserve">Informações complementares: </w:t>
      </w:r>
    </w:p>
    <w:p w14:paraId="7104EAA4" w14:textId="77777777" w:rsidR="00F73C7C" w:rsidRPr="00E17AFF" w:rsidRDefault="00F73C7C" w:rsidP="00F73C7C">
      <w:pPr>
        <w:pStyle w:val="MEMORIAL"/>
      </w:pPr>
      <w:r w:rsidRPr="00E17AFF">
        <w:t>Adotaram-se as tintas classificadas como Premium, uma vez que, devido ao seu poder de cobertura e necessidade de um número menor de demãos, torna mais econômico o serviço de pintura que as demais. Sendo assim, esse nível de desempenho não se aplica para as tintas econômica e Standard.</w:t>
      </w:r>
    </w:p>
    <w:p w14:paraId="2D10ADB6" w14:textId="64AA872B" w:rsidR="005C3BA0" w:rsidRPr="00E17AFF" w:rsidRDefault="005C3BA0" w:rsidP="005C3BA0">
      <w:pPr>
        <w:spacing w:after="12" w:line="240" w:lineRule="auto"/>
        <w:ind w:firstLine="405"/>
        <w:jc w:val="both"/>
        <w:rPr>
          <w:rFonts w:ascii="Verdana" w:hAnsi="Verdana" w:cs="Arial"/>
          <w:sz w:val="24"/>
          <w:szCs w:val="24"/>
        </w:rPr>
      </w:pPr>
    </w:p>
    <w:p w14:paraId="73E4F7C1" w14:textId="15F9F988" w:rsidR="005C3BA0" w:rsidRPr="000567B9" w:rsidRDefault="00C60187" w:rsidP="000567B9">
      <w:pPr>
        <w:spacing w:after="12"/>
        <w:ind w:firstLine="993"/>
        <w:jc w:val="both"/>
        <w:outlineLvl w:val="2"/>
        <w:rPr>
          <w:rFonts w:ascii="Verdana" w:hAnsi="Verdana" w:cs="Arial"/>
        </w:rPr>
      </w:pPr>
      <w:bookmarkStart w:id="96" w:name="_Toc141945115"/>
      <w:r>
        <w:rPr>
          <w:rStyle w:val="fontstyle01"/>
          <w:rFonts w:ascii="Verdana" w:hAnsi="Verdana" w:cs="Arial"/>
          <w:color w:val="auto"/>
        </w:rPr>
        <w:t>3.</w:t>
      </w:r>
      <w:r w:rsidR="0074000F" w:rsidRPr="000567B9">
        <w:rPr>
          <w:rStyle w:val="fontstyle01"/>
          <w:rFonts w:ascii="Verdana" w:hAnsi="Verdana" w:cs="Arial"/>
          <w:color w:val="auto"/>
        </w:rPr>
        <w:t>11.11</w:t>
      </w:r>
      <w:r>
        <w:rPr>
          <w:rStyle w:val="fontstyle01"/>
          <w:rFonts w:ascii="Verdana" w:hAnsi="Verdana" w:cs="Arial"/>
          <w:color w:val="auto"/>
        </w:rPr>
        <w:t>.</w:t>
      </w:r>
      <w:r w:rsidR="005C3BA0" w:rsidRPr="000567B9">
        <w:rPr>
          <w:rStyle w:val="fontstyle01"/>
          <w:rFonts w:ascii="Verdana" w:hAnsi="Verdana" w:cs="Arial"/>
          <w:color w:val="auto"/>
        </w:rPr>
        <w:t xml:space="preserve"> Execução de piso de concreto passeio (Calçada)</w:t>
      </w:r>
      <w:bookmarkEnd w:id="96"/>
    </w:p>
    <w:p w14:paraId="3201A2BF" w14:textId="77777777" w:rsidR="005C3BA0" w:rsidRPr="00E17AFF" w:rsidRDefault="005C3BA0" w:rsidP="005C3BA0">
      <w:pPr>
        <w:pStyle w:val="MEMORIAL"/>
      </w:pPr>
      <w:r w:rsidRPr="00E17AFF">
        <w:t>O piso de concreto deverá ser executado com um concreto de resistência característica à compressão (</w:t>
      </w:r>
      <w:proofErr w:type="spellStart"/>
      <w:r w:rsidRPr="00E17AFF">
        <w:t>fck</w:t>
      </w:r>
      <w:proofErr w:type="spellEnd"/>
      <w:r w:rsidRPr="00E17AFF">
        <w:t xml:space="preserve">) de no mínimo 20Mpa, em betoneira, com o traço 1:2,7:3 (Cimento: Areia </w:t>
      </w:r>
      <w:proofErr w:type="gramStart"/>
      <w:r w:rsidRPr="00E17AFF">
        <w:t>Média :</w:t>
      </w:r>
      <w:proofErr w:type="gramEnd"/>
      <w:r w:rsidRPr="00E17AFF">
        <w:t xml:space="preserve"> Brita 1), e espessura de 6 centímetros.</w:t>
      </w:r>
    </w:p>
    <w:p w14:paraId="03CD4824" w14:textId="77777777" w:rsidR="005C3BA0" w:rsidRPr="00E17AFF" w:rsidRDefault="005C3BA0" w:rsidP="005C3BA0">
      <w:pPr>
        <w:pStyle w:val="MEMORIAL"/>
      </w:pPr>
      <w:r w:rsidRPr="00E17AFF">
        <w:t xml:space="preserve"> O piso de concreto será lançado somente depois de perfeitamente nivelada e compactada a base e depois de colocadas as canalizações que passam sob o piso, quando aplicável. </w:t>
      </w:r>
    </w:p>
    <w:p w14:paraId="75553CE1" w14:textId="77777777" w:rsidR="005C3BA0" w:rsidRPr="00E17AFF" w:rsidRDefault="005C3BA0" w:rsidP="005C3BA0">
      <w:pPr>
        <w:pStyle w:val="MEMORIAL"/>
      </w:pPr>
      <w:r w:rsidRPr="00E17AFF">
        <w:t>Antes do lançamento do concreto do piso, serão previamente colocadas, quando previstas, as juntas de dilatação em ripas de madeira ou tiras de PVC.</w:t>
      </w:r>
    </w:p>
    <w:p w14:paraId="620D7F98" w14:textId="77777777" w:rsidR="005C3BA0" w:rsidRPr="00E17AFF" w:rsidRDefault="005C3BA0" w:rsidP="005C3BA0">
      <w:pPr>
        <w:pStyle w:val="MEMORIAL"/>
      </w:pPr>
      <w:r w:rsidRPr="00E17AFF">
        <w:t xml:space="preserve">O lançamento de concreto será feito em faixas longitudinais, sendo o seu espalhamento executado pela passagem de réguas de madeira ou metálicas deslizando sobre “mestras” niveladoras, previamente executadas em concreto com traço semelhante àquele a ser utilizado no lastro. </w:t>
      </w:r>
    </w:p>
    <w:p w14:paraId="3AE4CDCD" w14:textId="7F9D098C" w:rsidR="005C3BA0" w:rsidRDefault="005C3BA0" w:rsidP="005C3BA0">
      <w:pPr>
        <w:pStyle w:val="MEMORIAL"/>
      </w:pPr>
      <w:r w:rsidRPr="00E17AFF">
        <w:lastRenderedPageBreak/>
        <w:t>A superfície do piso de concreto terá o acabamento obtido pela passagem das réguas.</w:t>
      </w:r>
    </w:p>
    <w:p w14:paraId="2BA161BE" w14:textId="77777777" w:rsidR="00531FF0" w:rsidRDefault="00531FF0" w:rsidP="005C3BA0">
      <w:pPr>
        <w:pStyle w:val="MEMORIAL"/>
      </w:pPr>
    </w:p>
    <w:p w14:paraId="2AC252EE" w14:textId="73260750" w:rsidR="0074000F" w:rsidRPr="000567B9" w:rsidRDefault="00C60187" w:rsidP="000567B9">
      <w:pPr>
        <w:pStyle w:val="MEMORIAL"/>
        <w:outlineLvl w:val="2"/>
        <w:rPr>
          <w:b/>
          <w:bCs/>
        </w:rPr>
      </w:pPr>
      <w:bookmarkStart w:id="97" w:name="_Toc141945116"/>
      <w:r>
        <w:rPr>
          <w:b/>
          <w:bCs/>
        </w:rPr>
        <w:t>3.</w:t>
      </w:r>
      <w:r w:rsidR="0074000F" w:rsidRPr="000567B9">
        <w:rPr>
          <w:b/>
          <w:bCs/>
        </w:rPr>
        <w:t xml:space="preserve">11.12 e </w:t>
      </w:r>
      <w:r>
        <w:rPr>
          <w:b/>
          <w:bCs/>
        </w:rPr>
        <w:t>3.</w:t>
      </w:r>
      <w:r w:rsidR="0074000F" w:rsidRPr="000567B9">
        <w:rPr>
          <w:b/>
          <w:bCs/>
        </w:rPr>
        <w:t>11.13</w:t>
      </w:r>
      <w:r>
        <w:rPr>
          <w:b/>
          <w:bCs/>
        </w:rPr>
        <w:t>.</w:t>
      </w:r>
      <w:r w:rsidR="0074000F" w:rsidRPr="000567B9">
        <w:rPr>
          <w:b/>
          <w:bCs/>
        </w:rPr>
        <w:t xml:space="preserve"> Grades e portões</w:t>
      </w:r>
      <w:bookmarkEnd w:id="97"/>
    </w:p>
    <w:p w14:paraId="7E6E9EBF" w14:textId="77777777" w:rsidR="00801D54" w:rsidRDefault="00801D54" w:rsidP="005C3BA0">
      <w:pPr>
        <w:pStyle w:val="MEMORIAL"/>
      </w:pPr>
      <w:r>
        <w:t xml:space="preserve">Conforme especificações do projeto arquitetônico, os serviços de serralheria serão executados de acordo com as boas normas indicadas e serão confeccionadas em perfis metálicos tubulares. </w:t>
      </w:r>
    </w:p>
    <w:p w14:paraId="5A39C871" w14:textId="2D6A2B08" w:rsidR="00801D54" w:rsidRPr="00D34030" w:rsidRDefault="00801D54" w:rsidP="005C3BA0">
      <w:pPr>
        <w:pStyle w:val="MEMORIAL"/>
      </w:pPr>
      <w:r w:rsidRPr="00D34030">
        <w:t xml:space="preserve">A grade será em </w:t>
      </w:r>
      <w:proofErr w:type="spellStart"/>
      <w:r w:rsidRPr="00D34030">
        <w:t>metalon</w:t>
      </w:r>
      <w:proofErr w:type="spellEnd"/>
      <w:r w:rsidRPr="00D34030">
        <w:t xml:space="preserve"> soldada, 2cm x 2 cm, com altura de 1,60m e </w:t>
      </w:r>
      <w:r w:rsidR="00D34030" w:rsidRPr="00D34030">
        <w:t>espaçamento</w:t>
      </w:r>
      <w:r w:rsidRPr="00D34030">
        <w:t xml:space="preserve"> entre barras de no máximo 10</w:t>
      </w:r>
      <w:r w:rsidR="00D34030" w:rsidRPr="00D34030">
        <w:t xml:space="preserve"> </w:t>
      </w:r>
      <w:r w:rsidRPr="00D34030">
        <w:t>cm</w:t>
      </w:r>
      <w:r w:rsidR="00D34030" w:rsidRPr="00D34030">
        <w:t>, com barras de travamento horizontal</w:t>
      </w:r>
      <w:r w:rsidRPr="00D34030">
        <w:t>. A grade será fixada junto ao pilar de concreto.</w:t>
      </w:r>
    </w:p>
    <w:p w14:paraId="44FA50D3" w14:textId="6FCE5903" w:rsidR="0074000F" w:rsidRPr="00D34030" w:rsidRDefault="00801D54" w:rsidP="005C3BA0">
      <w:pPr>
        <w:pStyle w:val="MEMORIAL"/>
      </w:pPr>
      <w:r w:rsidRPr="00D34030">
        <w:t>Os portões metálicos deverão ser protegidos com tinta antioxidante (zarcão).</w:t>
      </w:r>
    </w:p>
    <w:p w14:paraId="76B7F44E" w14:textId="057150A9" w:rsidR="005C3BA0" w:rsidRPr="005C3BA0" w:rsidRDefault="005C3BA0" w:rsidP="005C3BA0">
      <w:pPr>
        <w:pStyle w:val="MEMORIAL"/>
        <w:rPr>
          <w:rStyle w:val="fontstyle01"/>
          <w:rFonts w:ascii="Verdana" w:hAnsi="Verdana"/>
          <w:b w:val="0"/>
          <w:bCs w:val="0"/>
          <w:color w:val="auto"/>
        </w:rPr>
      </w:pPr>
    </w:p>
    <w:p w14:paraId="0A245571" w14:textId="0A18F072" w:rsidR="005C3BA0" w:rsidRPr="00F73C7C" w:rsidRDefault="00C60187" w:rsidP="00F73C7C">
      <w:pPr>
        <w:spacing w:after="12"/>
        <w:jc w:val="both"/>
        <w:outlineLvl w:val="2"/>
        <w:rPr>
          <w:rStyle w:val="fontstyle01"/>
          <w:rFonts w:ascii="Verdana" w:hAnsi="Verdana" w:cs="Arial"/>
          <w:b w:val="0"/>
          <w:bCs w:val="0"/>
          <w:color w:val="auto"/>
        </w:rPr>
      </w:pPr>
      <w:bookmarkStart w:id="98" w:name="_Toc141945117"/>
      <w:r>
        <w:rPr>
          <w:rStyle w:val="fontstyle01"/>
          <w:rFonts w:ascii="Verdana" w:hAnsi="Verdana" w:cs="Arial"/>
          <w:color w:val="auto"/>
        </w:rPr>
        <w:t>3.</w:t>
      </w:r>
      <w:r w:rsidR="00F73C7C" w:rsidRPr="000567B9">
        <w:rPr>
          <w:rStyle w:val="fontstyle01"/>
          <w:rFonts w:ascii="Verdana" w:hAnsi="Verdana" w:cs="Arial"/>
          <w:color w:val="auto"/>
        </w:rPr>
        <w:t>11.14</w:t>
      </w:r>
      <w:r>
        <w:rPr>
          <w:rStyle w:val="fontstyle01"/>
          <w:rFonts w:ascii="Verdana" w:hAnsi="Verdana" w:cs="Arial"/>
          <w:color w:val="auto"/>
        </w:rPr>
        <w:t>.</w:t>
      </w:r>
      <w:r w:rsidR="005C3BA0" w:rsidRPr="000567B9">
        <w:rPr>
          <w:rStyle w:val="fontstyle01"/>
          <w:rFonts w:ascii="Verdana" w:hAnsi="Verdana" w:cs="Arial"/>
          <w:color w:val="auto"/>
        </w:rPr>
        <w:t xml:space="preserve"> Pavimentação com piso tátil alerta ou direcional, p/ deficientes visuais</w:t>
      </w:r>
      <w:r w:rsidR="005C3BA0" w:rsidRPr="00F73C7C">
        <w:rPr>
          <w:rStyle w:val="fontstyle01"/>
          <w:rFonts w:ascii="Verdana" w:hAnsi="Verdana" w:cs="Arial"/>
          <w:b w:val="0"/>
          <w:bCs w:val="0"/>
          <w:color w:val="auto"/>
        </w:rPr>
        <w:t>, dimensões 25x25CM, aplicado com argamassa industrializada AC-II, rejuntado</w:t>
      </w:r>
      <w:bookmarkEnd w:id="98"/>
    </w:p>
    <w:p w14:paraId="2EEE8254" w14:textId="77777777" w:rsidR="005C3BA0" w:rsidRPr="00E17AFF" w:rsidRDefault="005C3BA0" w:rsidP="005C3BA0">
      <w:pPr>
        <w:spacing w:after="12" w:line="240" w:lineRule="auto"/>
        <w:jc w:val="both"/>
        <w:rPr>
          <w:rFonts w:ascii="Verdana" w:hAnsi="Verdana" w:cs="Arial"/>
          <w:sz w:val="24"/>
          <w:szCs w:val="24"/>
        </w:rPr>
      </w:pPr>
    </w:p>
    <w:p w14:paraId="0F0AA5CA" w14:textId="77777777" w:rsidR="005C3BA0" w:rsidRPr="007403AE" w:rsidRDefault="005C3BA0" w:rsidP="005C3BA0">
      <w:pPr>
        <w:pStyle w:val="MEMORIAL"/>
        <w:rPr>
          <w:rFonts w:cs="Arial"/>
          <w:i/>
          <w:iCs/>
          <w:color w:val="000000"/>
          <w:szCs w:val="20"/>
        </w:rPr>
      </w:pPr>
      <w:r w:rsidRPr="007403AE">
        <w:rPr>
          <w:rFonts w:cs="Arial"/>
          <w:i/>
          <w:iCs/>
          <w:color w:val="000000"/>
          <w:szCs w:val="20"/>
        </w:rPr>
        <w:t xml:space="preserve">Características: </w:t>
      </w:r>
    </w:p>
    <w:p w14:paraId="2686DE9F" w14:textId="77777777" w:rsidR="005C3BA0" w:rsidRDefault="005C3BA0" w:rsidP="005C3BA0">
      <w:pPr>
        <w:pStyle w:val="MEMORIAL"/>
        <w:rPr>
          <w:rFonts w:cs="Arial"/>
          <w:color w:val="000000"/>
          <w:szCs w:val="20"/>
        </w:rPr>
      </w:pPr>
      <w:r w:rsidRPr="007403AE">
        <w:rPr>
          <w:rFonts w:cs="Arial"/>
          <w:color w:val="000000"/>
          <w:szCs w:val="20"/>
        </w:rPr>
        <w:t xml:space="preserve">O piso tátil de alerta consiste em um conjunto de relevos de seção </w:t>
      </w:r>
      <w:proofErr w:type="spellStart"/>
      <w:r w:rsidRPr="007403AE">
        <w:rPr>
          <w:rFonts w:cs="Arial"/>
          <w:color w:val="000000"/>
          <w:szCs w:val="20"/>
        </w:rPr>
        <w:t>tronco-cônica</w:t>
      </w:r>
      <w:proofErr w:type="spellEnd"/>
      <w:r w:rsidRPr="007403AE">
        <w:rPr>
          <w:rFonts w:cs="Arial"/>
          <w:color w:val="000000"/>
          <w:szCs w:val="20"/>
        </w:rPr>
        <w:t xml:space="preserve"> sobre placa, integrados ou sobrepostos ao piso adjacente conforme </w:t>
      </w:r>
      <w:r>
        <w:rPr>
          <w:rFonts w:cs="Arial"/>
          <w:color w:val="000000"/>
          <w:szCs w:val="20"/>
        </w:rPr>
        <w:t>F</w:t>
      </w:r>
      <w:r w:rsidRPr="007403AE">
        <w:rPr>
          <w:rFonts w:cs="Arial"/>
          <w:color w:val="000000"/>
          <w:szCs w:val="20"/>
        </w:rPr>
        <w:t>igura 01, para o projeto será adotado as peças com metragem de 0,25 X 0,25 metros e espessura de 0</w:t>
      </w:r>
      <w:r>
        <w:rPr>
          <w:rFonts w:cs="Arial"/>
          <w:color w:val="000000"/>
          <w:szCs w:val="20"/>
        </w:rPr>
        <w:t>2</w:t>
      </w:r>
      <w:r w:rsidRPr="007403AE">
        <w:rPr>
          <w:rFonts w:cs="Arial"/>
          <w:color w:val="000000"/>
          <w:szCs w:val="20"/>
        </w:rPr>
        <w:t xml:space="preserve"> cm, assim como prega a NBR 9050 (2015).</w:t>
      </w:r>
    </w:p>
    <w:p w14:paraId="5A4B8B02" w14:textId="77777777" w:rsidR="005C3BA0" w:rsidRDefault="005C3BA0" w:rsidP="005C3BA0">
      <w:pPr>
        <w:spacing w:line="360" w:lineRule="auto"/>
        <w:ind w:left="303" w:firstLine="405"/>
        <w:jc w:val="center"/>
        <w:rPr>
          <w:rFonts w:ascii="Arial" w:hAnsi="Arial" w:cs="Arial"/>
          <w:color w:val="000000"/>
          <w:sz w:val="20"/>
          <w:szCs w:val="20"/>
        </w:rPr>
      </w:pPr>
      <w:r>
        <w:rPr>
          <w:noProof/>
          <w:lang w:eastAsia="pt-BR"/>
        </w:rPr>
        <w:drawing>
          <wp:inline distT="0" distB="0" distL="0" distR="0" wp14:anchorId="49EA93F5" wp14:editId="72A5B8CF">
            <wp:extent cx="1667045" cy="1609725"/>
            <wp:effectExtent l="0" t="0" r="9525" b="0"/>
            <wp:docPr id="1059" name="Imagem 1059" descr="Resultado de imagem para piso tÃ¡til de aler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Resultado de imagem para piso tÃ¡til de alerta"/>
                    <pic:cNvPicPr>
                      <a:picLocks noChangeAspect="1" noChangeArrowheads="1"/>
                    </pic:cNvPicPr>
                  </pic:nvPicPr>
                  <pic:blipFill rotWithShape="1">
                    <a:blip r:embed="rId35">
                      <a:extLst>
                        <a:ext uri="{28A0092B-C50C-407E-A947-70E740481C1C}">
                          <a14:useLocalDpi xmlns:a14="http://schemas.microsoft.com/office/drawing/2010/main" val="0"/>
                        </a:ext>
                      </a:extLst>
                    </a:blip>
                    <a:srcRect l="20841" t="8194" r="21434" b="8127"/>
                    <a:stretch/>
                  </pic:blipFill>
                  <pic:spPr bwMode="auto">
                    <a:xfrm>
                      <a:off x="0" y="0"/>
                      <a:ext cx="1680283" cy="1622508"/>
                    </a:xfrm>
                    <a:prstGeom prst="rect">
                      <a:avLst/>
                    </a:prstGeom>
                    <a:noFill/>
                    <a:ln>
                      <a:noFill/>
                    </a:ln>
                    <a:extLst>
                      <a:ext uri="{53640926-AAD7-44D8-BBD7-CCE9431645EC}">
                        <a14:shadowObscured xmlns:a14="http://schemas.microsoft.com/office/drawing/2010/main"/>
                      </a:ext>
                    </a:extLst>
                  </pic:spPr>
                </pic:pic>
              </a:graphicData>
            </a:graphic>
          </wp:inline>
        </w:drawing>
      </w:r>
    </w:p>
    <w:p w14:paraId="1F20AE7C" w14:textId="77777777" w:rsidR="005C3BA0" w:rsidRPr="007403AE" w:rsidRDefault="005C3BA0" w:rsidP="005C3BA0">
      <w:pPr>
        <w:spacing w:after="0" w:line="240" w:lineRule="auto"/>
        <w:ind w:left="303" w:firstLine="405"/>
        <w:jc w:val="center"/>
        <w:rPr>
          <w:rFonts w:ascii="Verdana" w:hAnsi="Verdana" w:cs="Arial"/>
          <w:color w:val="000000"/>
          <w:sz w:val="20"/>
          <w:szCs w:val="20"/>
        </w:rPr>
      </w:pPr>
      <w:r w:rsidRPr="007403AE">
        <w:rPr>
          <w:rFonts w:ascii="Verdana" w:hAnsi="Verdana" w:cs="Arial"/>
          <w:color w:val="000000"/>
          <w:sz w:val="20"/>
          <w:szCs w:val="20"/>
        </w:rPr>
        <w:t>Figura 01</w:t>
      </w:r>
    </w:p>
    <w:p w14:paraId="43D28DF5" w14:textId="77777777" w:rsidR="005C3BA0" w:rsidRPr="007403AE" w:rsidRDefault="005C3BA0" w:rsidP="005C3BA0">
      <w:pPr>
        <w:spacing w:after="0" w:line="240" w:lineRule="auto"/>
        <w:ind w:left="303" w:firstLine="405"/>
        <w:jc w:val="center"/>
        <w:rPr>
          <w:rFonts w:ascii="Verdana" w:hAnsi="Verdana" w:cs="Arial"/>
          <w:color w:val="000000"/>
          <w:sz w:val="20"/>
          <w:szCs w:val="20"/>
        </w:rPr>
      </w:pPr>
      <w:r w:rsidRPr="007403AE">
        <w:rPr>
          <w:rFonts w:ascii="Verdana" w:hAnsi="Verdana" w:cs="Arial"/>
          <w:color w:val="000000"/>
          <w:sz w:val="20"/>
          <w:szCs w:val="20"/>
        </w:rPr>
        <w:t>Piso tátil de alerta.</w:t>
      </w:r>
    </w:p>
    <w:p w14:paraId="7F9CD1B5" w14:textId="77777777" w:rsidR="005C3BA0" w:rsidRPr="00E17AFF" w:rsidRDefault="005C3BA0" w:rsidP="005C3BA0">
      <w:pPr>
        <w:spacing w:after="12" w:line="240" w:lineRule="auto"/>
        <w:jc w:val="both"/>
        <w:rPr>
          <w:rFonts w:ascii="Verdana" w:hAnsi="Verdana" w:cs="Arial"/>
          <w:sz w:val="24"/>
          <w:szCs w:val="24"/>
        </w:rPr>
      </w:pPr>
    </w:p>
    <w:p w14:paraId="3E260790" w14:textId="77777777" w:rsidR="005C3BA0" w:rsidRPr="00597DC0" w:rsidRDefault="005C3BA0" w:rsidP="005C3BA0">
      <w:pPr>
        <w:pStyle w:val="MEMORIAL"/>
        <w:rPr>
          <w:rFonts w:cs="Arial"/>
          <w:i/>
          <w:iCs/>
          <w:color w:val="000000"/>
          <w:szCs w:val="20"/>
        </w:rPr>
      </w:pPr>
      <w:r w:rsidRPr="00597DC0">
        <w:rPr>
          <w:rFonts w:cs="Arial"/>
          <w:i/>
          <w:iCs/>
          <w:color w:val="000000"/>
          <w:szCs w:val="20"/>
        </w:rPr>
        <w:t xml:space="preserve">Características: </w:t>
      </w:r>
    </w:p>
    <w:p w14:paraId="53FCEE10" w14:textId="77777777" w:rsidR="005C3BA0" w:rsidRPr="00597DC0" w:rsidRDefault="005C3BA0" w:rsidP="005C3BA0">
      <w:pPr>
        <w:pStyle w:val="MEMORIAL"/>
        <w:rPr>
          <w:rFonts w:cs="Arial"/>
          <w:color w:val="000000"/>
          <w:szCs w:val="20"/>
        </w:rPr>
      </w:pPr>
      <w:r w:rsidRPr="00597DC0">
        <w:rPr>
          <w:rFonts w:cs="Arial"/>
          <w:color w:val="000000"/>
          <w:szCs w:val="20"/>
        </w:rPr>
        <w:t xml:space="preserve">O piso tátil direcional consiste em um conjunto de relevos lineares de seção </w:t>
      </w:r>
      <w:proofErr w:type="spellStart"/>
      <w:r w:rsidRPr="00597DC0">
        <w:rPr>
          <w:rFonts w:cs="Arial"/>
          <w:color w:val="000000"/>
          <w:szCs w:val="20"/>
        </w:rPr>
        <w:t>tronco-cônica</w:t>
      </w:r>
      <w:proofErr w:type="spellEnd"/>
      <w:r w:rsidRPr="00597DC0">
        <w:rPr>
          <w:rFonts w:cs="Arial"/>
          <w:color w:val="000000"/>
          <w:szCs w:val="20"/>
        </w:rPr>
        <w:t xml:space="preserve"> sobre placa, integrados ou sobrepostos ao piso adjacente conforme Figura 02, para o projeto será adotado as peças com metragem de 0,25 X 0,25 metros e espessura de 02 cm, assim como prega a NBR 9050 (2015).</w:t>
      </w:r>
    </w:p>
    <w:p w14:paraId="2945B1FB" w14:textId="77777777" w:rsidR="005C3BA0" w:rsidRDefault="005C3BA0" w:rsidP="005C3BA0">
      <w:pPr>
        <w:spacing w:line="360" w:lineRule="auto"/>
        <w:ind w:left="303" w:firstLine="405"/>
        <w:jc w:val="center"/>
        <w:rPr>
          <w:rFonts w:ascii="Arial" w:hAnsi="Arial" w:cs="Arial"/>
          <w:color w:val="000000"/>
          <w:sz w:val="20"/>
          <w:szCs w:val="20"/>
        </w:rPr>
      </w:pPr>
      <w:r>
        <w:rPr>
          <w:noProof/>
          <w:lang w:eastAsia="pt-BR"/>
        </w:rPr>
        <w:lastRenderedPageBreak/>
        <w:drawing>
          <wp:inline distT="0" distB="0" distL="0" distR="0" wp14:anchorId="3C03ADFC" wp14:editId="4BB6A649">
            <wp:extent cx="1425575" cy="1415570"/>
            <wp:effectExtent l="0" t="0" r="3175" b="0"/>
            <wp:docPr id="1060" name="Imagem 1060" descr="Resultado de imagem para piso tÃ¡til direcion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Resultado de imagem para piso tÃ¡til direcional"/>
                    <pic:cNvPicPr>
                      <a:picLocks noChangeAspect="1" noChangeArrowheads="1"/>
                    </pic:cNvPicPr>
                  </pic:nvPicPr>
                  <pic:blipFill rotWithShape="1">
                    <a:blip r:embed="rId36" cstate="print">
                      <a:extLst>
                        <a:ext uri="{28A0092B-C50C-407E-A947-70E740481C1C}">
                          <a14:useLocalDpi xmlns:a14="http://schemas.microsoft.com/office/drawing/2010/main" val="0"/>
                        </a:ext>
                      </a:extLst>
                    </a:blip>
                    <a:srcRect l="2811" t="3142" r="2922" b="3252"/>
                    <a:stretch/>
                  </pic:blipFill>
                  <pic:spPr bwMode="auto">
                    <a:xfrm>
                      <a:off x="0" y="0"/>
                      <a:ext cx="1437260" cy="1427173"/>
                    </a:xfrm>
                    <a:prstGeom prst="rect">
                      <a:avLst/>
                    </a:prstGeom>
                    <a:noFill/>
                    <a:ln>
                      <a:noFill/>
                    </a:ln>
                    <a:extLst>
                      <a:ext uri="{53640926-AAD7-44D8-BBD7-CCE9431645EC}">
                        <a14:shadowObscured xmlns:a14="http://schemas.microsoft.com/office/drawing/2010/main"/>
                      </a:ext>
                    </a:extLst>
                  </pic:spPr>
                </pic:pic>
              </a:graphicData>
            </a:graphic>
          </wp:inline>
        </w:drawing>
      </w:r>
    </w:p>
    <w:p w14:paraId="71C9BFAD" w14:textId="77777777" w:rsidR="005C3BA0" w:rsidRDefault="005C3BA0" w:rsidP="005C3BA0">
      <w:pPr>
        <w:spacing w:after="0" w:line="240" w:lineRule="auto"/>
        <w:ind w:left="303" w:firstLine="405"/>
        <w:jc w:val="center"/>
        <w:rPr>
          <w:rFonts w:ascii="Arial" w:hAnsi="Arial" w:cs="Arial"/>
          <w:color w:val="000000"/>
          <w:sz w:val="20"/>
          <w:szCs w:val="20"/>
        </w:rPr>
      </w:pPr>
      <w:r>
        <w:rPr>
          <w:rFonts w:ascii="Arial" w:hAnsi="Arial" w:cs="Arial"/>
          <w:color w:val="000000"/>
          <w:sz w:val="20"/>
          <w:szCs w:val="20"/>
        </w:rPr>
        <w:t>Figura 02</w:t>
      </w:r>
    </w:p>
    <w:p w14:paraId="7FD4EFCE" w14:textId="77777777" w:rsidR="00560F82" w:rsidRDefault="005C3BA0" w:rsidP="00560F82">
      <w:pPr>
        <w:spacing w:after="0" w:line="240" w:lineRule="auto"/>
        <w:ind w:left="303" w:firstLine="405"/>
        <w:jc w:val="center"/>
        <w:rPr>
          <w:rFonts w:ascii="Arial" w:hAnsi="Arial" w:cs="Arial"/>
          <w:color w:val="000000"/>
          <w:sz w:val="20"/>
          <w:szCs w:val="20"/>
        </w:rPr>
      </w:pPr>
      <w:r>
        <w:rPr>
          <w:rFonts w:ascii="Arial" w:hAnsi="Arial" w:cs="Arial"/>
          <w:color w:val="000000"/>
          <w:sz w:val="20"/>
          <w:szCs w:val="20"/>
        </w:rPr>
        <w:t>Piso tátil direcional.</w:t>
      </w:r>
      <w:r w:rsidR="00560F82">
        <w:rPr>
          <w:rFonts w:ascii="Arial" w:hAnsi="Arial" w:cs="Arial"/>
          <w:color w:val="000000"/>
          <w:sz w:val="20"/>
          <w:szCs w:val="20"/>
        </w:rPr>
        <w:t>11.14</w:t>
      </w:r>
    </w:p>
    <w:p w14:paraId="60A3FC6A" w14:textId="77777777" w:rsidR="00560F82" w:rsidRPr="000567B9" w:rsidRDefault="00560F82" w:rsidP="000567B9">
      <w:pPr>
        <w:rPr>
          <w:rFonts w:ascii="Arial" w:hAnsi="Arial" w:cs="Arial"/>
          <w:b/>
          <w:bCs/>
          <w:color w:val="000000"/>
          <w:sz w:val="20"/>
          <w:szCs w:val="20"/>
        </w:rPr>
      </w:pPr>
    </w:p>
    <w:p w14:paraId="3A079FAC" w14:textId="2E0E1C63" w:rsidR="00560F82" w:rsidRPr="000567B9" w:rsidRDefault="00C60187" w:rsidP="000567B9">
      <w:pPr>
        <w:pStyle w:val="Ttulo3"/>
      </w:pPr>
      <w:bookmarkStart w:id="99" w:name="_Toc141945118"/>
      <w:r>
        <w:rPr>
          <w:rFonts w:cs="Arial"/>
          <w:color w:val="000000"/>
          <w:szCs w:val="20"/>
        </w:rPr>
        <w:t>3.</w:t>
      </w:r>
      <w:r w:rsidR="00560F82" w:rsidRPr="000567B9">
        <w:rPr>
          <w:rFonts w:cs="Arial"/>
          <w:color w:val="000000"/>
          <w:szCs w:val="20"/>
        </w:rPr>
        <w:t>11.15</w:t>
      </w:r>
      <w:r>
        <w:rPr>
          <w:rFonts w:cs="Arial"/>
          <w:color w:val="000000"/>
          <w:szCs w:val="20"/>
        </w:rPr>
        <w:t>.</w:t>
      </w:r>
      <w:r w:rsidR="00560F82" w:rsidRPr="000567B9">
        <w:rPr>
          <w:rFonts w:cs="Arial"/>
          <w:color w:val="000000"/>
          <w:szCs w:val="20"/>
        </w:rPr>
        <w:t xml:space="preserve"> </w:t>
      </w:r>
      <w:r w:rsidR="00560F82" w:rsidRPr="000567B9">
        <w:rPr>
          <w:color w:val="000000"/>
          <w:szCs w:val="20"/>
        </w:rPr>
        <w:t>Reaterro manual apiloado com soquete.</w:t>
      </w:r>
      <w:bookmarkEnd w:id="99"/>
    </w:p>
    <w:p w14:paraId="518562F3" w14:textId="77777777" w:rsidR="00560F82" w:rsidRPr="00E17AFF" w:rsidRDefault="00560F82" w:rsidP="00560F82">
      <w:pPr>
        <w:pStyle w:val="PargrafodaLista"/>
        <w:spacing w:after="12"/>
        <w:ind w:left="810"/>
        <w:jc w:val="both"/>
        <w:rPr>
          <w:rFonts w:ascii="Verdana" w:hAnsi="Verdana" w:cs="Arial"/>
          <w:i/>
          <w:iCs/>
        </w:rPr>
      </w:pPr>
    </w:p>
    <w:p w14:paraId="0531D97A" w14:textId="77777777" w:rsidR="00560F82" w:rsidRPr="00E17AFF" w:rsidRDefault="00560F82" w:rsidP="00560F82">
      <w:pPr>
        <w:pStyle w:val="MEMORIAL"/>
      </w:pPr>
      <w:r w:rsidRPr="00E17AFF">
        <w:t xml:space="preserve">Trata-se do serviço de regularização e compactação do solo de toda a área </w:t>
      </w:r>
      <w:r>
        <w:t>a ser calçada</w:t>
      </w:r>
      <w:r w:rsidRPr="00E17AFF">
        <w:t>.</w:t>
      </w:r>
    </w:p>
    <w:p w14:paraId="6470BE96" w14:textId="77777777" w:rsidR="00560F82" w:rsidRPr="00E17AFF" w:rsidRDefault="00560F82" w:rsidP="00560F82">
      <w:pPr>
        <w:pStyle w:val="MEMORIAL"/>
      </w:pPr>
      <w:r w:rsidRPr="00E17AFF">
        <w:t>O serviço de compactação deve ser feito com um solo que tenha capacidade de carga adequada para recebimento de carga proveniente do piso de concreto, revestimento cerâ</w:t>
      </w:r>
      <w:r>
        <w:t>mico e carga de uso (a saber um Centro Multiuso</w:t>
      </w:r>
      <w:r w:rsidRPr="00E17AFF">
        <w:t xml:space="preserve">), além de estar na umidade adequada (em torno de 12%) para garantir a maior compactação possível. O solo a ser utilizado não poderá ser excessivamente argiloso ou siltoso, deverá estar livre de matéria orgânica, e jamais poderá ser usado um solo saturado de umidade.  </w:t>
      </w:r>
    </w:p>
    <w:p w14:paraId="544C7335" w14:textId="77777777" w:rsidR="00560F82" w:rsidRPr="00E17AFF" w:rsidRDefault="00560F82" w:rsidP="00560F82">
      <w:pPr>
        <w:pStyle w:val="MEMORIAL"/>
      </w:pPr>
      <w:r w:rsidRPr="00E17AFF">
        <w:t xml:space="preserve">O espalhamento e compactação deverá ser feita de maneira manual, utilizando pás, enxadas e soquetes. </w:t>
      </w:r>
    </w:p>
    <w:p w14:paraId="13EC959E" w14:textId="77777777" w:rsidR="00560F82" w:rsidRPr="00E17AFF" w:rsidRDefault="00560F82" w:rsidP="00560F82">
      <w:pPr>
        <w:pStyle w:val="MEMORIAL"/>
      </w:pPr>
      <w:r w:rsidRPr="00E17AFF">
        <w:t>Deverá ser compactada uma camada, de no mínimo, 1</w:t>
      </w:r>
      <w:r>
        <w:t>0</w:t>
      </w:r>
      <w:r w:rsidRPr="00E17AFF">
        <w:t xml:space="preserve"> centímetros, considerando que a compactação do leito natural seja adequada.</w:t>
      </w:r>
    </w:p>
    <w:p w14:paraId="5B0716EE" w14:textId="77777777" w:rsidR="00560F82" w:rsidRPr="00286541" w:rsidRDefault="00560F82" w:rsidP="005C3BA0">
      <w:pPr>
        <w:spacing w:after="0" w:line="240" w:lineRule="auto"/>
        <w:ind w:left="303" w:firstLine="405"/>
        <w:jc w:val="center"/>
        <w:rPr>
          <w:rFonts w:ascii="Arial" w:hAnsi="Arial" w:cs="Arial"/>
          <w:color w:val="000000"/>
          <w:sz w:val="20"/>
          <w:szCs w:val="20"/>
        </w:rPr>
      </w:pPr>
    </w:p>
    <w:p w14:paraId="3E497718" w14:textId="0BFE1317" w:rsidR="000255B0" w:rsidRPr="007F620F" w:rsidRDefault="000255B0" w:rsidP="007F620F">
      <w:pPr>
        <w:pStyle w:val="PargrafodaLista"/>
        <w:numPr>
          <w:ilvl w:val="1"/>
          <w:numId w:val="41"/>
        </w:numPr>
        <w:spacing w:after="12"/>
        <w:outlineLvl w:val="1"/>
        <w:rPr>
          <w:rStyle w:val="fontstyle01"/>
          <w:rFonts w:ascii="Verdana" w:hAnsi="Verdana" w:cs="Arial"/>
          <w:color w:val="auto"/>
        </w:rPr>
      </w:pPr>
      <w:bookmarkStart w:id="100" w:name="_Toc141945119"/>
      <w:r w:rsidRPr="007F620F">
        <w:rPr>
          <w:rStyle w:val="fontstyle01"/>
          <w:rFonts w:ascii="Verdana" w:hAnsi="Verdana" w:cs="Arial"/>
          <w:color w:val="auto"/>
        </w:rPr>
        <w:t>INSTALAÇÕES HIDROSSANITÁRIAS</w:t>
      </w:r>
      <w:bookmarkEnd w:id="100"/>
    </w:p>
    <w:p w14:paraId="4B45155B" w14:textId="692BA377" w:rsidR="00587FBA" w:rsidRDefault="00587FBA" w:rsidP="00587FBA">
      <w:pPr>
        <w:pStyle w:val="MEMORIAL"/>
        <w:rPr>
          <w:rFonts w:cs="Arial"/>
          <w:color w:val="000000"/>
          <w:szCs w:val="20"/>
        </w:rPr>
      </w:pPr>
      <w:r>
        <w:rPr>
          <w:rStyle w:val="fontstyle01"/>
          <w:rFonts w:ascii="Verdana" w:hAnsi="Verdana" w:cs="Arial"/>
          <w:b w:val="0"/>
          <w:bCs w:val="0"/>
          <w:color w:val="auto"/>
        </w:rPr>
        <w:t xml:space="preserve"> </w:t>
      </w:r>
      <w:r w:rsidRPr="004A3B67">
        <w:rPr>
          <w:rFonts w:cs="Arial"/>
          <w:color w:val="000000"/>
          <w:szCs w:val="20"/>
        </w:rPr>
        <w:t xml:space="preserve">As Instalações </w:t>
      </w:r>
      <w:proofErr w:type="spellStart"/>
      <w:r w:rsidRPr="004A3B67">
        <w:rPr>
          <w:rFonts w:cs="Arial"/>
          <w:color w:val="000000"/>
          <w:szCs w:val="20"/>
        </w:rPr>
        <w:t>Hidrossanitárias</w:t>
      </w:r>
      <w:proofErr w:type="spellEnd"/>
      <w:r w:rsidRPr="004A3B67">
        <w:rPr>
          <w:rFonts w:cs="Arial"/>
          <w:color w:val="000000"/>
          <w:szCs w:val="20"/>
        </w:rPr>
        <w:t xml:space="preserve"> serão executadas de acordo com as seguintes normas técnicas: </w:t>
      </w:r>
    </w:p>
    <w:p w14:paraId="34512850" w14:textId="77777777" w:rsidR="00587FBA" w:rsidRPr="004A3B67" w:rsidRDefault="00587FBA" w:rsidP="00587FBA">
      <w:pPr>
        <w:autoSpaceDE w:val="0"/>
        <w:autoSpaceDN w:val="0"/>
        <w:adjustRightInd w:val="0"/>
        <w:spacing w:after="0" w:line="240" w:lineRule="auto"/>
        <w:ind w:firstLine="708"/>
        <w:jc w:val="both"/>
        <w:rPr>
          <w:rFonts w:ascii="Verdana" w:hAnsi="Verdana" w:cs="Arial"/>
          <w:color w:val="000000"/>
          <w:sz w:val="24"/>
          <w:szCs w:val="20"/>
        </w:rPr>
      </w:pPr>
    </w:p>
    <w:p w14:paraId="28846041" w14:textId="77777777" w:rsidR="00587FBA" w:rsidRPr="004A3B67" w:rsidRDefault="00587FBA" w:rsidP="00587FBA">
      <w:pPr>
        <w:pStyle w:val="PargrafodaLista"/>
        <w:numPr>
          <w:ilvl w:val="0"/>
          <w:numId w:val="6"/>
        </w:numPr>
        <w:autoSpaceDE w:val="0"/>
        <w:autoSpaceDN w:val="0"/>
        <w:adjustRightInd w:val="0"/>
        <w:jc w:val="both"/>
        <w:rPr>
          <w:rFonts w:ascii="Verdana" w:hAnsi="Verdana" w:cs="Arial"/>
          <w:color w:val="000000"/>
          <w:szCs w:val="20"/>
        </w:rPr>
      </w:pPr>
      <w:r w:rsidRPr="004A3B67">
        <w:rPr>
          <w:rFonts w:ascii="Verdana" w:hAnsi="Verdana" w:cs="Arial"/>
          <w:color w:val="000000"/>
          <w:szCs w:val="20"/>
        </w:rPr>
        <w:t xml:space="preserve">NBR 05626/1998 - Instalação predial de água fria; </w:t>
      </w:r>
    </w:p>
    <w:p w14:paraId="796D5342" w14:textId="77777777" w:rsidR="00587FBA" w:rsidRPr="004A3B67" w:rsidRDefault="00587FBA" w:rsidP="00587FBA">
      <w:pPr>
        <w:pStyle w:val="PargrafodaLista"/>
        <w:numPr>
          <w:ilvl w:val="0"/>
          <w:numId w:val="6"/>
        </w:numPr>
        <w:autoSpaceDE w:val="0"/>
        <w:autoSpaceDN w:val="0"/>
        <w:adjustRightInd w:val="0"/>
        <w:spacing w:after="139"/>
        <w:jc w:val="both"/>
        <w:rPr>
          <w:rFonts w:ascii="Verdana" w:hAnsi="Verdana" w:cs="Arial"/>
          <w:color w:val="000000"/>
          <w:szCs w:val="20"/>
        </w:rPr>
      </w:pPr>
      <w:r w:rsidRPr="004A3B67">
        <w:rPr>
          <w:rFonts w:ascii="Verdana" w:hAnsi="Verdana" w:cs="Arial"/>
          <w:color w:val="000000"/>
          <w:szCs w:val="20"/>
        </w:rPr>
        <w:t xml:space="preserve">NBR 08160/1999 – Sistemas prediais de esgoto sanitário – Projeto e execução; </w:t>
      </w:r>
    </w:p>
    <w:p w14:paraId="72200D46" w14:textId="77777777" w:rsidR="00587FBA" w:rsidRPr="004A3B67" w:rsidRDefault="00587FBA" w:rsidP="00587FBA">
      <w:pPr>
        <w:pStyle w:val="PargrafodaLista"/>
        <w:numPr>
          <w:ilvl w:val="0"/>
          <w:numId w:val="6"/>
        </w:numPr>
        <w:autoSpaceDE w:val="0"/>
        <w:autoSpaceDN w:val="0"/>
        <w:adjustRightInd w:val="0"/>
        <w:spacing w:after="139"/>
        <w:jc w:val="both"/>
        <w:rPr>
          <w:rFonts w:ascii="Verdana" w:hAnsi="Verdana" w:cs="Arial"/>
          <w:color w:val="000000"/>
          <w:szCs w:val="20"/>
        </w:rPr>
      </w:pPr>
      <w:r w:rsidRPr="004A3B67">
        <w:rPr>
          <w:rFonts w:ascii="Verdana" w:hAnsi="Verdana" w:cs="Arial"/>
          <w:color w:val="000000"/>
          <w:szCs w:val="20"/>
        </w:rPr>
        <w:t xml:space="preserve">NBR </w:t>
      </w:r>
      <w:r w:rsidRPr="005F6CF2">
        <w:rPr>
          <w:rFonts w:ascii="Verdana" w:hAnsi="Verdana" w:cs="Arial"/>
          <w:color w:val="000000"/>
          <w:szCs w:val="20"/>
        </w:rPr>
        <w:t>10844</w:t>
      </w:r>
      <w:r w:rsidRPr="004A3B67">
        <w:rPr>
          <w:rFonts w:ascii="Verdana" w:hAnsi="Verdana" w:cs="Arial"/>
          <w:color w:val="000000"/>
          <w:szCs w:val="20"/>
        </w:rPr>
        <w:t xml:space="preserve">/1989 – Instalações prediais de águas pluviais; </w:t>
      </w:r>
    </w:p>
    <w:p w14:paraId="52AA31D6" w14:textId="77777777" w:rsidR="00587FBA" w:rsidRPr="004A3B67" w:rsidRDefault="00587FBA" w:rsidP="00587FBA">
      <w:pPr>
        <w:pStyle w:val="PargrafodaLista"/>
        <w:numPr>
          <w:ilvl w:val="0"/>
          <w:numId w:val="6"/>
        </w:numPr>
        <w:autoSpaceDE w:val="0"/>
        <w:autoSpaceDN w:val="0"/>
        <w:adjustRightInd w:val="0"/>
        <w:spacing w:after="139"/>
        <w:jc w:val="both"/>
        <w:rPr>
          <w:rFonts w:ascii="Verdana" w:hAnsi="Verdana" w:cs="Arial"/>
          <w:color w:val="000000"/>
          <w:szCs w:val="20"/>
        </w:rPr>
      </w:pPr>
      <w:r w:rsidRPr="004A3B67">
        <w:rPr>
          <w:rFonts w:ascii="Verdana" w:hAnsi="Verdana" w:cs="Arial"/>
          <w:color w:val="000000"/>
          <w:szCs w:val="20"/>
        </w:rPr>
        <w:t xml:space="preserve">NBR7229/83 – Projeto, construção e operação de sistemas de tanques sépticos; </w:t>
      </w:r>
    </w:p>
    <w:p w14:paraId="6646BEE0" w14:textId="77777777" w:rsidR="00587FBA" w:rsidRPr="004A3B67" w:rsidRDefault="00587FBA" w:rsidP="00587FBA">
      <w:pPr>
        <w:pStyle w:val="PargrafodaLista"/>
        <w:numPr>
          <w:ilvl w:val="0"/>
          <w:numId w:val="6"/>
        </w:numPr>
        <w:autoSpaceDE w:val="0"/>
        <w:autoSpaceDN w:val="0"/>
        <w:adjustRightInd w:val="0"/>
        <w:jc w:val="both"/>
        <w:rPr>
          <w:rFonts w:ascii="Verdana" w:hAnsi="Verdana" w:cs="Arial"/>
          <w:color w:val="000000"/>
          <w:szCs w:val="20"/>
        </w:rPr>
      </w:pPr>
      <w:r w:rsidRPr="004A3B67">
        <w:rPr>
          <w:rFonts w:ascii="Verdana" w:hAnsi="Verdana" w:cs="Arial"/>
          <w:color w:val="000000"/>
          <w:szCs w:val="20"/>
        </w:rPr>
        <w:t xml:space="preserve">NBR 13969/97 - Tanques sépticos - Unidades de tratamento complementar e disposição final dos efluentes líquidos; </w:t>
      </w:r>
    </w:p>
    <w:p w14:paraId="431572F0" w14:textId="77777777" w:rsidR="00587FBA" w:rsidRPr="004A3B67" w:rsidRDefault="00587FBA" w:rsidP="00587FBA">
      <w:pPr>
        <w:autoSpaceDE w:val="0"/>
        <w:autoSpaceDN w:val="0"/>
        <w:adjustRightInd w:val="0"/>
        <w:spacing w:after="0" w:line="240" w:lineRule="auto"/>
        <w:rPr>
          <w:rFonts w:ascii="Arial" w:hAnsi="Arial" w:cs="Arial"/>
          <w:color w:val="000000"/>
          <w:sz w:val="20"/>
          <w:szCs w:val="20"/>
        </w:rPr>
      </w:pPr>
    </w:p>
    <w:p w14:paraId="4202302E" w14:textId="77777777" w:rsidR="00B27F4E" w:rsidRDefault="00587FBA" w:rsidP="00587FBA">
      <w:pPr>
        <w:pStyle w:val="MEMORIAL"/>
        <w:rPr>
          <w:rFonts w:eastAsiaTheme="minorHAnsi" w:cs="Arial"/>
          <w:color w:val="000000"/>
          <w:spacing w:val="0"/>
          <w:szCs w:val="20"/>
          <w:lang w:eastAsia="en-US"/>
        </w:rPr>
      </w:pPr>
      <w:r w:rsidRPr="004A3B67">
        <w:rPr>
          <w:rFonts w:eastAsiaTheme="minorHAnsi" w:cs="Arial"/>
          <w:color w:val="000000"/>
          <w:spacing w:val="0"/>
          <w:szCs w:val="20"/>
          <w:lang w:eastAsia="en-US"/>
        </w:rPr>
        <w:lastRenderedPageBreak/>
        <w:t xml:space="preserve">Adotando todos os critérios impostos pelas mesmas para a correta execução do Projeto de Instalações </w:t>
      </w:r>
      <w:proofErr w:type="spellStart"/>
      <w:r w:rsidRPr="004A3B67">
        <w:rPr>
          <w:rFonts w:eastAsiaTheme="minorHAnsi" w:cs="Arial"/>
          <w:color w:val="000000"/>
          <w:spacing w:val="0"/>
          <w:szCs w:val="20"/>
          <w:lang w:eastAsia="en-US"/>
        </w:rPr>
        <w:t>Hidrossanitárias</w:t>
      </w:r>
      <w:proofErr w:type="spellEnd"/>
      <w:r w:rsidRPr="004A3B67">
        <w:rPr>
          <w:rFonts w:eastAsiaTheme="minorHAnsi" w:cs="Arial"/>
          <w:color w:val="000000"/>
          <w:spacing w:val="0"/>
          <w:szCs w:val="20"/>
          <w:lang w:eastAsia="en-US"/>
        </w:rPr>
        <w:t>.</w:t>
      </w:r>
    </w:p>
    <w:p w14:paraId="067AC472" w14:textId="44F006B7" w:rsidR="00D34030" w:rsidRDefault="00D34030" w:rsidP="00D34030">
      <w:pPr>
        <w:pStyle w:val="MEMORIAL"/>
        <w:rPr>
          <w:rFonts w:cs="Arial"/>
          <w:color w:val="000000"/>
          <w:szCs w:val="20"/>
        </w:rPr>
      </w:pPr>
      <w:r>
        <w:rPr>
          <w:rFonts w:cs="Arial"/>
          <w:color w:val="000000"/>
          <w:szCs w:val="20"/>
        </w:rPr>
        <w:t xml:space="preserve">Como a Creche já possui reservatório de água e instalações já executadas, propomos somente a troca </w:t>
      </w:r>
      <w:r w:rsidR="00B27F4E">
        <w:rPr>
          <w:rFonts w:cs="Arial"/>
          <w:color w:val="000000"/>
          <w:szCs w:val="20"/>
        </w:rPr>
        <w:t>dos Chuveiros, Torneiras e registros.</w:t>
      </w:r>
    </w:p>
    <w:p w14:paraId="68E706D1" w14:textId="4F978E1A" w:rsidR="00B27F4E" w:rsidRDefault="00B27F4E" w:rsidP="00D34030">
      <w:pPr>
        <w:pStyle w:val="MEMORIAL"/>
        <w:rPr>
          <w:rFonts w:cs="Arial"/>
          <w:color w:val="000000"/>
          <w:szCs w:val="20"/>
        </w:rPr>
      </w:pPr>
      <w:r>
        <w:rPr>
          <w:rFonts w:cs="Arial"/>
          <w:color w:val="000000"/>
          <w:szCs w:val="20"/>
        </w:rPr>
        <w:t xml:space="preserve">Além disso, propomos uma readequação em 2 banheiros, que nomeamos como banheiro 07 e banheiro 08, para que atendam </w:t>
      </w:r>
      <w:proofErr w:type="spellStart"/>
      <w:r>
        <w:rPr>
          <w:rFonts w:cs="Arial"/>
          <w:color w:val="000000"/>
          <w:szCs w:val="20"/>
        </w:rPr>
        <w:t>as</w:t>
      </w:r>
      <w:proofErr w:type="spellEnd"/>
      <w:r>
        <w:rPr>
          <w:rFonts w:cs="Arial"/>
          <w:color w:val="000000"/>
          <w:szCs w:val="20"/>
        </w:rPr>
        <w:t xml:space="preserve"> necessidades de uso.</w:t>
      </w:r>
    </w:p>
    <w:p w14:paraId="043FDB64" w14:textId="77777777" w:rsidR="00D34030" w:rsidRDefault="00D34030" w:rsidP="00D34030">
      <w:pPr>
        <w:pStyle w:val="MEMORIAL"/>
        <w:rPr>
          <w:szCs w:val="20"/>
        </w:rPr>
      </w:pPr>
      <w:r w:rsidRPr="004A3B67">
        <w:rPr>
          <w:szCs w:val="20"/>
        </w:rPr>
        <w:t xml:space="preserve">A rede de distribuição de água potável será executada, com tubos e conexões de PVC soldável, ponta e bolsa, classe 15. </w:t>
      </w:r>
    </w:p>
    <w:p w14:paraId="20D034C4" w14:textId="77777777" w:rsidR="00D34030" w:rsidRDefault="00D34030" w:rsidP="00D34030">
      <w:pPr>
        <w:pStyle w:val="MEMORIAL"/>
        <w:rPr>
          <w:szCs w:val="20"/>
        </w:rPr>
      </w:pPr>
      <w:r w:rsidRPr="004A3B67">
        <w:rPr>
          <w:szCs w:val="20"/>
        </w:rPr>
        <w:t xml:space="preserve">Em nenhuma hipótese será permitido o aquecimento desta tubulação, para se evitar a reutilização de tubos quando da abertura de bolsas. Serão empregadas sempre </w:t>
      </w:r>
      <w:r>
        <w:rPr>
          <w:szCs w:val="20"/>
        </w:rPr>
        <w:t>luvas duplas do mesmo material.</w:t>
      </w:r>
    </w:p>
    <w:p w14:paraId="6E8507D6" w14:textId="77777777" w:rsidR="00D34030" w:rsidRDefault="00D34030" w:rsidP="00D34030">
      <w:pPr>
        <w:pStyle w:val="MEMORIAL"/>
        <w:rPr>
          <w:szCs w:val="20"/>
        </w:rPr>
      </w:pPr>
      <w:r w:rsidRPr="004A3B67">
        <w:rPr>
          <w:szCs w:val="20"/>
        </w:rPr>
        <w:t xml:space="preserve">Deve ser evitada a utilização de materiais de fabricantes diferentes. </w:t>
      </w:r>
    </w:p>
    <w:p w14:paraId="008A8545" w14:textId="77777777" w:rsidR="00D34030" w:rsidRPr="004A3B67" w:rsidRDefault="00D34030" w:rsidP="00D34030">
      <w:pPr>
        <w:pStyle w:val="MEMORIAL"/>
        <w:rPr>
          <w:rFonts w:ascii="Garamond" w:hAnsi="Garamond"/>
        </w:rPr>
      </w:pPr>
      <w:r w:rsidRPr="004A3B67">
        <w:rPr>
          <w:szCs w:val="20"/>
        </w:rPr>
        <w:t xml:space="preserve">Os pontos de utilização devem possuir um recuo de cinco milímetros a contar da superfície externa e acabada da parede, ou azulejo, para se evitar o uso de acessórios desnecessários. </w:t>
      </w:r>
    </w:p>
    <w:p w14:paraId="5D276A87" w14:textId="77777777" w:rsidR="00D34030" w:rsidRDefault="00D34030" w:rsidP="00D34030">
      <w:pPr>
        <w:pStyle w:val="MEMORIAL"/>
        <w:rPr>
          <w:szCs w:val="20"/>
        </w:rPr>
      </w:pPr>
      <w:r w:rsidRPr="004A3B67">
        <w:rPr>
          <w:szCs w:val="20"/>
        </w:rPr>
        <w:t>A distribuição de água fria será realizada embutida nas alvenarias da edificação (Tubulações com DN 50 mm no máximo). Tubulações com diâmetros maiores podem ser fixadas sobre o forro. Para embutir em alvenaria os diâmetros maiores será previsto enchimento para subida de tubulação.</w:t>
      </w:r>
    </w:p>
    <w:p w14:paraId="4C2E9B4E" w14:textId="77777777" w:rsidR="00D34030" w:rsidRDefault="00D34030" w:rsidP="00D34030">
      <w:pPr>
        <w:pStyle w:val="MEMORIAL"/>
        <w:rPr>
          <w:szCs w:val="20"/>
        </w:rPr>
      </w:pPr>
      <w:r w:rsidRPr="004A3B67">
        <w:rPr>
          <w:szCs w:val="20"/>
        </w:rPr>
        <w:t xml:space="preserve">O ramal de alimentação foi locado de forma com que não prejudique a estrutura do edifício. </w:t>
      </w:r>
    </w:p>
    <w:p w14:paraId="3308D19C" w14:textId="77777777" w:rsidR="00D34030" w:rsidRDefault="00D34030" w:rsidP="00D34030">
      <w:pPr>
        <w:pStyle w:val="MEMORIAL"/>
        <w:rPr>
          <w:szCs w:val="20"/>
        </w:rPr>
      </w:pPr>
      <w:r w:rsidRPr="004A3B67">
        <w:rPr>
          <w:szCs w:val="20"/>
        </w:rPr>
        <w:t xml:space="preserve">Os ramais obedecerão às vistas específicas de cada detalhe de água, no que diz respeito ao encaminhamento, altura e bitola dos tubos. Os projetos estão apresentados em planta e detalhamento de tubulações e instalações físicas. </w:t>
      </w:r>
    </w:p>
    <w:p w14:paraId="745E1214" w14:textId="77777777" w:rsidR="00D34030" w:rsidRDefault="00D34030" w:rsidP="00D34030">
      <w:pPr>
        <w:pStyle w:val="MEMORIAL"/>
        <w:rPr>
          <w:szCs w:val="20"/>
        </w:rPr>
      </w:pPr>
      <w:r w:rsidRPr="004A3B67">
        <w:rPr>
          <w:szCs w:val="20"/>
        </w:rPr>
        <w:t xml:space="preserve">Dentro da construção, os tubos devem ser transportados do local de armazenamento até o local de aplicação, carregados por duas pessoas, evitando ser arrastados sobre a superfície o que causaria deformações e avarias nos mesmos. </w:t>
      </w:r>
    </w:p>
    <w:p w14:paraId="57E8833F" w14:textId="77777777" w:rsidR="00D34030" w:rsidRDefault="00D34030" w:rsidP="00D34030">
      <w:pPr>
        <w:pStyle w:val="MEMORIAL"/>
        <w:rPr>
          <w:szCs w:val="20"/>
        </w:rPr>
      </w:pPr>
      <w:r w:rsidRPr="004A3B67">
        <w:rPr>
          <w:szCs w:val="20"/>
        </w:rPr>
        <w:t xml:space="preserve">Devem ser armazenados em lotes arrumados à sombra próxima ao local de utilização. </w:t>
      </w:r>
    </w:p>
    <w:p w14:paraId="0DFFFD01" w14:textId="77777777" w:rsidR="00D34030" w:rsidRDefault="00D34030" w:rsidP="00D34030">
      <w:pPr>
        <w:pStyle w:val="MEMORIAL"/>
        <w:rPr>
          <w:szCs w:val="20"/>
        </w:rPr>
      </w:pPr>
      <w:r w:rsidRPr="004A3B67">
        <w:rPr>
          <w:szCs w:val="20"/>
        </w:rPr>
        <w:t xml:space="preserve">O corte nas tubulações deve ser feito perpendicularmente ao seu eixo longitudinal, as emendas devem ser lixadas, limpas com solução limpadora e aplicada cola PVC sem excessos. </w:t>
      </w:r>
    </w:p>
    <w:p w14:paraId="3099BF2B" w14:textId="77777777" w:rsidR="00D34030" w:rsidRPr="004A3B67" w:rsidRDefault="00D34030" w:rsidP="00D34030">
      <w:pPr>
        <w:pStyle w:val="MEMORIAL"/>
        <w:rPr>
          <w:szCs w:val="20"/>
        </w:rPr>
      </w:pPr>
      <w:r w:rsidRPr="004A3B67">
        <w:rPr>
          <w:szCs w:val="20"/>
        </w:rPr>
        <w:t xml:space="preserve">O projeto foi concebido com todas as conexões previstas ao desenvolvimento das instalações, não sendo necessário, portanto, desvios ou ajustes nas tubulações, o que criaria esforços inadequados na utilização de tubos e conexões. </w:t>
      </w:r>
    </w:p>
    <w:p w14:paraId="1547AA1E" w14:textId="77777777" w:rsidR="00D34030" w:rsidRPr="004A3B67" w:rsidRDefault="00D34030" w:rsidP="00D34030">
      <w:pPr>
        <w:pStyle w:val="MEMORIAL"/>
        <w:rPr>
          <w:rFonts w:eastAsiaTheme="minorHAnsi" w:cs="Arial"/>
          <w:color w:val="000000"/>
          <w:spacing w:val="0"/>
          <w:sz w:val="40"/>
          <w:szCs w:val="20"/>
          <w:lang w:eastAsia="en-US"/>
        </w:rPr>
      </w:pPr>
      <w:r w:rsidRPr="004A3B67">
        <w:rPr>
          <w:szCs w:val="20"/>
        </w:rPr>
        <w:lastRenderedPageBreak/>
        <w:t>Devem ser previstas todas as passagens de tubulações antes da concretagem das estruturas constituintes do edifício de modo a facilitar a execução das instalações de água fria e esgotamento sanitário.</w:t>
      </w:r>
    </w:p>
    <w:p w14:paraId="54D7A838" w14:textId="0379A87D" w:rsidR="00D34030" w:rsidRPr="007F620F" w:rsidRDefault="00D34030" w:rsidP="00531FF0">
      <w:pPr>
        <w:pStyle w:val="MEMORIAL"/>
        <w:tabs>
          <w:tab w:val="center" w:pos="4465"/>
        </w:tabs>
        <w:ind w:left="426" w:firstLine="0"/>
        <w:rPr>
          <w:rStyle w:val="fontstyle01"/>
          <w:rFonts w:ascii="Verdana" w:hAnsi="Verdana" w:cs="Arial"/>
          <w:b w:val="0"/>
          <w:bCs w:val="0"/>
          <w:i/>
          <w:iCs/>
          <w:color w:val="auto"/>
        </w:rPr>
      </w:pPr>
      <w:r w:rsidRPr="007F620F">
        <w:rPr>
          <w:rStyle w:val="fontstyle01"/>
          <w:rFonts w:ascii="Verdana" w:hAnsi="Verdana" w:cs="Arial"/>
          <w:b w:val="0"/>
          <w:bCs w:val="0"/>
          <w:i/>
          <w:iCs/>
          <w:color w:val="auto"/>
        </w:rPr>
        <w:t>Observações</w:t>
      </w:r>
      <w:r w:rsidR="00531FF0" w:rsidRPr="007F620F">
        <w:rPr>
          <w:rStyle w:val="fontstyle01"/>
          <w:rFonts w:ascii="Verdana" w:hAnsi="Verdana" w:cs="Arial"/>
          <w:b w:val="0"/>
          <w:bCs w:val="0"/>
          <w:i/>
          <w:iCs/>
          <w:color w:val="auto"/>
        </w:rPr>
        <w:tab/>
      </w:r>
    </w:p>
    <w:p w14:paraId="4629416F" w14:textId="77777777" w:rsidR="00D34030" w:rsidRDefault="00D34030" w:rsidP="00D34030">
      <w:pPr>
        <w:pStyle w:val="MEMORIAL"/>
        <w:rPr>
          <w:rFonts w:cs="Arial"/>
          <w:color w:val="000000"/>
          <w:szCs w:val="20"/>
        </w:rPr>
      </w:pPr>
      <w:r w:rsidRPr="00A17E25">
        <w:rPr>
          <w:rFonts w:cs="Arial"/>
          <w:color w:val="000000"/>
          <w:szCs w:val="20"/>
        </w:rPr>
        <w:t xml:space="preserve">Nas soldagens, sendo o adesivo para tubos de PVC rígido basicamente um solvente com baixa percentagem de resina de PVC, inicia-se durante sua aplicação um processo de dissolução nas superfícies a serem soldadas. </w:t>
      </w:r>
    </w:p>
    <w:p w14:paraId="37C0230E" w14:textId="77777777" w:rsidR="00D34030" w:rsidRPr="00A17E25" w:rsidRDefault="00D34030" w:rsidP="00D34030">
      <w:pPr>
        <w:pStyle w:val="MEMORIAL"/>
        <w:rPr>
          <w:szCs w:val="20"/>
        </w:rPr>
      </w:pPr>
      <w:r w:rsidRPr="00A17E25">
        <w:rPr>
          <w:rFonts w:cs="Arial"/>
          <w:color w:val="000000"/>
          <w:szCs w:val="20"/>
        </w:rPr>
        <w:t xml:space="preserve">A soldagem se dá pela fusão das duas superfícies dissolvidas. Quando comprimidas, formam uma massa comum na região da solda. Para que se obtenha uma solda perfeita, recomenda-se: </w:t>
      </w:r>
    </w:p>
    <w:p w14:paraId="610DA0DB" w14:textId="77777777" w:rsidR="00D34030" w:rsidRDefault="00D34030" w:rsidP="00D34030">
      <w:pPr>
        <w:pStyle w:val="PargrafodaLista"/>
        <w:numPr>
          <w:ilvl w:val="0"/>
          <w:numId w:val="8"/>
        </w:numPr>
        <w:autoSpaceDE w:val="0"/>
        <w:autoSpaceDN w:val="0"/>
        <w:adjustRightInd w:val="0"/>
        <w:spacing w:after="141"/>
        <w:jc w:val="both"/>
        <w:rPr>
          <w:rFonts w:ascii="Verdana" w:hAnsi="Verdana" w:cs="Arial"/>
          <w:color w:val="000000"/>
          <w:szCs w:val="20"/>
        </w:rPr>
      </w:pPr>
      <w:r w:rsidRPr="00A17E25">
        <w:rPr>
          <w:rFonts w:ascii="Verdana" w:hAnsi="Verdana" w:cs="Arial"/>
          <w:color w:val="000000"/>
          <w:szCs w:val="20"/>
        </w:rPr>
        <w:t xml:space="preserve">Verificar se a bolsa da conexão e o tubo estão perfeitamente limpos; </w:t>
      </w:r>
    </w:p>
    <w:p w14:paraId="62E0EA6B" w14:textId="77777777" w:rsidR="00D34030" w:rsidRDefault="00D34030" w:rsidP="00D34030">
      <w:pPr>
        <w:pStyle w:val="PargrafodaLista"/>
        <w:numPr>
          <w:ilvl w:val="0"/>
          <w:numId w:val="8"/>
        </w:numPr>
        <w:autoSpaceDE w:val="0"/>
        <w:autoSpaceDN w:val="0"/>
        <w:adjustRightInd w:val="0"/>
        <w:spacing w:after="141"/>
        <w:jc w:val="both"/>
        <w:rPr>
          <w:rFonts w:ascii="Verdana" w:hAnsi="Verdana" w:cs="Arial"/>
          <w:color w:val="000000"/>
          <w:szCs w:val="20"/>
        </w:rPr>
      </w:pPr>
      <w:r w:rsidRPr="00A17E25">
        <w:rPr>
          <w:rFonts w:ascii="Verdana" w:hAnsi="Verdana" w:cs="Arial"/>
          <w:color w:val="000000"/>
          <w:szCs w:val="20"/>
        </w:rPr>
        <w:t xml:space="preserve">Com uma lixa N° 100 tirar o brilho das superfícies a serem soldadas, com o objetivo de melhorar a condição de ataque do adesivo; </w:t>
      </w:r>
    </w:p>
    <w:p w14:paraId="698DE42F" w14:textId="77777777" w:rsidR="00D34030" w:rsidRDefault="00D34030" w:rsidP="00D34030">
      <w:pPr>
        <w:pStyle w:val="PargrafodaLista"/>
        <w:numPr>
          <w:ilvl w:val="0"/>
          <w:numId w:val="8"/>
        </w:numPr>
        <w:autoSpaceDE w:val="0"/>
        <w:autoSpaceDN w:val="0"/>
        <w:adjustRightInd w:val="0"/>
        <w:spacing w:after="141"/>
        <w:jc w:val="both"/>
        <w:rPr>
          <w:rFonts w:ascii="Verdana" w:hAnsi="Verdana" w:cs="Arial"/>
          <w:color w:val="000000"/>
          <w:szCs w:val="20"/>
        </w:rPr>
      </w:pPr>
      <w:r w:rsidRPr="00A17E25">
        <w:rPr>
          <w:rFonts w:ascii="Verdana" w:hAnsi="Verdana" w:cs="Arial"/>
          <w:color w:val="000000"/>
          <w:szCs w:val="20"/>
        </w:rPr>
        <w:t xml:space="preserve">Limpar as superfícies lixadas com solução limpadora, eliminando as impurezas e gorduras que poderiam impedir a posterior ação do adesivo; </w:t>
      </w:r>
    </w:p>
    <w:p w14:paraId="0377CCB3" w14:textId="77777777" w:rsidR="00D34030" w:rsidRDefault="00D34030" w:rsidP="00D34030">
      <w:pPr>
        <w:pStyle w:val="PargrafodaLista"/>
        <w:numPr>
          <w:ilvl w:val="0"/>
          <w:numId w:val="8"/>
        </w:numPr>
        <w:autoSpaceDE w:val="0"/>
        <w:autoSpaceDN w:val="0"/>
        <w:adjustRightInd w:val="0"/>
        <w:spacing w:after="141"/>
        <w:jc w:val="both"/>
        <w:rPr>
          <w:rFonts w:ascii="Verdana" w:hAnsi="Verdana" w:cs="Arial"/>
          <w:color w:val="000000"/>
          <w:szCs w:val="20"/>
        </w:rPr>
      </w:pPr>
      <w:r w:rsidRPr="00A17E25">
        <w:rPr>
          <w:rFonts w:ascii="Verdana" w:hAnsi="Verdana" w:cs="Arial"/>
          <w:color w:val="000000"/>
          <w:szCs w:val="20"/>
        </w:rPr>
        <w:t xml:space="preserve">Proceder à distribuição uniforme do adesivo nas superfícies tratadas. Aplicar o adesivo primeiro na bolsa e depois na ponta; </w:t>
      </w:r>
    </w:p>
    <w:p w14:paraId="25F4988A" w14:textId="77777777" w:rsidR="00D34030" w:rsidRDefault="00D34030" w:rsidP="00D34030">
      <w:pPr>
        <w:pStyle w:val="PargrafodaLista"/>
        <w:numPr>
          <w:ilvl w:val="0"/>
          <w:numId w:val="8"/>
        </w:numPr>
        <w:autoSpaceDE w:val="0"/>
        <w:autoSpaceDN w:val="0"/>
        <w:adjustRightInd w:val="0"/>
        <w:spacing w:after="141"/>
        <w:jc w:val="both"/>
        <w:rPr>
          <w:rFonts w:ascii="Verdana" w:hAnsi="Verdana" w:cs="Arial"/>
          <w:color w:val="000000"/>
          <w:szCs w:val="20"/>
        </w:rPr>
      </w:pPr>
      <w:r w:rsidRPr="00A17E25">
        <w:rPr>
          <w:rFonts w:ascii="Verdana" w:hAnsi="Verdana" w:cs="Arial"/>
          <w:color w:val="000000"/>
          <w:szCs w:val="20"/>
        </w:rPr>
        <w:t xml:space="preserve">O adesivo não deve ser aplicado em excesso, pois se tratando de um solvente, ele origina um processo de dissolução do material. O adesivo não se presta para preencher espaços ou fechar furos; </w:t>
      </w:r>
    </w:p>
    <w:p w14:paraId="338CB1BD" w14:textId="77777777" w:rsidR="00D34030" w:rsidRDefault="00D34030" w:rsidP="00D34030">
      <w:pPr>
        <w:pStyle w:val="PargrafodaLista"/>
        <w:numPr>
          <w:ilvl w:val="0"/>
          <w:numId w:val="8"/>
        </w:numPr>
        <w:autoSpaceDE w:val="0"/>
        <w:autoSpaceDN w:val="0"/>
        <w:adjustRightInd w:val="0"/>
        <w:spacing w:after="141"/>
        <w:jc w:val="both"/>
        <w:rPr>
          <w:rFonts w:ascii="Verdana" w:hAnsi="Verdana" w:cs="Arial"/>
          <w:color w:val="000000"/>
          <w:szCs w:val="20"/>
        </w:rPr>
      </w:pPr>
      <w:r w:rsidRPr="00A17E25">
        <w:rPr>
          <w:rFonts w:ascii="Verdana" w:hAnsi="Verdana" w:cs="Arial"/>
          <w:color w:val="000000"/>
          <w:szCs w:val="20"/>
        </w:rPr>
        <w:t xml:space="preserve">Encaixar as extremidades e remover os excessos de adesivo; </w:t>
      </w:r>
    </w:p>
    <w:p w14:paraId="378B5DB4" w14:textId="77777777" w:rsidR="00D34030" w:rsidRDefault="00D34030" w:rsidP="00D34030">
      <w:pPr>
        <w:pStyle w:val="PargrafodaLista"/>
        <w:numPr>
          <w:ilvl w:val="0"/>
          <w:numId w:val="8"/>
        </w:numPr>
        <w:autoSpaceDE w:val="0"/>
        <w:autoSpaceDN w:val="0"/>
        <w:adjustRightInd w:val="0"/>
        <w:spacing w:after="141"/>
        <w:jc w:val="both"/>
        <w:rPr>
          <w:rFonts w:ascii="Verdana" w:hAnsi="Verdana" w:cs="Arial"/>
          <w:color w:val="000000"/>
          <w:szCs w:val="20"/>
        </w:rPr>
      </w:pPr>
      <w:r w:rsidRPr="00A17E25">
        <w:rPr>
          <w:rFonts w:ascii="Verdana" w:hAnsi="Verdana" w:cs="Arial"/>
          <w:color w:val="000000"/>
          <w:szCs w:val="20"/>
        </w:rPr>
        <w:t xml:space="preserve">Observar que o encaixe seja bastante justo (quase impraticável sem o adesivo), pois sem pressão não se estabelece a soldagem, aguarde o tempo de soldagem de 12 horas, no mínimo, para colocar a rede em carga (pressão). </w:t>
      </w:r>
    </w:p>
    <w:p w14:paraId="78968526" w14:textId="77777777" w:rsidR="00D34030" w:rsidRDefault="00D34030" w:rsidP="00D34030">
      <w:pPr>
        <w:pStyle w:val="PargrafodaLista"/>
        <w:numPr>
          <w:ilvl w:val="0"/>
          <w:numId w:val="8"/>
        </w:numPr>
        <w:autoSpaceDE w:val="0"/>
        <w:autoSpaceDN w:val="0"/>
        <w:adjustRightInd w:val="0"/>
        <w:spacing w:after="141"/>
        <w:jc w:val="both"/>
        <w:rPr>
          <w:rFonts w:ascii="Verdana" w:hAnsi="Verdana" w:cs="Arial"/>
          <w:color w:val="000000"/>
          <w:szCs w:val="20"/>
        </w:rPr>
      </w:pPr>
      <w:r w:rsidRPr="00A17E25">
        <w:rPr>
          <w:rFonts w:ascii="Verdana" w:hAnsi="Verdana" w:cs="Arial"/>
          <w:color w:val="000000"/>
          <w:szCs w:val="20"/>
        </w:rPr>
        <w:t>Procure utilizar tubo e conexão da mesma marca, evitando os problemas de folga e dificuldades de encaixe entre os tubos e as conexões.</w:t>
      </w:r>
    </w:p>
    <w:p w14:paraId="417EFCF0" w14:textId="77777777" w:rsidR="00D34030" w:rsidRPr="00A17E25" w:rsidRDefault="00D34030" w:rsidP="00D34030">
      <w:pPr>
        <w:pStyle w:val="PargrafodaLista"/>
        <w:numPr>
          <w:ilvl w:val="0"/>
          <w:numId w:val="8"/>
        </w:numPr>
        <w:autoSpaceDE w:val="0"/>
        <w:autoSpaceDN w:val="0"/>
        <w:adjustRightInd w:val="0"/>
        <w:jc w:val="both"/>
        <w:rPr>
          <w:rFonts w:ascii="Verdana" w:hAnsi="Verdana" w:cs="Arial"/>
          <w:color w:val="000000"/>
          <w:sz w:val="32"/>
        </w:rPr>
      </w:pPr>
      <w:r w:rsidRPr="00A17E25">
        <w:rPr>
          <w:rFonts w:ascii="Verdana" w:hAnsi="Verdana" w:cs="Arial"/>
          <w:color w:val="000000"/>
          <w:szCs w:val="20"/>
        </w:rPr>
        <w:t xml:space="preserve">Todos os serviços a serem executados, deverão obedecer a melhor técnica vigente, enquadrando-se, rigorosamente dentro das especificações e normas da ABNT. </w:t>
      </w:r>
    </w:p>
    <w:p w14:paraId="3FBA6006" w14:textId="77777777" w:rsidR="00D34030" w:rsidRDefault="00D34030" w:rsidP="00D34030">
      <w:pPr>
        <w:pStyle w:val="PargrafodaLista"/>
        <w:autoSpaceDE w:val="0"/>
        <w:autoSpaceDN w:val="0"/>
        <w:adjustRightInd w:val="0"/>
        <w:spacing w:after="141"/>
        <w:jc w:val="both"/>
        <w:rPr>
          <w:rFonts w:ascii="Verdana" w:hAnsi="Verdana" w:cs="Arial"/>
          <w:color w:val="000000"/>
          <w:sz w:val="32"/>
          <w:szCs w:val="20"/>
        </w:rPr>
      </w:pPr>
    </w:p>
    <w:p w14:paraId="6C02A20A" w14:textId="41AB0357" w:rsidR="00D34030" w:rsidRPr="00B27F4E" w:rsidRDefault="007F620F" w:rsidP="00B27F4E">
      <w:pPr>
        <w:spacing w:after="12"/>
        <w:outlineLvl w:val="2"/>
        <w:rPr>
          <w:rStyle w:val="fontstyle01"/>
          <w:rFonts w:ascii="Verdana" w:hAnsi="Verdana" w:cs="Arial"/>
          <w:color w:val="auto"/>
        </w:rPr>
      </w:pPr>
      <w:bookmarkStart w:id="101" w:name="_Toc141945120"/>
      <w:r>
        <w:rPr>
          <w:rStyle w:val="fontstyle01"/>
          <w:rFonts w:ascii="Verdana" w:hAnsi="Verdana" w:cs="Arial"/>
          <w:color w:val="auto"/>
        </w:rPr>
        <w:t>3.</w:t>
      </w:r>
      <w:r w:rsidR="006E44EE">
        <w:rPr>
          <w:rStyle w:val="fontstyle01"/>
          <w:rFonts w:ascii="Verdana" w:hAnsi="Verdana" w:cs="Arial"/>
          <w:color w:val="auto"/>
        </w:rPr>
        <w:t xml:space="preserve">12.1. </w:t>
      </w:r>
      <w:r w:rsidR="00D34030" w:rsidRPr="00B27F4E">
        <w:rPr>
          <w:rStyle w:val="fontstyle01"/>
          <w:rFonts w:ascii="Verdana" w:hAnsi="Verdana" w:cs="Arial"/>
          <w:color w:val="auto"/>
        </w:rPr>
        <w:t>Critério de Dimensionamento da tubulação</w:t>
      </w:r>
      <w:bookmarkEnd w:id="101"/>
    </w:p>
    <w:p w14:paraId="3C0F4DFF" w14:textId="77777777" w:rsidR="00D34030" w:rsidRPr="00E43C2C" w:rsidRDefault="00D34030" w:rsidP="00D34030">
      <w:pPr>
        <w:pStyle w:val="MEMORIAL"/>
        <w:rPr>
          <w:rStyle w:val="fontstyle01"/>
          <w:rFonts w:ascii="Verdana" w:hAnsi="Verdana" w:cs="Arial"/>
          <w:color w:val="auto"/>
        </w:rPr>
      </w:pPr>
    </w:p>
    <w:p w14:paraId="32300CEC" w14:textId="77777777" w:rsidR="00D34030" w:rsidRDefault="00D34030" w:rsidP="00D34030">
      <w:pPr>
        <w:pStyle w:val="MEMORIAL"/>
        <w:rPr>
          <w:szCs w:val="20"/>
        </w:rPr>
      </w:pPr>
      <w:r w:rsidRPr="00A17E25">
        <w:rPr>
          <w:szCs w:val="20"/>
        </w:rPr>
        <w:t xml:space="preserve">Tendo em vista a conveniência, sob o aspecto econômico, a instalação de água fria foi dimensionada trecho a trecho, funcionando como condutos forçados. </w:t>
      </w:r>
    </w:p>
    <w:p w14:paraId="786C990A" w14:textId="77777777" w:rsidR="00D34030" w:rsidRDefault="00D34030" w:rsidP="00D34030">
      <w:pPr>
        <w:pStyle w:val="MEMORIAL"/>
        <w:rPr>
          <w:szCs w:val="20"/>
        </w:rPr>
      </w:pPr>
      <w:r w:rsidRPr="00A17E25">
        <w:rPr>
          <w:szCs w:val="20"/>
        </w:rPr>
        <w:lastRenderedPageBreak/>
        <w:t xml:space="preserve">Para cada trecho foram perfeitamente caracterizados para os 04 (quatro) parâmetros hidráulicos do escoamento: vazão, velocidade, perda de carga e pressão dinâmica atuante. </w:t>
      </w:r>
    </w:p>
    <w:p w14:paraId="793816A1" w14:textId="77777777" w:rsidR="00D34030" w:rsidRDefault="00D34030" w:rsidP="00D34030">
      <w:pPr>
        <w:pStyle w:val="MEMORIAL"/>
        <w:rPr>
          <w:szCs w:val="20"/>
        </w:rPr>
      </w:pPr>
      <w:r w:rsidRPr="00A17E25">
        <w:rPr>
          <w:szCs w:val="20"/>
        </w:rPr>
        <w:t xml:space="preserve">O dimensionamento das tubulações foi realizado com base, no método uso máximo provável, como indicado pela NBR-5626/98 (instalação predial de água fria) da ABNT, de modo a garantir pressões dinâmicas adequadas nos pontos mais desfavoráveis da rede de distribuição, evitando que os pontos críticos das colunas possam operar com pressões negativas em seu interior. </w:t>
      </w:r>
    </w:p>
    <w:p w14:paraId="77C92462" w14:textId="77777777" w:rsidR="00D34030" w:rsidRPr="00A17E25" w:rsidRDefault="00D34030" w:rsidP="00D34030">
      <w:pPr>
        <w:pStyle w:val="MEMORIAL"/>
        <w:rPr>
          <w:rFonts w:cs="Arial"/>
          <w:color w:val="000000"/>
          <w:szCs w:val="20"/>
        </w:rPr>
      </w:pPr>
      <w:r w:rsidRPr="00A17E25">
        <w:rPr>
          <w:szCs w:val="20"/>
        </w:rPr>
        <w:t xml:space="preserve">Todos os serviços a serem executados, deverão obedecer a melhor técnica vigente, enquadrando-se, rigorosamente dentro das especificações e normas da ABNT. </w:t>
      </w:r>
    </w:p>
    <w:p w14:paraId="7A85B437" w14:textId="77777777" w:rsidR="00D34030" w:rsidRPr="00A17E25" w:rsidRDefault="00D34030" w:rsidP="00D34030">
      <w:pPr>
        <w:pStyle w:val="MEMORIAL"/>
        <w:rPr>
          <w:rFonts w:cs="Arial"/>
          <w:color w:val="000000"/>
          <w:sz w:val="32"/>
          <w:szCs w:val="20"/>
        </w:rPr>
      </w:pPr>
      <w:r w:rsidRPr="00A17E25">
        <w:rPr>
          <w:szCs w:val="20"/>
        </w:rPr>
        <w:t xml:space="preserve">As perdas de cargas foram calculadas com base na fórmula </w:t>
      </w:r>
      <w:r w:rsidRPr="00A17E25">
        <w:rPr>
          <w:i/>
          <w:iCs/>
          <w:szCs w:val="20"/>
        </w:rPr>
        <w:t xml:space="preserve">Universal </w:t>
      </w:r>
      <w:r w:rsidRPr="00A17E25">
        <w:rPr>
          <w:szCs w:val="20"/>
        </w:rPr>
        <w:t>para tubos de PVC.</w:t>
      </w:r>
    </w:p>
    <w:p w14:paraId="765FA27B" w14:textId="77777777" w:rsidR="00D34030" w:rsidRDefault="00D34030" w:rsidP="00D34030">
      <w:pPr>
        <w:pStyle w:val="PargrafodaLista"/>
        <w:spacing w:after="12"/>
        <w:ind w:left="765"/>
        <w:rPr>
          <w:rStyle w:val="fontstyle01"/>
          <w:rFonts w:ascii="Verdana" w:hAnsi="Verdana" w:cs="Arial"/>
          <w:color w:val="auto"/>
        </w:rPr>
      </w:pPr>
    </w:p>
    <w:p w14:paraId="4DE9364E" w14:textId="77777777" w:rsidR="00D34030" w:rsidRDefault="00D34030" w:rsidP="00D34030">
      <w:pPr>
        <w:pStyle w:val="PargrafodaLista"/>
        <w:spacing w:after="12"/>
        <w:ind w:left="765"/>
        <w:rPr>
          <w:rStyle w:val="fontstyle01"/>
          <w:rFonts w:ascii="Verdana" w:hAnsi="Verdana" w:cs="Arial"/>
          <w:color w:val="auto"/>
        </w:rPr>
      </w:pPr>
    </w:p>
    <w:p w14:paraId="06D51E4A" w14:textId="59EA2B1E" w:rsidR="00D34030" w:rsidRPr="00B27F4E" w:rsidRDefault="007F620F" w:rsidP="00B27F4E">
      <w:pPr>
        <w:spacing w:after="12"/>
        <w:ind w:left="426"/>
        <w:outlineLvl w:val="2"/>
        <w:rPr>
          <w:rStyle w:val="fontstyle01"/>
          <w:rFonts w:ascii="Verdana" w:hAnsi="Verdana" w:cs="Arial"/>
          <w:color w:val="auto"/>
        </w:rPr>
      </w:pPr>
      <w:bookmarkStart w:id="102" w:name="_Toc141945121"/>
      <w:r>
        <w:rPr>
          <w:rStyle w:val="fontstyle01"/>
          <w:rFonts w:ascii="Verdana" w:hAnsi="Verdana" w:cs="Arial"/>
          <w:color w:val="auto"/>
        </w:rPr>
        <w:t>3.</w:t>
      </w:r>
      <w:r w:rsidR="006E44EE">
        <w:rPr>
          <w:rStyle w:val="fontstyle01"/>
          <w:rFonts w:ascii="Verdana" w:hAnsi="Verdana" w:cs="Arial"/>
          <w:color w:val="auto"/>
        </w:rPr>
        <w:t xml:space="preserve">12.2. </w:t>
      </w:r>
      <w:r w:rsidR="00D34030" w:rsidRPr="00B27F4E">
        <w:rPr>
          <w:rStyle w:val="fontstyle01"/>
          <w:rFonts w:ascii="Verdana" w:hAnsi="Verdana" w:cs="Arial"/>
          <w:color w:val="auto"/>
        </w:rPr>
        <w:t>Verificação de Pressão</w:t>
      </w:r>
      <w:bookmarkEnd w:id="102"/>
    </w:p>
    <w:p w14:paraId="38F7A917" w14:textId="77777777" w:rsidR="00D34030" w:rsidRPr="00E43C2C" w:rsidRDefault="00D34030" w:rsidP="00D34030">
      <w:pPr>
        <w:pStyle w:val="MEMORIAL"/>
        <w:rPr>
          <w:rStyle w:val="fontstyle01"/>
          <w:rFonts w:ascii="Verdana" w:hAnsi="Verdana" w:cs="Arial"/>
          <w:color w:val="auto"/>
        </w:rPr>
      </w:pPr>
    </w:p>
    <w:p w14:paraId="101EB7A4" w14:textId="77777777" w:rsidR="00D34030" w:rsidRDefault="00D34030" w:rsidP="00D34030">
      <w:pPr>
        <w:pStyle w:val="MEMORIAL"/>
        <w:rPr>
          <w:szCs w:val="20"/>
        </w:rPr>
      </w:pPr>
      <w:r w:rsidRPr="00DB1206">
        <w:rPr>
          <w:noProof/>
          <w:sz w:val="32"/>
          <w:szCs w:val="20"/>
        </w:rPr>
        <w:drawing>
          <wp:anchor distT="0" distB="0" distL="114300" distR="114300" simplePos="0" relativeHeight="251774976" behindDoc="0" locked="0" layoutInCell="1" allowOverlap="1" wp14:anchorId="4C38601B" wp14:editId="29CBC86C">
            <wp:simplePos x="0" y="0"/>
            <wp:positionH relativeFrom="column">
              <wp:posOffset>76988</wp:posOffset>
            </wp:positionH>
            <wp:positionV relativeFrom="paragraph">
              <wp:posOffset>501104</wp:posOffset>
            </wp:positionV>
            <wp:extent cx="5400040" cy="1613447"/>
            <wp:effectExtent l="0" t="0" r="0" b="6350"/>
            <wp:wrapSquare wrapText="bothSides"/>
            <wp:docPr id="3" name="Image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400040" cy="1613447"/>
                    </a:xfrm>
                    <a:prstGeom prst="rect">
                      <a:avLst/>
                    </a:prstGeom>
                    <a:noFill/>
                    <a:ln>
                      <a:noFill/>
                    </a:ln>
                  </pic:spPr>
                </pic:pic>
              </a:graphicData>
            </a:graphic>
            <wp14:sizeRelH relativeFrom="page">
              <wp14:pctWidth>0</wp14:pctWidth>
            </wp14:sizeRelH>
            <wp14:sizeRelV relativeFrom="page">
              <wp14:pctHeight>0</wp14:pctHeight>
            </wp14:sizeRelV>
          </wp:anchor>
        </w:drawing>
      </w:r>
      <w:r w:rsidRPr="00DB1206">
        <w:rPr>
          <w:szCs w:val="20"/>
        </w:rPr>
        <w:t>A tabela a baixo apresenta os valores de pressão dinâmica mínima os quais devem ser atendidos em projeto.</w:t>
      </w:r>
    </w:p>
    <w:p w14:paraId="0577D1B8" w14:textId="77777777" w:rsidR="00D34030" w:rsidRDefault="00D34030" w:rsidP="00D34030">
      <w:pPr>
        <w:pStyle w:val="Default"/>
        <w:jc w:val="center"/>
        <w:rPr>
          <w:rFonts w:ascii="Verdana" w:hAnsi="Verdana"/>
          <w:b/>
          <w:bCs/>
          <w:sz w:val="20"/>
          <w:szCs w:val="18"/>
        </w:rPr>
      </w:pPr>
      <w:r w:rsidRPr="00DB1206">
        <w:rPr>
          <w:rFonts w:ascii="Verdana" w:hAnsi="Verdana"/>
          <w:b/>
          <w:bCs/>
          <w:sz w:val="20"/>
          <w:szCs w:val="18"/>
        </w:rPr>
        <w:t xml:space="preserve">Figura 1 - </w:t>
      </w:r>
      <w:r w:rsidRPr="00937FA5">
        <w:rPr>
          <w:rFonts w:ascii="Verdana" w:hAnsi="Verdana"/>
          <w:bCs/>
          <w:sz w:val="20"/>
          <w:szCs w:val="18"/>
        </w:rPr>
        <w:t>Pressão dinâmica mínima</w:t>
      </w:r>
    </w:p>
    <w:p w14:paraId="60B529BA" w14:textId="77777777" w:rsidR="00D34030" w:rsidRDefault="00D34030" w:rsidP="00D34030">
      <w:pPr>
        <w:pStyle w:val="Default"/>
        <w:jc w:val="center"/>
        <w:rPr>
          <w:rFonts w:ascii="Verdana" w:hAnsi="Verdana"/>
          <w:b/>
          <w:bCs/>
          <w:sz w:val="20"/>
          <w:szCs w:val="18"/>
        </w:rPr>
      </w:pPr>
      <w:r w:rsidRPr="00DB1206">
        <w:rPr>
          <w:rFonts w:ascii="Verdana" w:hAnsi="Verdana"/>
          <w:b/>
          <w:bCs/>
          <w:sz w:val="20"/>
          <w:szCs w:val="18"/>
        </w:rPr>
        <w:t>FONTE: ADAPTADO DE NBR 5626/1998</w:t>
      </w:r>
    </w:p>
    <w:p w14:paraId="210EB304" w14:textId="77777777" w:rsidR="00D34030" w:rsidRDefault="00D34030" w:rsidP="00D34030">
      <w:pPr>
        <w:pStyle w:val="Default"/>
        <w:jc w:val="center"/>
        <w:rPr>
          <w:rFonts w:ascii="Verdana" w:hAnsi="Verdana"/>
          <w:b/>
          <w:bCs/>
          <w:sz w:val="20"/>
          <w:szCs w:val="18"/>
        </w:rPr>
      </w:pPr>
    </w:p>
    <w:p w14:paraId="4BF67040" w14:textId="77777777" w:rsidR="00D34030" w:rsidRDefault="00D34030" w:rsidP="00D34030">
      <w:pPr>
        <w:pStyle w:val="MEMORIAL"/>
        <w:rPr>
          <w:szCs w:val="20"/>
        </w:rPr>
      </w:pPr>
      <w:r w:rsidRPr="00DB1206">
        <w:rPr>
          <w:szCs w:val="20"/>
        </w:rPr>
        <w:t>Sendo assim, será apresentada a pressão disponível no ponto mais desfavorável da edificação.</w:t>
      </w:r>
    </w:p>
    <w:p w14:paraId="483D323F" w14:textId="77777777" w:rsidR="00D34030" w:rsidRPr="008E4A9E" w:rsidRDefault="00D34030" w:rsidP="00D34030">
      <w:pPr>
        <w:pStyle w:val="MEMORIAL"/>
        <w:rPr>
          <w:rStyle w:val="fontstyle01"/>
          <w:rFonts w:ascii="Verdana" w:hAnsi="Verdana" w:cs="Arial"/>
          <w:b w:val="0"/>
          <w:color w:val="auto"/>
          <w:sz w:val="40"/>
        </w:rPr>
      </w:pPr>
      <w:r w:rsidRPr="008E4A9E">
        <w:rPr>
          <w:szCs w:val="20"/>
        </w:rPr>
        <w:t>Considerando as seguintes condições:</w:t>
      </w:r>
    </w:p>
    <w:p w14:paraId="6EBD8369" w14:textId="77777777" w:rsidR="00D34030" w:rsidRPr="008E4A9E" w:rsidRDefault="00D34030" w:rsidP="00D34030">
      <w:pPr>
        <w:autoSpaceDE w:val="0"/>
        <w:autoSpaceDN w:val="0"/>
        <w:adjustRightInd w:val="0"/>
        <w:spacing w:after="0" w:line="240" w:lineRule="auto"/>
        <w:rPr>
          <w:rFonts w:ascii="Arial" w:hAnsi="Arial" w:cs="Arial"/>
          <w:color w:val="000000"/>
          <w:sz w:val="24"/>
          <w:szCs w:val="24"/>
        </w:rPr>
      </w:pPr>
    </w:p>
    <w:p w14:paraId="77673BE4" w14:textId="77777777" w:rsidR="00D34030" w:rsidRPr="008E4A9E" w:rsidRDefault="00D34030" w:rsidP="009E48B3">
      <w:pPr>
        <w:pStyle w:val="PargrafodaLista"/>
        <w:numPr>
          <w:ilvl w:val="0"/>
          <w:numId w:val="9"/>
        </w:numPr>
        <w:autoSpaceDE w:val="0"/>
        <w:autoSpaceDN w:val="0"/>
        <w:adjustRightInd w:val="0"/>
        <w:spacing w:after="140"/>
        <w:rPr>
          <w:rFonts w:ascii="Verdana" w:hAnsi="Verdana" w:cs="Arial"/>
          <w:color w:val="000000"/>
          <w:szCs w:val="20"/>
        </w:rPr>
      </w:pPr>
      <w:r w:rsidRPr="008E4A9E">
        <w:rPr>
          <w:rFonts w:ascii="Verdana" w:hAnsi="Verdana" w:cs="Arial"/>
          <w:color w:val="000000"/>
          <w:szCs w:val="20"/>
        </w:rPr>
        <w:t xml:space="preserve">Velocidade máxima – 2,5m/s. </w:t>
      </w:r>
    </w:p>
    <w:p w14:paraId="4E7197A2" w14:textId="77777777" w:rsidR="00D34030" w:rsidRDefault="00D34030" w:rsidP="009E48B3">
      <w:pPr>
        <w:pStyle w:val="PargrafodaLista"/>
        <w:numPr>
          <w:ilvl w:val="0"/>
          <w:numId w:val="9"/>
        </w:numPr>
        <w:autoSpaceDE w:val="0"/>
        <w:autoSpaceDN w:val="0"/>
        <w:adjustRightInd w:val="0"/>
        <w:rPr>
          <w:rFonts w:ascii="Verdana" w:hAnsi="Verdana" w:cs="Arial"/>
          <w:color w:val="000000"/>
          <w:szCs w:val="20"/>
        </w:rPr>
      </w:pPr>
      <w:r w:rsidRPr="008E4A9E">
        <w:rPr>
          <w:rFonts w:ascii="Verdana" w:hAnsi="Verdana" w:cs="Arial"/>
          <w:color w:val="000000"/>
          <w:szCs w:val="20"/>
        </w:rPr>
        <w:t xml:space="preserve">Pressão máxima no ponto de utilização – 40 </w:t>
      </w:r>
      <w:proofErr w:type="spellStart"/>
      <w:r w:rsidRPr="008E4A9E">
        <w:rPr>
          <w:rFonts w:ascii="Verdana" w:hAnsi="Verdana" w:cs="Arial"/>
          <w:color w:val="000000"/>
          <w:szCs w:val="20"/>
        </w:rPr>
        <w:t>m.c.a</w:t>
      </w:r>
      <w:proofErr w:type="spellEnd"/>
      <w:r w:rsidRPr="008E4A9E">
        <w:rPr>
          <w:rFonts w:ascii="Verdana" w:hAnsi="Verdana" w:cs="Arial"/>
          <w:color w:val="000000"/>
          <w:szCs w:val="20"/>
        </w:rPr>
        <w:t xml:space="preserve">. </w:t>
      </w:r>
    </w:p>
    <w:p w14:paraId="76D2FACA" w14:textId="4AEAFD69" w:rsidR="00D34030" w:rsidRDefault="00D34030" w:rsidP="009E48B3">
      <w:pPr>
        <w:pStyle w:val="PargrafodaLista"/>
        <w:numPr>
          <w:ilvl w:val="0"/>
          <w:numId w:val="9"/>
        </w:numPr>
        <w:autoSpaceDE w:val="0"/>
        <w:autoSpaceDN w:val="0"/>
        <w:adjustRightInd w:val="0"/>
        <w:rPr>
          <w:rFonts w:ascii="Verdana" w:hAnsi="Verdana" w:cs="Arial"/>
          <w:color w:val="000000"/>
          <w:szCs w:val="20"/>
        </w:rPr>
      </w:pPr>
      <w:r w:rsidRPr="008E4A9E">
        <w:rPr>
          <w:rFonts w:ascii="Verdana" w:hAnsi="Verdana" w:cs="Arial"/>
          <w:color w:val="000000"/>
          <w:szCs w:val="20"/>
        </w:rPr>
        <w:t xml:space="preserve">Para o correto funcionamento das instalações de água fria os ramais de consumo devem ser instalados de forma a apresentarem uma altura geométrica mínima de 3,30 metros. </w:t>
      </w:r>
    </w:p>
    <w:p w14:paraId="3408758B" w14:textId="7E6D0640" w:rsidR="00417620" w:rsidRDefault="00417620" w:rsidP="00417620">
      <w:pPr>
        <w:autoSpaceDE w:val="0"/>
        <w:autoSpaceDN w:val="0"/>
        <w:adjustRightInd w:val="0"/>
        <w:rPr>
          <w:rFonts w:ascii="Verdana" w:hAnsi="Verdana" w:cs="Arial"/>
          <w:color w:val="000000"/>
          <w:szCs w:val="20"/>
        </w:rPr>
      </w:pPr>
    </w:p>
    <w:p w14:paraId="3795BBB6" w14:textId="77777777" w:rsidR="00417620" w:rsidRPr="00417620" w:rsidRDefault="00417620" w:rsidP="00417620">
      <w:pPr>
        <w:autoSpaceDE w:val="0"/>
        <w:autoSpaceDN w:val="0"/>
        <w:adjustRightInd w:val="0"/>
        <w:rPr>
          <w:rFonts w:ascii="Verdana" w:hAnsi="Verdana" w:cs="Arial"/>
          <w:color w:val="000000"/>
          <w:szCs w:val="20"/>
        </w:rPr>
      </w:pPr>
    </w:p>
    <w:p w14:paraId="16EC0887" w14:textId="77777777" w:rsidR="00D34030" w:rsidRDefault="00D34030" w:rsidP="00D34030">
      <w:pPr>
        <w:autoSpaceDE w:val="0"/>
        <w:autoSpaceDN w:val="0"/>
        <w:adjustRightInd w:val="0"/>
        <w:spacing w:after="0" w:line="240" w:lineRule="auto"/>
        <w:rPr>
          <w:rFonts w:ascii="Arial" w:hAnsi="Arial" w:cs="Arial"/>
          <w:color w:val="000000"/>
          <w:sz w:val="20"/>
          <w:szCs w:val="20"/>
        </w:rPr>
      </w:pPr>
    </w:p>
    <w:p w14:paraId="780FE14E" w14:textId="0C768197" w:rsidR="00D34030" w:rsidRPr="007F620F" w:rsidRDefault="00590F44" w:rsidP="007F620F">
      <w:pPr>
        <w:pStyle w:val="PargrafodaLista"/>
        <w:numPr>
          <w:ilvl w:val="2"/>
          <w:numId w:val="44"/>
        </w:numPr>
        <w:spacing w:after="12"/>
        <w:outlineLvl w:val="2"/>
        <w:rPr>
          <w:rStyle w:val="fontstyle01"/>
          <w:rFonts w:ascii="Verdana" w:hAnsi="Verdana" w:cs="Arial"/>
          <w:color w:val="auto"/>
        </w:rPr>
      </w:pPr>
      <w:bookmarkStart w:id="103" w:name="_Toc141945122"/>
      <w:r w:rsidRPr="007F620F">
        <w:rPr>
          <w:rStyle w:val="fontstyle01"/>
          <w:rFonts w:ascii="Verdana" w:hAnsi="Verdana" w:cs="Arial"/>
          <w:color w:val="auto"/>
        </w:rPr>
        <w:lastRenderedPageBreak/>
        <w:t xml:space="preserve">Acessórios </w:t>
      </w:r>
      <w:r w:rsidR="007F620F" w:rsidRPr="007F620F">
        <w:rPr>
          <w:rStyle w:val="fontstyle01"/>
          <w:rFonts w:ascii="Verdana" w:hAnsi="Verdana" w:cs="Arial"/>
          <w:color w:val="auto"/>
        </w:rPr>
        <w:t>hidráulicos</w:t>
      </w:r>
      <w:bookmarkEnd w:id="103"/>
    </w:p>
    <w:p w14:paraId="14436B5E" w14:textId="77777777" w:rsidR="00D34030" w:rsidRDefault="00D34030" w:rsidP="00D34030">
      <w:pPr>
        <w:pStyle w:val="MEMORIAL"/>
        <w:rPr>
          <w:szCs w:val="20"/>
        </w:rPr>
      </w:pPr>
    </w:p>
    <w:p w14:paraId="187EC67E" w14:textId="77733918" w:rsidR="00D34030" w:rsidRPr="008E4A9E" w:rsidRDefault="007F620F" w:rsidP="007F620F">
      <w:pPr>
        <w:pStyle w:val="PargrafodaLista"/>
        <w:autoSpaceDE w:val="0"/>
        <w:autoSpaceDN w:val="0"/>
        <w:adjustRightInd w:val="0"/>
        <w:ind w:left="0" w:firstLine="720"/>
        <w:rPr>
          <w:rFonts w:ascii="Verdana" w:hAnsi="Verdana" w:cs="Arial"/>
          <w:color w:val="000000"/>
        </w:rPr>
      </w:pPr>
      <w:r>
        <w:rPr>
          <w:rFonts w:ascii="Verdana" w:hAnsi="Verdana" w:cs="Arial"/>
          <w:color w:val="000000"/>
        </w:rPr>
        <w:t xml:space="preserve">Os </w:t>
      </w:r>
      <w:r w:rsidR="00C60187">
        <w:rPr>
          <w:rFonts w:ascii="Verdana" w:hAnsi="Verdana" w:cs="Arial"/>
          <w:color w:val="000000"/>
        </w:rPr>
        <w:t>Chuveiro</w:t>
      </w:r>
      <w:r>
        <w:rPr>
          <w:rFonts w:ascii="Verdana" w:hAnsi="Verdana" w:cs="Arial"/>
          <w:color w:val="000000"/>
        </w:rPr>
        <w:t>s</w:t>
      </w:r>
      <w:r w:rsidR="00C60187">
        <w:rPr>
          <w:rFonts w:ascii="Verdana" w:hAnsi="Verdana" w:cs="Arial"/>
          <w:color w:val="000000"/>
        </w:rPr>
        <w:t xml:space="preserve"> elétrico</w:t>
      </w:r>
      <w:r w:rsidR="004F52AA">
        <w:rPr>
          <w:rFonts w:ascii="Verdana" w:hAnsi="Verdana" w:cs="Arial"/>
          <w:color w:val="000000"/>
        </w:rPr>
        <w:t>s</w:t>
      </w:r>
      <w:r w:rsidR="00C60187">
        <w:rPr>
          <w:rFonts w:ascii="Verdana" w:hAnsi="Verdana" w:cs="Arial"/>
          <w:color w:val="000000"/>
        </w:rPr>
        <w:t xml:space="preserve"> </w:t>
      </w:r>
      <w:r>
        <w:rPr>
          <w:rFonts w:ascii="Verdana" w:hAnsi="Verdana" w:cs="Arial"/>
          <w:color w:val="000000"/>
        </w:rPr>
        <w:t xml:space="preserve">serão de </w:t>
      </w:r>
      <w:r w:rsidR="00C60187">
        <w:rPr>
          <w:rFonts w:ascii="Verdana" w:hAnsi="Verdana" w:cs="Arial"/>
          <w:color w:val="000000"/>
        </w:rPr>
        <w:t xml:space="preserve">220V, </w:t>
      </w:r>
      <w:r>
        <w:rPr>
          <w:rFonts w:ascii="Verdana" w:hAnsi="Verdana" w:cs="Arial"/>
          <w:color w:val="000000"/>
        </w:rPr>
        <w:t>substituindo todos os chuveiros existentes, e sendo utilizado do mesmo modelo nas novas instalações</w:t>
      </w:r>
      <w:r w:rsidR="00C60187">
        <w:rPr>
          <w:rFonts w:ascii="Verdana" w:hAnsi="Verdana" w:cs="Arial"/>
          <w:color w:val="000000"/>
        </w:rPr>
        <w:t>.</w:t>
      </w:r>
    </w:p>
    <w:p w14:paraId="058AA46B" w14:textId="1A62581D" w:rsidR="007F620F" w:rsidRDefault="007F620F" w:rsidP="007F620F">
      <w:pPr>
        <w:pStyle w:val="PargrafodaLista"/>
        <w:spacing w:after="12"/>
        <w:ind w:left="0" w:firstLine="765"/>
        <w:rPr>
          <w:rStyle w:val="fontstyle01"/>
          <w:rFonts w:ascii="Verdana" w:hAnsi="Verdana" w:cs="Arial"/>
          <w:b w:val="0"/>
          <w:bCs w:val="0"/>
          <w:color w:val="auto"/>
        </w:rPr>
      </w:pPr>
      <w:r w:rsidRPr="00B03E34">
        <w:rPr>
          <w:rStyle w:val="fontstyle01"/>
          <w:rFonts w:ascii="Verdana" w:hAnsi="Verdana" w:cs="Arial"/>
          <w:b w:val="0"/>
          <w:bCs w:val="0"/>
          <w:color w:val="auto"/>
        </w:rPr>
        <w:t>As torneiras e acabamentos de registros deverão ser cromados, de metal e de boa qualidade</w:t>
      </w:r>
      <w:r>
        <w:rPr>
          <w:rStyle w:val="fontstyle01"/>
          <w:rFonts w:ascii="Verdana" w:hAnsi="Verdana" w:cs="Arial"/>
          <w:b w:val="0"/>
          <w:bCs w:val="0"/>
          <w:color w:val="auto"/>
        </w:rPr>
        <w:t>.</w:t>
      </w:r>
    </w:p>
    <w:p w14:paraId="49DB16E4" w14:textId="1507FE80" w:rsidR="004F52AA" w:rsidRDefault="004F52AA" w:rsidP="007F620F">
      <w:pPr>
        <w:pStyle w:val="PargrafodaLista"/>
        <w:spacing w:after="12"/>
        <w:ind w:left="0" w:firstLine="765"/>
        <w:rPr>
          <w:rStyle w:val="fontstyle01"/>
          <w:rFonts w:ascii="Verdana" w:hAnsi="Verdana" w:cs="Arial"/>
          <w:b w:val="0"/>
          <w:bCs w:val="0"/>
          <w:color w:val="auto"/>
        </w:rPr>
      </w:pPr>
      <w:r>
        <w:rPr>
          <w:rStyle w:val="fontstyle01"/>
          <w:rFonts w:ascii="Verdana" w:hAnsi="Verdana" w:cs="Arial"/>
          <w:b w:val="0"/>
          <w:bCs w:val="0"/>
          <w:color w:val="auto"/>
        </w:rPr>
        <w:t xml:space="preserve">As bancadas de granito existentes em toda a edificação deverão ser mantidas, e se </w:t>
      </w:r>
      <w:r w:rsidR="00417620">
        <w:rPr>
          <w:rStyle w:val="fontstyle01"/>
          <w:rFonts w:ascii="Verdana" w:hAnsi="Verdana" w:cs="Arial"/>
          <w:b w:val="0"/>
          <w:bCs w:val="0"/>
          <w:color w:val="auto"/>
        </w:rPr>
        <w:t>tiverem algum dano deverão ser substituídas pela empresa contratada sem nenhum custo para prefeitura.</w:t>
      </w:r>
    </w:p>
    <w:p w14:paraId="6EBB365C" w14:textId="3D9767AD" w:rsidR="00417620" w:rsidRDefault="00417620" w:rsidP="007F620F">
      <w:pPr>
        <w:pStyle w:val="PargrafodaLista"/>
        <w:spacing w:after="12"/>
        <w:ind w:left="0" w:firstLine="765"/>
        <w:rPr>
          <w:rStyle w:val="fontstyle01"/>
          <w:rFonts w:ascii="Verdana" w:hAnsi="Verdana" w:cs="Arial"/>
          <w:b w:val="0"/>
          <w:bCs w:val="0"/>
          <w:color w:val="auto"/>
        </w:rPr>
      </w:pPr>
      <w:r>
        <w:rPr>
          <w:rStyle w:val="fontstyle01"/>
          <w:rFonts w:ascii="Verdana" w:hAnsi="Verdana" w:cs="Arial"/>
          <w:b w:val="0"/>
          <w:bCs w:val="0"/>
          <w:color w:val="auto"/>
        </w:rPr>
        <w:t>Os vasos sanitários novos, colocados nos banheiros 07 e 08, deverão ser do tamanho infantil, como nos demais banheiros destinados ao uso das crianças da creche.</w:t>
      </w:r>
    </w:p>
    <w:p w14:paraId="747134FB" w14:textId="3558482F" w:rsidR="00417620" w:rsidRPr="00B03E34" w:rsidRDefault="00417620" w:rsidP="007F620F">
      <w:pPr>
        <w:pStyle w:val="PargrafodaLista"/>
        <w:spacing w:after="12"/>
        <w:ind w:left="0" w:firstLine="765"/>
        <w:rPr>
          <w:rStyle w:val="fontstyle01"/>
          <w:rFonts w:ascii="Verdana" w:hAnsi="Verdana" w:cs="Arial"/>
          <w:b w:val="0"/>
          <w:bCs w:val="0"/>
          <w:color w:val="auto"/>
        </w:rPr>
      </w:pPr>
      <w:r>
        <w:rPr>
          <w:rStyle w:val="fontstyle01"/>
          <w:rFonts w:ascii="Verdana" w:hAnsi="Verdana" w:cs="Arial"/>
          <w:b w:val="0"/>
          <w:bCs w:val="0"/>
          <w:color w:val="auto"/>
        </w:rPr>
        <w:t>As divisórias de banheiro de granito deverão ser mantidas.</w:t>
      </w:r>
    </w:p>
    <w:p w14:paraId="33598071" w14:textId="77777777" w:rsidR="00D34030" w:rsidRDefault="00D34030" w:rsidP="00D34030">
      <w:pPr>
        <w:spacing w:after="0"/>
        <w:ind w:left="1133"/>
      </w:pPr>
    </w:p>
    <w:p w14:paraId="2E168FA4" w14:textId="2EF9B604" w:rsidR="00D34030" w:rsidRPr="007F620F" w:rsidRDefault="00D34030" w:rsidP="007F620F">
      <w:pPr>
        <w:spacing w:after="12"/>
        <w:ind w:left="191"/>
        <w:outlineLvl w:val="2"/>
        <w:rPr>
          <w:rStyle w:val="fontstyle01"/>
          <w:rFonts w:ascii="Verdana" w:hAnsi="Verdana" w:cs="Arial"/>
          <w:b w:val="0"/>
          <w:bCs w:val="0"/>
          <w:i/>
          <w:iCs/>
          <w:color w:val="auto"/>
        </w:rPr>
      </w:pPr>
      <w:bookmarkStart w:id="104" w:name="_Toc141945123"/>
      <w:r w:rsidRPr="007F620F">
        <w:rPr>
          <w:rStyle w:val="fontstyle01"/>
          <w:rFonts w:ascii="Verdana" w:hAnsi="Verdana" w:cs="Arial"/>
          <w:b w:val="0"/>
          <w:bCs w:val="0"/>
          <w:i/>
          <w:iCs/>
          <w:color w:val="auto"/>
        </w:rPr>
        <w:t>Especificações</w:t>
      </w:r>
      <w:bookmarkEnd w:id="104"/>
      <w:r w:rsidRPr="007F620F">
        <w:rPr>
          <w:rStyle w:val="fontstyle01"/>
          <w:rFonts w:ascii="Verdana" w:hAnsi="Verdana" w:cs="Arial"/>
          <w:b w:val="0"/>
          <w:bCs w:val="0"/>
          <w:i/>
          <w:iCs/>
          <w:color w:val="auto"/>
        </w:rPr>
        <w:t xml:space="preserve"> </w:t>
      </w:r>
    </w:p>
    <w:tbl>
      <w:tblPr>
        <w:tblStyle w:val="TableGrid"/>
        <w:tblW w:w="9014" w:type="dxa"/>
        <w:tblInd w:w="0" w:type="dxa"/>
        <w:tblCellMar>
          <w:top w:w="50" w:type="dxa"/>
          <w:left w:w="70" w:type="dxa"/>
          <w:right w:w="14" w:type="dxa"/>
        </w:tblCellMar>
        <w:tblLook w:val="04A0" w:firstRow="1" w:lastRow="0" w:firstColumn="1" w:lastColumn="0" w:noHBand="0" w:noVBand="1"/>
      </w:tblPr>
      <w:tblGrid>
        <w:gridCol w:w="1435"/>
        <w:gridCol w:w="7579"/>
      </w:tblGrid>
      <w:tr w:rsidR="00D34030" w14:paraId="0D46C4E4" w14:textId="77777777" w:rsidTr="00F52106">
        <w:trPr>
          <w:trHeight w:val="590"/>
        </w:trPr>
        <w:tc>
          <w:tcPr>
            <w:tcW w:w="9014" w:type="dxa"/>
            <w:gridSpan w:val="2"/>
            <w:tcBorders>
              <w:top w:val="single" w:sz="12" w:space="0" w:color="000000"/>
              <w:left w:val="nil"/>
              <w:bottom w:val="single" w:sz="12" w:space="0" w:color="000000"/>
              <w:right w:val="dashed" w:sz="4" w:space="0" w:color="000000"/>
            </w:tcBorders>
            <w:vAlign w:val="center"/>
            <w:hideMark/>
          </w:tcPr>
          <w:p w14:paraId="32915A6D" w14:textId="77777777" w:rsidR="00D34030" w:rsidRPr="00823D66" w:rsidRDefault="00D34030" w:rsidP="00F52106">
            <w:pPr>
              <w:rPr>
                <w:rFonts w:ascii="Verdana" w:hAnsi="Verdana"/>
                <w:sz w:val="20"/>
                <w:szCs w:val="20"/>
              </w:rPr>
            </w:pPr>
            <w:r w:rsidRPr="00823D66">
              <w:rPr>
                <w:rFonts w:ascii="Verdana" w:hAnsi="Verdana"/>
                <w:sz w:val="20"/>
                <w:szCs w:val="20"/>
              </w:rPr>
              <w:t xml:space="preserve">ESPECIFICAÇÃO </w:t>
            </w:r>
          </w:p>
        </w:tc>
      </w:tr>
      <w:tr w:rsidR="00D34030" w14:paraId="0485E38D" w14:textId="77777777" w:rsidTr="00B03E34">
        <w:trPr>
          <w:trHeight w:val="1291"/>
        </w:trPr>
        <w:tc>
          <w:tcPr>
            <w:tcW w:w="1435" w:type="dxa"/>
            <w:tcBorders>
              <w:top w:val="single" w:sz="12" w:space="0" w:color="000000"/>
              <w:left w:val="dashed" w:sz="4" w:space="0" w:color="000000"/>
              <w:bottom w:val="single" w:sz="4" w:space="0" w:color="000000"/>
              <w:right w:val="dashed" w:sz="4" w:space="0" w:color="000000"/>
            </w:tcBorders>
            <w:vAlign w:val="center"/>
            <w:hideMark/>
          </w:tcPr>
          <w:p w14:paraId="6EFC28A1" w14:textId="77777777" w:rsidR="00D34030" w:rsidRPr="00823D66" w:rsidRDefault="00D34030" w:rsidP="00F52106">
            <w:pPr>
              <w:rPr>
                <w:rFonts w:ascii="Verdana" w:hAnsi="Verdana"/>
                <w:sz w:val="20"/>
                <w:szCs w:val="20"/>
              </w:rPr>
            </w:pPr>
            <w:r w:rsidRPr="00823D66">
              <w:rPr>
                <w:rFonts w:ascii="Verdana" w:hAnsi="Verdana"/>
                <w:sz w:val="20"/>
                <w:szCs w:val="20"/>
              </w:rPr>
              <w:t xml:space="preserve">Tubulação </w:t>
            </w:r>
          </w:p>
        </w:tc>
        <w:tc>
          <w:tcPr>
            <w:tcW w:w="7579" w:type="dxa"/>
            <w:tcBorders>
              <w:top w:val="single" w:sz="12" w:space="0" w:color="000000"/>
              <w:left w:val="dashed" w:sz="4" w:space="0" w:color="000000"/>
              <w:bottom w:val="single" w:sz="4" w:space="0" w:color="000000"/>
              <w:right w:val="dashed" w:sz="4" w:space="0" w:color="000000"/>
            </w:tcBorders>
            <w:hideMark/>
          </w:tcPr>
          <w:p w14:paraId="5AAFA578" w14:textId="77777777" w:rsidR="00D34030" w:rsidRPr="00823D66" w:rsidRDefault="00D34030" w:rsidP="00F52106">
            <w:pPr>
              <w:spacing w:after="42"/>
              <w:ind w:right="55"/>
              <w:rPr>
                <w:rFonts w:ascii="Verdana" w:hAnsi="Verdana"/>
                <w:sz w:val="20"/>
                <w:szCs w:val="20"/>
              </w:rPr>
            </w:pPr>
            <w:r w:rsidRPr="00823D66">
              <w:rPr>
                <w:rFonts w:ascii="Verdana" w:hAnsi="Verdana"/>
                <w:sz w:val="20"/>
                <w:szCs w:val="20"/>
              </w:rPr>
              <w:t xml:space="preserve">Os tubos deverão ser em PVC rígido marrom, com juntas soldáveis, pressão de serviço 7,5 Kgf/cm2, fabricados e dimensionados conforme a norma NBR-5648/99 da ABNT. </w:t>
            </w:r>
          </w:p>
          <w:p w14:paraId="1F6BC589" w14:textId="77777777" w:rsidR="00D34030" w:rsidRPr="00823D66" w:rsidRDefault="00D34030" w:rsidP="00F52106">
            <w:pPr>
              <w:rPr>
                <w:rFonts w:ascii="Verdana" w:hAnsi="Verdana"/>
                <w:sz w:val="20"/>
                <w:szCs w:val="20"/>
              </w:rPr>
            </w:pPr>
            <w:r w:rsidRPr="00823D66">
              <w:rPr>
                <w:rFonts w:ascii="Verdana" w:hAnsi="Verdana"/>
                <w:sz w:val="20"/>
                <w:szCs w:val="20"/>
              </w:rPr>
              <w:t xml:space="preserve">O fornecimento deverá ser em barra de tubos com comprimento útil de 3,00 ou 6,00m. </w:t>
            </w:r>
          </w:p>
        </w:tc>
      </w:tr>
      <w:tr w:rsidR="00D34030" w14:paraId="41FDDFE4" w14:textId="77777777" w:rsidTr="00B03E34">
        <w:trPr>
          <w:trHeight w:val="781"/>
        </w:trPr>
        <w:tc>
          <w:tcPr>
            <w:tcW w:w="1435" w:type="dxa"/>
            <w:vMerge w:val="restart"/>
            <w:tcBorders>
              <w:top w:val="single" w:sz="4" w:space="0" w:color="000000"/>
              <w:left w:val="dashed" w:sz="4" w:space="0" w:color="000000"/>
              <w:bottom w:val="dashed" w:sz="4" w:space="0" w:color="000000"/>
              <w:right w:val="dashed" w:sz="4" w:space="0" w:color="000000"/>
            </w:tcBorders>
            <w:vAlign w:val="center"/>
            <w:hideMark/>
          </w:tcPr>
          <w:p w14:paraId="1F775657" w14:textId="77777777" w:rsidR="00D34030" w:rsidRPr="00823D66" w:rsidRDefault="00D34030" w:rsidP="00F52106">
            <w:pPr>
              <w:rPr>
                <w:rFonts w:ascii="Verdana" w:hAnsi="Verdana"/>
                <w:sz w:val="20"/>
                <w:szCs w:val="20"/>
              </w:rPr>
            </w:pPr>
            <w:r w:rsidRPr="00823D66">
              <w:rPr>
                <w:rFonts w:ascii="Verdana" w:hAnsi="Verdana"/>
                <w:sz w:val="20"/>
                <w:szCs w:val="20"/>
              </w:rPr>
              <w:t xml:space="preserve">Conexões </w:t>
            </w:r>
          </w:p>
        </w:tc>
        <w:tc>
          <w:tcPr>
            <w:tcW w:w="7579" w:type="dxa"/>
            <w:tcBorders>
              <w:top w:val="single" w:sz="4" w:space="0" w:color="000000"/>
              <w:left w:val="dashed" w:sz="4" w:space="0" w:color="000000"/>
              <w:bottom w:val="dashed" w:sz="4" w:space="0" w:color="000000"/>
              <w:right w:val="dashed" w:sz="4" w:space="0" w:color="000000"/>
            </w:tcBorders>
            <w:hideMark/>
          </w:tcPr>
          <w:p w14:paraId="40381156" w14:textId="77777777" w:rsidR="00D34030" w:rsidRPr="00823D66" w:rsidRDefault="00D34030" w:rsidP="00F52106">
            <w:pPr>
              <w:ind w:right="55"/>
              <w:rPr>
                <w:rFonts w:ascii="Verdana" w:hAnsi="Verdana"/>
                <w:sz w:val="20"/>
                <w:szCs w:val="20"/>
              </w:rPr>
            </w:pPr>
            <w:r w:rsidRPr="00823D66">
              <w:rPr>
                <w:rFonts w:ascii="Verdana" w:hAnsi="Verdana"/>
                <w:sz w:val="20"/>
                <w:szCs w:val="20"/>
              </w:rPr>
              <w:t xml:space="preserve">As conexões deverão ser em PVC rígido marrom, com juntas soldáveis, pressão de serviço 7,5 Kgf/cm2, fabricados e dimensionados conforme a norma NBR-5648/77 da ABNT. </w:t>
            </w:r>
          </w:p>
        </w:tc>
      </w:tr>
      <w:tr w:rsidR="00D34030" w14:paraId="29C79A70" w14:textId="77777777" w:rsidTr="00B03E34">
        <w:trPr>
          <w:trHeight w:val="319"/>
        </w:trPr>
        <w:tc>
          <w:tcPr>
            <w:tcW w:w="0" w:type="auto"/>
            <w:vMerge/>
            <w:tcBorders>
              <w:top w:val="single" w:sz="4" w:space="0" w:color="000000"/>
              <w:left w:val="dashed" w:sz="4" w:space="0" w:color="000000"/>
              <w:bottom w:val="dashed" w:sz="4" w:space="0" w:color="000000"/>
              <w:right w:val="dashed" w:sz="4" w:space="0" w:color="000000"/>
            </w:tcBorders>
            <w:vAlign w:val="center"/>
            <w:hideMark/>
          </w:tcPr>
          <w:p w14:paraId="43830AE4" w14:textId="77777777" w:rsidR="00D34030" w:rsidRPr="00823D66" w:rsidRDefault="00D34030" w:rsidP="00F52106">
            <w:pPr>
              <w:rPr>
                <w:rFonts w:ascii="Verdana" w:eastAsia="Arial" w:hAnsi="Verdana" w:cs="Arial"/>
                <w:color w:val="000000"/>
                <w:sz w:val="20"/>
                <w:szCs w:val="20"/>
              </w:rPr>
            </w:pPr>
          </w:p>
        </w:tc>
        <w:tc>
          <w:tcPr>
            <w:tcW w:w="7579" w:type="dxa"/>
            <w:tcBorders>
              <w:top w:val="dashed" w:sz="4" w:space="0" w:color="000000"/>
              <w:left w:val="dashed" w:sz="4" w:space="0" w:color="000000"/>
              <w:bottom w:val="dashed" w:sz="4" w:space="0" w:color="000000"/>
              <w:right w:val="dashed" w:sz="4" w:space="0" w:color="000000"/>
            </w:tcBorders>
            <w:hideMark/>
          </w:tcPr>
          <w:p w14:paraId="1545973C" w14:textId="77777777" w:rsidR="00D34030" w:rsidRPr="00823D66" w:rsidRDefault="00D34030" w:rsidP="00F52106">
            <w:pPr>
              <w:rPr>
                <w:rFonts w:ascii="Verdana" w:hAnsi="Verdana"/>
                <w:sz w:val="20"/>
                <w:szCs w:val="20"/>
              </w:rPr>
            </w:pPr>
            <w:r w:rsidRPr="00823D66">
              <w:rPr>
                <w:rFonts w:ascii="Verdana" w:hAnsi="Verdana"/>
                <w:sz w:val="20"/>
                <w:szCs w:val="20"/>
              </w:rPr>
              <w:t xml:space="preserve">As buchas das conexões das peças de utilização deverão ser em latão. </w:t>
            </w:r>
          </w:p>
        </w:tc>
      </w:tr>
      <w:tr w:rsidR="00D34030" w14:paraId="61B2DF4A" w14:textId="77777777" w:rsidTr="00B03E34">
        <w:trPr>
          <w:trHeight w:val="792"/>
        </w:trPr>
        <w:tc>
          <w:tcPr>
            <w:tcW w:w="1435" w:type="dxa"/>
            <w:tcBorders>
              <w:top w:val="dashed" w:sz="4" w:space="0" w:color="000000"/>
              <w:left w:val="dashed" w:sz="4" w:space="0" w:color="000000"/>
              <w:bottom w:val="single" w:sz="12" w:space="0" w:color="000000"/>
              <w:right w:val="dashed" w:sz="4" w:space="0" w:color="000000"/>
            </w:tcBorders>
            <w:hideMark/>
          </w:tcPr>
          <w:p w14:paraId="697C72A8" w14:textId="77777777" w:rsidR="00D34030" w:rsidRPr="00823D66" w:rsidRDefault="00D34030" w:rsidP="00F52106">
            <w:pPr>
              <w:rPr>
                <w:rFonts w:ascii="Verdana" w:hAnsi="Verdana"/>
                <w:sz w:val="20"/>
                <w:szCs w:val="20"/>
              </w:rPr>
            </w:pPr>
            <w:r w:rsidRPr="00823D66">
              <w:rPr>
                <w:rFonts w:ascii="Verdana" w:hAnsi="Verdana"/>
                <w:sz w:val="20"/>
                <w:szCs w:val="20"/>
              </w:rPr>
              <w:t xml:space="preserve">Registros de gaveta e pressão </w:t>
            </w:r>
          </w:p>
        </w:tc>
        <w:tc>
          <w:tcPr>
            <w:tcW w:w="7579" w:type="dxa"/>
            <w:tcBorders>
              <w:top w:val="dashed" w:sz="4" w:space="0" w:color="000000"/>
              <w:left w:val="dashed" w:sz="4" w:space="0" w:color="000000"/>
              <w:bottom w:val="single" w:sz="12" w:space="0" w:color="000000"/>
              <w:right w:val="dashed" w:sz="4" w:space="0" w:color="000000"/>
            </w:tcBorders>
            <w:vAlign w:val="center"/>
            <w:hideMark/>
          </w:tcPr>
          <w:p w14:paraId="66478B2B" w14:textId="77777777" w:rsidR="00D34030" w:rsidRPr="00823D66" w:rsidRDefault="00D34030" w:rsidP="00F52106">
            <w:pPr>
              <w:rPr>
                <w:rFonts w:ascii="Verdana" w:hAnsi="Verdana"/>
                <w:sz w:val="20"/>
                <w:szCs w:val="20"/>
              </w:rPr>
            </w:pPr>
            <w:r w:rsidRPr="00823D66">
              <w:rPr>
                <w:rFonts w:ascii="Verdana" w:hAnsi="Verdana"/>
                <w:sz w:val="20"/>
                <w:szCs w:val="20"/>
              </w:rPr>
              <w:t xml:space="preserve">Os registros de gaveta deverão ser em bronze, dotados de </w:t>
            </w:r>
            <w:proofErr w:type="spellStart"/>
            <w:r w:rsidRPr="00823D66">
              <w:rPr>
                <w:rFonts w:ascii="Verdana" w:hAnsi="Verdana"/>
                <w:sz w:val="20"/>
                <w:szCs w:val="20"/>
              </w:rPr>
              <w:t>canoplas</w:t>
            </w:r>
            <w:proofErr w:type="spellEnd"/>
            <w:r w:rsidRPr="00823D66">
              <w:rPr>
                <w:rFonts w:ascii="Verdana" w:hAnsi="Verdana"/>
                <w:sz w:val="20"/>
                <w:szCs w:val="20"/>
              </w:rPr>
              <w:t xml:space="preserve"> cromadas ou acabamento bruto, conforme projeto. </w:t>
            </w:r>
          </w:p>
        </w:tc>
      </w:tr>
    </w:tbl>
    <w:p w14:paraId="272F9F21" w14:textId="77777777" w:rsidR="00D34030" w:rsidRDefault="00D34030" w:rsidP="00D34030">
      <w:pPr>
        <w:pStyle w:val="PargrafodaLista"/>
        <w:spacing w:after="12"/>
        <w:ind w:left="765"/>
        <w:rPr>
          <w:rStyle w:val="fontstyle01"/>
          <w:rFonts w:ascii="Verdana" w:hAnsi="Verdana" w:cs="Arial"/>
          <w:color w:val="auto"/>
        </w:rPr>
      </w:pPr>
    </w:p>
    <w:p w14:paraId="68F87846" w14:textId="28966E25" w:rsidR="00D34030" w:rsidRPr="007F620F" w:rsidRDefault="00D34030" w:rsidP="007F620F">
      <w:pPr>
        <w:spacing w:after="12"/>
        <w:ind w:left="191"/>
        <w:outlineLvl w:val="2"/>
        <w:rPr>
          <w:rStyle w:val="fontstyle01"/>
          <w:rFonts w:ascii="Verdana" w:hAnsi="Verdana" w:cs="Arial"/>
          <w:b w:val="0"/>
          <w:bCs w:val="0"/>
          <w:i/>
          <w:iCs/>
          <w:color w:val="auto"/>
        </w:rPr>
      </w:pPr>
      <w:bookmarkStart w:id="105" w:name="_Toc141945124"/>
      <w:r w:rsidRPr="007F620F">
        <w:rPr>
          <w:rStyle w:val="fontstyle01"/>
          <w:rFonts w:ascii="Verdana" w:hAnsi="Verdana" w:cs="Arial"/>
          <w:b w:val="0"/>
          <w:bCs w:val="0"/>
          <w:i/>
          <w:iCs/>
          <w:color w:val="auto"/>
        </w:rPr>
        <w:t>Execução dos Serviços</w:t>
      </w:r>
      <w:bookmarkEnd w:id="105"/>
    </w:p>
    <w:p w14:paraId="1F2AF39E" w14:textId="77777777" w:rsidR="00D34030" w:rsidRPr="00E17AFF" w:rsidRDefault="00D34030" w:rsidP="00D34030">
      <w:pPr>
        <w:pStyle w:val="PargrafodaLista"/>
        <w:spacing w:after="12"/>
        <w:ind w:left="765"/>
        <w:rPr>
          <w:rStyle w:val="fontstyle01"/>
          <w:rFonts w:ascii="Verdana" w:hAnsi="Verdana" w:cs="Arial"/>
          <w:color w:val="auto"/>
        </w:rPr>
      </w:pPr>
    </w:p>
    <w:p w14:paraId="4DD0B43D" w14:textId="77777777" w:rsidR="00D34030" w:rsidRDefault="00D34030" w:rsidP="00D34030">
      <w:pPr>
        <w:pStyle w:val="MEMORIAL"/>
      </w:pPr>
      <w:r w:rsidRPr="00394B99">
        <w:t xml:space="preserve">Os serviços deverão ser executados de acordo com os desenhos do projeto, relação de materiais e as indicações e especificações do presente memorial. </w:t>
      </w:r>
    </w:p>
    <w:p w14:paraId="5A9F58B5" w14:textId="77777777" w:rsidR="00D34030" w:rsidRDefault="00D34030" w:rsidP="00D34030">
      <w:pPr>
        <w:pStyle w:val="MEMORIAL"/>
      </w:pPr>
      <w:r w:rsidRPr="00394B99">
        <w:t>O executor deverá, se ne</w:t>
      </w:r>
      <w:r>
        <w:t xml:space="preserve">cessário, manter contato com as </w:t>
      </w:r>
      <w:r w:rsidRPr="00394B99">
        <w:t xml:space="preserve">repartições competentes, a fim de obter as necessárias aprovações dos serviços a serem executados, bem como fazer os pedidos de ligações e inspeções. </w:t>
      </w:r>
    </w:p>
    <w:p w14:paraId="2E1AFBB6" w14:textId="77777777" w:rsidR="00D34030" w:rsidRPr="00394B99" w:rsidRDefault="00D34030" w:rsidP="00D34030">
      <w:pPr>
        <w:pStyle w:val="MEMORIAL"/>
        <w:rPr>
          <w:szCs w:val="20"/>
        </w:rPr>
      </w:pPr>
      <w:r w:rsidRPr="00394B99">
        <w:t xml:space="preserve">Os serviços deverão ser executados de acordo com o andamento da obra, devendo ser observadas as seguintes disposições: </w:t>
      </w:r>
    </w:p>
    <w:p w14:paraId="5C37346E" w14:textId="77777777" w:rsidR="00D34030" w:rsidRPr="00394B99" w:rsidRDefault="00D34030" w:rsidP="009E48B3">
      <w:pPr>
        <w:numPr>
          <w:ilvl w:val="0"/>
          <w:numId w:val="14"/>
        </w:numPr>
        <w:spacing w:after="74" w:line="256" w:lineRule="auto"/>
        <w:ind w:right="51" w:hanging="338"/>
        <w:jc w:val="both"/>
        <w:rPr>
          <w:rFonts w:ascii="Verdana" w:hAnsi="Verdana"/>
          <w:sz w:val="24"/>
        </w:rPr>
      </w:pPr>
      <w:r w:rsidRPr="00394B99">
        <w:rPr>
          <w:rFonts w:ascii="Verdana" w:hAnsi="Verdana"/>
          <w:sz w:val="24"/>
        </w:rPr>
        <w:t xml:space="preserve">Os serviços deverão ser executados por operários especializados; </w:t>
      </w:r>
    </w:p>
    <w:p w14:paraId="4CE34C75" w14:textId="77777777" w:rsidR="00D34030" w:rsidRPr="00394B99" w:rsidRDefault="00D34030" w:rsidP="009E48B3">
      <w:pPr>
        <w:numPr>
          <w:ilvl w:val="0"/>
          <w:numId w:val="14"/>
        </w:numPr>
        <w:spacing w:after="61" w:line="256" w:lineRule="auto"/>
        <w:ind w:right="51" w:hanging="338"/>
        <w:jc w:val="both"/>
        <w:rPr>
          <w:rFonts w:ascii="Verdana" w:hAnsi="Verdana"/>
          <w:sz w:val="24"/>
        </w:rPr>
      </w:pPr>
      <w:r w:rsidRPr="00394B99">
        <w:rPr>
          <w:rFonts w:ascii="Verdana" w:hAnsi="Verdana"/>
          <w:sz w:val="24"/>
        </w:rPr>
        <w:lastRenderedPageBreak/>
        <w:t xml:space="preserve">Deverão ser empregadas nos serviços somente ferramentas apropriadas a cada tipo de trabalho; </w:t>
      </w:r>
    </w:p>
    <w:p w14:paraId="46F8FEF1" w14:textId="77777777" w:rsidR="00D34030" w:rsidRPr="00394B99" w:rsidRDefault="00D34030" w:rsidP="009E48B3">
      <w:pPr>
        <w:numPr>
          <w:ilvl w:val="0"/>
          <w:numId w:val="14"/>
        </w:numPr>
        <w:spacing w:after="61" w:line="256" w:lineRule="auto"/>
        <w:ind w:right="51" w:hanging="338"/>
        <w:jc w:val="both"/>
        <w:rPr>
          <w:rFonts w:ascii="Verdana" w:hAnsi="Verdana"/>
          <w:sz w:val="24"/>
        </w:rPr>
      </w:pPr>
      <w:r w:rsidRPr="00394B99">
        <w:rPr>
          <w:rFonts w:ascii="Verdana" w:hAnsi="Verdana"/>
          <w:sz w:val="24"/>
        </w:rPr>
        <w:t xml:space="preserve">Quando conveniente, as tubulações embutidas deverão ser montadas antes do assentamento de alvenaria; </w:t>
      </w:r>
    </w:p>
    <w:p w14:paraId="5959469B" w14:textId="77777777" w:rsidR="00D34030" w:rsidRPr="00394B99" w:rsidRDefault="00D34030" w:rsidP="009E48B3">
      <w:pPr>
        <w:numPr>
          <w:ilvl w:val="0"/>
          <w:numId w:val="14"/>
        </w:numPr>
        <w:spacing w:after="59" w:line="256" w:lineRule="auto"/>
        <w:ind w:right="51" w:hanging="338"/>
        <w:jc w:val="both"/>
        <w:rPr>
          <w:rFonts w:ascii="Verdana" w:hAnsi="Verdana"/>
          <w:sz w:val="24"/>
        </w:rPr>
      </w:pPr>
      <w:r w:rsidRPr="00394B99">
        <w:rPr>
          <w:rFonts w:ascii="Verdana" w:hAnsi="Verdana"/>
          <w:sz w:val="24"/>
        </w:rPr>
        <w:t xml:space="preserve">As tubulações verticais, quando não embutidas, deverão ser fixadas por braçadeiras galvanizadas, com espaçamento tal que garanta uma boa fixação; </w:t>
      </w:r>
    </w:p>
    <w:p w14:paraId="50F68718" w14:textId="77777777" w:rsidR="00D34030" w:rsidRPr="00394B99" w:rsidRDefault="00D34030" w:rsidP="009E48B3">
      <w:pPr>
        <w:numPr>
          <w:ilvl w:val="0"/>
          <w:numId w:val="14"/>
        </w:numPr>
        <w:spacing w:after="59" w:line="256" w:lineRule="auto"/>
        <w:ind w:right="51" w:hanging="338"/>
        <w:jc w:val="both"/>
        <w:rPr>
          <w:rFonts w:ascii="Verdana" w:hAnsi="Verdana"/>
          <w:sz w:val="24"/>
        </w:rPr>
      </w:pPr>
      <w:r w:rsidRPr="00394B99">
        <w:rPr>
          <w:rFonts w:ascii="Verdana" w:hAnsi="Verdana"/>
          <w:sz w:val="24"/>
        </w:rPr>
        <w:t xml:space="preserve">As interligações entre materiais diferentes deverão ser feitas usando-se somente peças especiais para este fim; </w:t>
      </w:r>
    </w:p>
    <w:p w14:paraId="1CA974F2" w14:textId="77777777" w:rsidR="00D34030" w:rsidRPr="00394B99" w:rsidRDefault="00D34030" w:rsidP="009E48B3">
      <w:pPr>
        <w:numPr>
          <w:ilvl w:val="0"/>
          <w:numId w:val="14"/>
        </w:numPr>
        <w:spacing w:after="59" w:line="256" w:lineRule="auto"/>
        <w:ind w:right="51" w:hanging="338"/>
        <w:jc w:val="both"/>
        <w:rPr>
          <w:rFonts w:ascii="Verdana" w:hAnsi="Verdana"/>
          <w:sz w:val="24"/>
        </w:rPr>
      </w:pPr>
      <w:r w:rsidRPr="00394B99">
        <w:rPr>
          <w:rFonts w:ascii="Verdana" w:hAnsi="Verdana"/>
          <w:sz w:val="24"/>
        </w:rPr>
        <w:t xml:space="preserve">Não serão aceitas curvas forçadas nas tubulações sendo que nas mudanças de direções serão usadas somente peças apropriadas do mesmo material, de forma a se conseguir ângulos perfeitos; </w:t>
      </w:r>
    </w:p>
    <w:p w14:paraId="2BF8177F" w14:textId="77777777" w:rsidR="00D34030" w:rsidRDefault="00D34030" w:rsidP="009E48B3">
      <w:pPr>
        <w:numPr>
          <w:ilvl w:val="0"/>
          <w:numId w:val="14"/>
        </w:numPr>
        <w:spacing w:after="59" w:line="256" w:lineRule="auto"/>
        <w:ind w:right="51" w:hanging="338"/>
        <w:jc w:val="both"/>
        <w:rPr>
          <w:rFonts w:ascii="Verdana" w:hAnsi="Verdana"/>
          <w:sz w:val="24"/>
        </w:rPr>
      </w:pPr>
      <w:r w:rsidRPr="00394B99">
        <w:rPr>
          <w:rFonts w:ascii="Verdana" w:hAnsi="Verdana"/>
          <w:sz w:val="24"/>
        </w:rPr>
        <w:t xml:space="preserve">Durante a construção, as extremidades livres das canalizações serão vedadas evitando-se futuras obstruções; </w:t>
      </w:r>
    </w:p>
    <w:p w14:paraId="67AA23B9" w14:textId="77777777" w:rsidR="00D34030" w:rsidRPr="00394B99" w:rsidRDefault="00D34030" w:rsidP="009E48B3">
      <w:pPr>
        <w:numPr>
          <w:ilvl w:val="0"/>
          <w:numId w:val="14"/>
        </w:numPr>
        <w:spacing w:after="59" w:line="256" w:lineRule="auto"/>
        <w:ind w:right="51" w:hanging="338"/>
        <w:jc w:val="both"/>
        <w:rPr>
          <w:rFonts w:ascii="Verdana" w:hAnsi="Verdana"/>
          <w:sz w:val="24"/>
        </w:rPr>
      </w:pPr>
      <w:r w:rsidRPr="00394B99">
        <w:rPr>
          <w:rFonts w:ascii="Verdana" w:hAnsi="Verdana"/>
          <w:sz w:val="24"/>
        </w:rPr>
        <w:t xml:space="preserve">Para facilitar em qualquer tempo as desmontagens das tubulações, deverão ser colocadas, onde necessário, uniões ou flanges; </w:t>
      </w:r>
    </w:p>
    <w:p w14:paraId="05296014" w14:textId="77777777" w:rsidR="00D34030" w:rsidRPr="00394B99" w:rsidRDefault="00D34030" w:rsidP="009E48B3">
      <w:pPr>
        <w:numPr>
          <w:ilvl w:val="0"/>
          <w:numId w:val="14"/>
        </w:numPr>
        <w:spacing w:after="59" w:line="256" w:lineRule="auto"/>
        <w:ind w:right="51" w:hanging="338"/>
        <w:jc w:val="both"/>
        <w:rPr>
          <w:rFonts w:ascii="Verdana" w:hAnsi="Verdana"/>
          <w:sz w:val="24"/>
        </w:rPr>
      </w:pPr>
      <w:r w:rsidRPr="00394B99">
        <w:rPr>
          <w:rFonts w:ascii="Verdana" w:hAnsi="Verdana"/>
          <w:sz w:val="24"/>
        </w:rPr>
        <w:t xml:space="preserve">Não será permitido amassar ou cortar </w:t>
      </w:r>
      <w:proofErr w:type="spellStart"/>
      <w:r w:rsidRPr="00394B99">
        <w:rPr>
          <w:rFonts w:ascii="Verdana" w:hAnsi="Verdana"/>
          <w:sz w:val="24"/>
        </w:rPr>
        <w:t>canoplas</w:t>
      </w:r>
      <w:proofErr w:type="spellEnd"/>
      <w:r w:rsidRPr="00394B99">
        <w:rPr>
          <w:rFonts w:ascii="Verdana" w:hAnsi="Verdana"/>
          <w:sz w:val="24"/>
        </w:rPr>
        <w:t xml:space="preserve">. Caso seja necessária uma ajustagem, a mesma deverá ser feita com peças apropriadas; </w:t>
      </w:r>
    </w:p>
    <w:p w14:paraId="1F579A03" w14:textId="77777777" w:rsidR="00D34030" w:rsidRPr="00394B99" w:rsidRDefault="00D34030" w:rsidP="009E48B3">
      <w:pPr>
        <w:numPr>
          <w:ilvl w:val="0"/>
          <w:numId w:val="14"/>
        </w:numPr>
        <w:spacing w:after="59" w:line="256" w:lineRule="auto"/>
        <w:ind w:right="51" w:hanging="338"/>
        <w:jc w:val="both"/>
        <w:rPr>
          <w:rFonts w:ascii="Verdana" w:hAnsi="Verdana"/>
          <w:sz w:val="24"/>
        </w:rPr>
      </w:pPr>
      <w:r w:rsidRPr="00394B99">
        <w:rPr>
          <w:rFonts w:ascii="Verdana" w:hAnsi="Verdana"/>
          <w:sz w:val="24"/>
        </w:rPr>
        <w:t>A colocação dos aparelhos sanitários deverá ser feita com o máximo de esmero, garantindo uma vedação perfeita nas ligações de água e nas de esgoto. O acabamento deve ser de primeira qualidade.</w:t>
      </w:r>
    </w:p>
    <w:p w14:paraId="7EBC2826" w14:textId="77777777" w:rsidR="00D34030" w:rsidRDefault="00D34030" w:rsidP="00D34030">
      <w:pPr>
        <w:pStyle w:val="PargrafodaLista"/>
        <w:spacing w:after="12"/>
        <w:ind w:left="765"/>
        <w:rPr>
          <w:rStyle w:val="fontstyle01"/>
          <w:rFonts w:ascii="Verdana" w:hAnsi="Verdana" w:cs="Arial"/>
          <w:color w:val="auto"/>
        </w:rPr>
      </w:pPr>
    </w:p>
    <w:p w14:paraId="780BED20" w14:textId="77777777" w:rsidR="00D34030" w:rsidRDefault="00D34030" w:rsidP="00D34030">
      <w:pPr>
        <w:pStyle w:val="PargrafodaLista"/>
        <w:spacing w:after="12"/>
        <w:ind w:left="765"/>
        <w:rPr>
          <w:rStyle w:val="fontstyle01"/>
          <w:rFonts w:ascii="Verdana" w:hAnsi="Verdana" w:cs="Arial"/>
          <w:color w:val="auto"/>
        </w:rPr>
      </w:pPr>
    </w:p>
    <w:p w14:paraId="7C94E858" w14:textId="07DCE37A" w:rsidR="00D34030" w:rsidRPr="007F620F" w:rsidRDefault="00D34030" w:rsidP="007F620F">
      <w:pPr>
        <w:pStyle w:val="PargrafodaLista"/>
        <w:numPr>
          <w:ilvl w:val="2"/>
          <w:numId w:val="44"/>
        </w:numPr>
        <w:spacing w:after="12"/>
        <w:outlineLvl w:val="2"/>
        <w:rPr>
          <w:rStyle w:val="fontstyle01"/>
          <w:rFonts w:ascii="Verdana" w:hAnsi="Verdana" w:cs="Arial"/>
          <w:color w:val="auto"/>
        </w:rPr>
      </w:pPr>
      <w:bookmarkStart w:id="106" w:name="_Toc141945125"/>
      <w:r w:rsidRPr="007F620F">
        <w:rPr>
          <w:rStyle w:val="fontstyle01"/>
          <w:rFonts w:ascii="Verdana" w:hAnsi="Verdana" w:cs="Arial"/>
          <w:color w:val="auto"/>
        </w:rPr>
        <w:t>INSTALAÇÕES DE ESGOTAMENTO SANITÁRIO</w:t>
      </w:r>
      <w:bookmarkEnd w:id="106"/>
    </w:p>
    <w:p w14:paraId="77A284C2" w14:textId="77777777" w:rsidR="00D34030" w:rsidRDefault="00D34030" w:rsidP="00D34030">
      <w:pPr>
        <w:pStyle w:val="MEMORIAL"/>
        <w:rPr>
          <w:rFonts w:cs="Arial"/>
          <w:color w:val="000000"/>
          <w:szCs w:val="20"/>
        </w:rPr>
      </w:pPr>
    </w:p>
    <w:p w14:paraId="30CBEC01" w14:textId="77777777" w:rsidR="00D34030" w:rsidRDefault="00D34030" w:rsidP="00D34030">
      <w:pPr>
        <w:pStyle w:val="MEMORIAL"/>
        <w:rPr>
          <w:rFonts w:cs="Arial"/>
          <w:color w:val="000000"/>
          <w:szCs w:val="20"/>
        </w:rPr>
      </w:pPr>
      <w:r w:rsidRPr="004A3B67">
        <w:rPr>
          <w:rFonts w:cs="Arial"/>
          <w:color w:val="000000"/>
          <w:szCs w:val="20"/>
        </w:rPr>
        <w:t xml:space="preserve">As Instalações </w:t>
      </w:r>
      <w:r>
        <w:rPr>
          <w:rFonts w:cs="Arial"/>
          <w:color w:val="000000"/>
          <w:szCs w:val="20"/>
        </w:rPr>
        <w:t>de Esgoto</w:t>
      </w:r>
      <w:r w:rsidRPr="004A3B67">
        <w:rPr>
          <w:rFonts w:cs="Arial"/>
          <w:color w:val="000000"/>
          <w:szCs w:val="20"/>
        </w:rPr>
        <w:t xml:space="preserve"> serão executadas de acordo com as seguintes normas técnicas: </w:t>
      </w:r>
    </w:p>
    <w:p w14:paraId="1A29C100" w14:textId="77777777" w:rsidR="00D34030" w:rsidRPr="004A3B67" w:rsidRDefault="00D34030" w:rsidP="00D34030">
      <w:pPr>
        <w:pStyle w:val="PargrafodaLista"/>
        <w:autoSpaceDE w:val="0"/>
        <w:autoSpaceDN w:val="0"/>
        <w:adjustRightInd w:val="0"/>
        <w:ind w:left="1854"/>
        <w:jc w:val="both"/>
        <w:rPr>
          <w:rFonts w:ascii="Verdana" w:hAnsi="Verdana" w:cs="Arial"/>
          <w:color w:val="000000"/>
          <w:szCs w:val="20"/>
        </w:rPr>
      </w:pPr>
    </w:p>
    <w:p w14:paraId="4EDDE049" w14:textId="77777777" w:rsidR="00D34030" w:rsidRPr="004A3B67" w:rsidRDefault="00D34030" w:rsidP="00D34030">
      <w:pPr>
        <w:pStyle w:val="PargrafodaLista"/>
        <w:numPr>
          <w:ilvl w:val="0"/>
          <w:numId w:val="6"/>
        </w:numPr>
        <w:autoSpaceDE w:val="0"/>
        <w:autoSpaceDN w:val="0"/>
        <w:adjustRightInd w:val="0"/>
        <w:spacing w:after="139"/>
        <w:jc w:val="both"/>
        <w:rPr>
          <w:rFonts w:ascii="Verdana" w:hAnsi="Verdana" w:cs="Arial"/>
          <w:color w:val="000000"/>
          <w:szCs w:val="20"/>
        </w:rPr>
      </w:pPr>
      <w:r w:rsidRPr="004A3B67">
        <w:rPr>
          <w:rFonts w:ascii="Verdana" w:hAnsi="Verdana" w:cs="Arial"/>
          <w:color w:val="000000"/>
          <w:szCs w:val="20"/>
        </w:rPr>
        <w:t xml:space="preserve">NBR 08160/1999 – Sistemas prediais de esgoto sanitário – Projeto e execução; </w:t>
      </w:r>
    </w:p>
    <w:p w14:paraId="30F22EB5" w14:textId="77777777" w:rsidR="00D34030" w:rsidRPr="004A3B67" w:rsidRDefault="00D34030" w:rsidP="00D34030">
      <w:pPr>
        <w:pStyle w:val="PargrafodaLista"/>
        <w:numPr>
          <w:ilvl w:val="0"/>
          <w:numId w:val="6"/>
        </w:numPr>
        <w:autoSpaceDE w:val="0"/>
        <w:autoSpaceDN w:val="0"/>
        <w:adjustRightInd w:val="0"/>
        <w:spacing w:after="139"/>
        <w:jc w:val="both"/>
        <w:rPr>
          <w:rFonts w:ascii="Verdana" w:hAnsi="Verdana" w:cs="Arial"/>
          <w:color w:val="000000"/>
          <w:szCs w:val="20"/>
        </w:rPr>
      </w:pPr>
      <w:r w:rsidRPr="004A3B67">
        <w:rPr>
          <w:rFonts w:ascii="Verdana" w:hAnsi="Verdana" w:cs="Arial"/>
          <w:color w:val="000000"/>
          <w:szCs w:val="20"/>
        </w:rPr>
        <w:t xml:space="preserve">NBR7229/83 – Projeto, construção e operação de sistemas de tanques sépticos; </w:t>
      </w:r>
    </w:p>
    <w:p w14:paraId="55F69598" w14:textId="77777777" w:rsidR="00D34030" w:rsidRPr="004A3B67" w:rsidRDefault="00D34030" w:rsidP="00D34030">
      <w:pPr>
        <w:pStyle w:val="PargrafodaLista"/>
        <w:numPr>
          <w:ilvl w:val="0"/>
          <w:numId w:val="6"/>
        </w:numPr>
        <w:autoSpaceDE w:val="0"/>
        <w:autoSpaceDN w:val="0"/>
        <w:adjustRightInd w:val="0"/>
        <w:jc w:val="both"/>
        <w:rPr>
          <w:rFonts w:ascii="Verdana" w:hAnsi="Verdana" w:cs="Arial"/>
          <w:color w:val="000000"/>
          <w:szCs w:val="20"/>
        </w:rPr>
      </w:pPr>
      <w:r w:rsidRPr="004A3B67">
        <w:rPr>
          <w:rFonts w:ascii="Verdana" w:hAnsi="Verdana" w:cs="Arial"/>
          <w:color w:val="000000"/>
          <w:szCs w:val="20"/>
        </w:rPr>
        <w:t xml:space="preserve">NBR 13969/97 - Tanques sépticos - Unidades de tratamento complementar e disposição final dos efluentes líquidos; </w:t>
      </w:r>
    </w:p>
    <w:p w14:paraId="6FD5B8C4" w14:textId="77777777" w:rsidR="00D34030" w:rsidRPr="004A3B67" w:rsidRDefault="00D34030" w:rsidP="00D34030">
      <w:pPr>
        <w:autoSpaceDE w:val="0"/>
        <w:autoSpaceDN w:val="0"/>
        <w:adjustRightInd w:val="0"/>
        <w:spacing w:after="0" w:line="240" w:lineRule="auto"/>
        <w:rPr>
          <w:rFonts w:ascii="Arial" w:hAnsi="Arial" w:cs="Arial"/>
          <w:color w:val="000000"/>
          <w:sz w:val="20"/>
          <w:szCs w:val="20"/>
        </w:rPr>
      </w:pPr>
    </w:p>
    <w:p w14:paraId="751E1B28" w14:textId="77777777" w:rsidR="00D34030" w:rsidRPr="00E43C2C" w:rsidRDefault="00D34030" w:rsidP="00D34030">
      <w:pPr>
        <w:pStyle w:val="MEMORIAL"/>
        <w:rPr>
          <w:rStyle w:val="fontstyle01"/>
          <w:rFonts w:ascii="Verdana" w:hAnsi="Verdana"/>
          <w:b w:val="0"/>
          <w:bCs w:val="0"/>
          <w:color w:val="auto"/>
        </w:rPr>
      </w:pPr>
      <w:r w:rsidRPr="004A3B67">
        <w:rPr>
          <w:rFonts w:eastAsiaTheme="minorHAnsi" w:cs="Arial"/>
          <w:color w:val="000000"/>
          <w:spacing w:val="0"/>
          <w:szCs w:val="20"/>
          <w:lang w:eastAsia="en-US"/>
        </w:rPr>
        <w:t xml:space="preserve">Adotando todos os critérios impostos pelas mesmas para a correta execução do Projeto de Instalações </w:t>
      </w:r>
      <w:proofErr w:type="spellStart"/>
      <w:r w:rsidRPr="004A3B67">
        <w:rPr>
          <w:rFonts w:eastAsiaTheme="minorHAnsi" w:cs="Arial"/>
          <w:color w:val="000000"/>
          <w:spacing w:val="0"/>
          <w:szCs w:val="20"/>
          <w:lang w:eastAsia="en-US"/>
        </w:rPr>
        <w:t>Hidrossanitárias</w:t>
      </w:r>
      <w:proofErr w:type="spellEnd"/>
      <w:r w:rsidRPr="004A3B67">
        <w:rPr>
          <w:rFonts w:eastAsiaTheme="minorHAnsi" w:cs="Arial"/>
          <w:color w:val="000000"/>
          <w:spacing w:val="0"/>
          <w:szCs w:val="20"/>
          <w:lang w:eastAsia="en-US"/>
        </w:rPr>
        <w:t>.</w:t>
      </w:r>
      <w:r w:rsidRPr="004A3B67">
        <w:rPr>
          <w:rFonts w:ascii="Arial" w:eastAsiaTheme="minorHAnsi" w:hAnsi="Arial" w:cs="Arial"/>
          <w:color w:val="000000"/>
          <w:spacing w:val="0"/>
          <w:szCs w:val="20"/>
          <w:lang w:eastAsia="en-US"/>
        </w:rPr>
        <w:t xml:space="preserve"> </w:t>
      </w:r>
    </w:p>
    <w:p w14:paraId="46F327D7" w14:textId="3D11B6A2" w:rsidR="00D34030" w:rsidRDefault="00D34030" w:rsidP="00D34030">
      <w:pPr>
        <w:pStyle w:val="MEMORIAL"/>
        <w:rPr>
          <w:szCs w:val="20"/>
        </w:rPr>
      </w:pPr>
      <w:r w:rsidRPr="00A17E25">
        <w:rPr>
          <w:szCs w:val="20"/>
        </w:rPr>
        <w:lastRenderedPageBreak/>
        <w:t>O esgoto proveniente da edificação seguirá para rede de esgotos prediais com tubos de PVC com diâmetros indicados em projeto concentrando-se em uma caixa de inspeção e em seguida direcionados para sistema de tratamento, composto por um tanque séptico, um filtro anaeróbio</w:t>
      </w:r>
      <w:r w:rsidR="00B6462A">
        <w:rPr>
          <w:szCs w:val="20"/>
        </w:rPr>
        <w:t xml:space="preserve"> e </w:t>
      </w:r>
      <w:r w:rsidR="00590F44">
        <w:rPr>
          <w:szCs w:val="20"/>
        </w:rPr>
        <w:t>vala de filtração- que é ligada a rede de drenagem urbana.</w:t>
      </w:r>
    </w:p>
    <w:p w14:paraId="5F3A5C92" w14:textId="77777777" w:rsidR="00AF41F8" w:rsidRDefault="00B03E34" w:rsidP="00D34030">
      <w:pPr>
        <w:pStyle w:val="MEMORIAL"/>
        <w:rPr>
          <w:szCs w:val="20"/>
        </w:rPr>
      </w:pPr>
      <w:r>
        <w:rPr>
          <w:szCs w:val="20"/>
        </w:rPr>
        <w:t xml:space="preserve">Serão utilizadas as </w:t>
      </w:r>
      <w:r w:rsidR="00AF41F8">
        <w:rPr>
          <w:szCs w:val="20"/>
        </w:rPr>
        <w:t xml:space="preserve">sanitárias </w:t>
      </w:r>
      <w:r>
        <w:rPr>
          <w:szCs w:val="20"/>
        </w:rPr>
        <w:t>instalações existentes</w:t>
      </w:r>
      <w:r w:rsidR="00AF41F8">
        <w:rPr>
          <w:szCs w:val="20"/>
        </w:rPr>
        <w:t>, fazendo adequações de acordo com o projeto.</w:t>
      </w:r>
    </w:p>
    <w:p w14:paraId="794C42C9" w14:textId="42D77899" w:rsidR="00D34030" w:rsidRDefault="00B03E34" w:rsidP="00D34030">
      <w:pPr>
        <w:pStyle w:val="MEMORIAL"/>
        <w:rPr>
          <w:szCs w:val="20"/>
        </w:rPr>
      </w:pPr>
      <w:r>
        <w:rPr>
          <w:szCs w:val="20"/>
        </w:rPr>
        <w:t xml:space="preserve"> </w:t>
      </w:r>
    </w:p>
    <w:p w14:paraId="7DAB177F" w14:textId="0D2B2518" w:rsidR="00D34030" w:rsidRPr="00A20655" w:rsidRDefault="007F620F" w:rsidP="00B6462A">
      <w:pPr>
        <w:pStyle w:val="PargrafodaLista"/>
        <w:spacing w:after="12"/>
        <w:ind w:left="1506"/>
        <w:outlineLvl w:val="2"/>
        <w:rPr>
          <w:rStyle w:val="fontstyle01"/>
          <w:rFonts w:ascii="Verdana" w:hAnsi="Verdana" w:cs="Arial"/>
          <w:color w:val="auto"/>
        </w:rPr>
      </w:pPr>
      <w:bookmarkStart w:id="107" w:name="_Toc141945126"/>
      <w:r>
        <w:rPr>
          <w:rStyle w:val="fontstyle01"/>
          <w:rFonts w:ascii="Verdana" w:hAnsi="Verdana" w:cs="Arial"/>
          <w:color w:val="auto"/>
        </w:rPr>
        <w:t>3.</w:t>
      </w:r>
      <w:r w:rsidR="006E44EE">
        <w:rPr>
          <w:rStyle w:val="fontstyle01"/>
          <w:rFonts w:ascii="Verdana" w:hAnsi="Verdana" w:cs="Arial"/>
          <w:color w:val="auto"/>
        </w:rPr>
        <w:t>12.</w:t>
      </w:r>
      <w:r>
        <w:rPr>
          <w:rStyle w:val="fontstyle01"/>
          <w:rFonts w:ascii="Verdana" w:hAnsi="Verdana" w:cs="Arial"/>
          <w:color w:val="auto"/>
        </w:rPr>
        <w:t>5.</w:t>
      </w:r>
      <w:r w:rsidR="006E44EE">
        <w:rPr>
          <w:rStyle w:val="fontstyle01"/>
          <w:rFonts w:ascii="Verdana" w:hAnsi="Verdana" w:cs="Arial"/>
          <w:color w:val="auto"/>
        </w:rPr>
        <w:t xml:space="preserve"> </w:t>
      </w:r>
      <w:r w:rsidR="00D34030" w:rsidRPr="00A20655">
        <w:rPr>
          <w:rStyle w:val="fontstyle01"/>
          <w:rFonts w:ascii="Verdana" w:hAnsi="Verdana" w:cs="Arial"/>
          <w:color w:val="auto"/>
        </w:rPr>
        <w:t>Dimensionamento das Tubulações de Esgoto</w:t>
      </w:r>
      <w:bookmarkEnd w:id="107"/>
    </w:p>
    <w:p w14:paraId="27B1545B" w14:textId="77777777" w:rsidR="00D34030" w:rsidRPr="00E43C2C" w:rsidRDefault="00D34030" w:rsidP="00D34030">
      <w:pPr>
        <w:pStyle w:val="MEMORIAL"/>
        <w:rPr>
          <w:rStyle w:val="fontstyle01"/>
          <w:rFonts w:ascii="Verdana" w:hAnsi="Verdana" w:cs="Arial"/>
          <w:color w:val="auto"/>
        </w:rPr>
      </w:pPr>
    </w:p>
    <w:p w14:paraId="58FDEC37" w14:textId="77777777" w:rsidR="00D34030" w:rsidRDefault="00D34030" w:rsidP="00D34030">
      <w:pPr>
        <w:pStyle w:val="MEMORIAL"/>
        <w:rPr>
          <w:szCs w:val="20"/>
        </w:rPr>
      </w:pPr>
      <w:r w:rsidRPr="00A17E25">
        <w:rPr>
          <w:szCs w:val="20"/>
        </w:rPr>
        <w:t>No dimensionamento das instalações prediais de esgotos sanitários, primário e secundário, serão observadas as prescrições da norma brasileira NBR 8160 – Instalação Predial de Esgoto Sanitário, a NBR 7229/93 Projeto, construção, operação de sistemas de tanques sépticos. A princípio para qualquer dimensionamento dos diâmetros das tubulações de esgoto, deve-se adotar como unidade de contribuição a UHC – Unidade Hunter de Contribuição. Cada aparelho possui o seu número de UHC e o diâmetro mínimo do seu ramal de descarga.</w:t>
      </w:r>
    </w:p>
    <w:p w14:paraId="205BECEC" w14:textId="23F285F0" w:rsidR="00D34030" w:rsidRDefault="00D34030" w:rsidP="00D34030">
      <w:pPr>
        <w:pStyle w:val="MEMORIAL"/>
        <w:rPr>
          <w:szCs w:val="20"/>
        </w:rPr>
      </w:pPr>
      <w:r w:rsidRPr="00A17E25">
        <w:rPr>
          <w:szCs w:val="20"/>
        </w:rPr>
        <w:t xml:space="preserve">A primeira fase do dimensionamento do projeto predial consiste em definir a localização e quantificar os aparelhos sanitários que serão utilizados na edificação. Ressaltando que todo o aparelho peça e dispositivos deverão satisfazer às exigências das normas pertinentes. Após a primeira fase, determinaram-se os diâmetros mínimos, dos ramais de descarga para posteriormente determinar os diâmetros mínimos, dos ramais de esgoto, tubulação de ventilação e os tubos de queda. A penúltima fase será a determinação dos diâmetros mínimos, dos coletores e </w:t>
      </w:r>
      <w:proofErr w:type="spellStart"/>
      <w:r w:rsidRPr="00A17E25">
        <w:rPr>
          <w:szCs w:val="20"/>
        </w:rPr>
        <w:t>subcoletores</w:t>
      </w:r>
      <w:proofErr w:type="spellEnd"/>
      <w:r w:rsidRPr="00A17E25">
        <w:rPr>
          <w:szCs w:val="20"/>
        </w:rPr>
        <w:t>.</w:t>
      </w:r>
    </w:p>
    <w:p w14:paraId="019CE5A4" w14:textId="7CE6518F" w:rsidR="00D34030" w:rsidRPr="006E44EE" w:rsidRDefault="007F620F" w:rsidP="007F620F">
      <w:pPr>
        <w:pStyle w:val="Ttulo3"/>
        <w:ind w:firstLine="993"/>
        <w:rPr>
          <w:rStyle w:val="fontstyle01"/>
          <w:rFonts w:ascii="Verdana" w:hAnsi="Verdana" w:cs="Arial"/>
          <w:b/>
          <w:bCs/>
          <w:color w:val="auto"/>
        </w:rPr>
      </w:pPr>
      <w:bookmarkStart w:id="108" w:name="_Toc141945127"/>
      <w:r>
        <w:rPr>
          <w:rStyle w:val="fontstyle01"/>
          <w:rFonts w:ascii="Verdana" w:hAnsi="Verdana" w:cs="Arial"/>
          <w:b/>
          <w:bCs/>
          <w:color w:val="auto"/>
        </w:rPr>
        <w:t>3.</w:t>
      </w:r>
      <w:r w:rsidR="006E44EE" w:rsidRPr="006E44EE">
        <w:rPr>
          <w:rStyle w:val="fontstyle01"/>
          <w:rFonts w:ascii="Verdana" w:hAnsi="Verdana" w:cs="Arial"/>
          <w:b/>
          <w:bCs/>
          <w:color w:val="auto"/>
        </w:rPr>
        <w:t>12.6</w:t>
      </w:r>
      <w:r>
        <w:rPr>
          <w:rStyle w:val="fontstyle01"/>
          <w:rFonts w:ascii="Verdana" w:hAnsi="Verdana" w:cs="Arial"/>
          <w:b/>
          <w:bCs/>
          <w:color w:val="auto"/>
        </w:rPr>
        <w:t>.</w:t>
      </w:r>
      <w:r w:rsidR="006E44EE" w:rsidRPr="006E44EE">
        <w:rPr>
          <w:rStyle w:val="fontstyle01"/>
          <w:rFonts w:ascii="Verdana" w:hAnsi="Verdana" w:cs="Arial"/>
          <w:b/>
          <w:bCs/>
          <w:color w:val="auto"/>
        </w:rPr>
        <w:t xml:space="preserve"> </w:t>
      </w:r>
      <w:r w:rsidR="00D34030" w:rsidRPr="006E44EE">
        <w:rPr>
          <w:rStyle w:val="fontstyle01"/>
          <w:rFonts w:ascii="Verdana" w:hAnsi="Verdana" w:cs="Arial"/>
          <w:b/>
          <w:bCs/>
          <w:color w:val="auto"/>
        </w:rPr>
        <w:t>Sistema de Ventilação</w:t>
      </w:r>
      <w:bookmarkEnd w:id="108"/>
    </w:p>
    <w:p w14:paraId="746762A0" w14:textId="77777777" w:rsidR="00D34030" w:rsidRPr="00A17E25" w:rsidRDefault="00D34030" w:rsidP="00D34030">
      <w:pPr>
        <w:pStyle w:val="MEMORIAL"/>
        <w:rPr>
          <w:rStyle w:val="fontstyle01"/>
          <w:rFonts w:ascii="Verdana" w:hAnsi="Verdana" w:cs="Arial"/>
          <w:b w:val="0"/>
          <w:color w:val="auto"/>
          <w:sz w:val="40"/>
        </w:rPr>
      </w:pPr>
      <w:r w:rsidRPr="00A17E25">
        <w:rPr>
          <w:szCs w:val="20"/>
        </w:rPr>
        <w:t>Ao final das colunas de ventilação deverá ser instalado um terminal de ventilação a fim de impedir que entre água na coluna, vale ressaltar que por se tratar de uma tubulação de DN 50 mm ela sobe embutida na alvenaria e até acima do forro, onde é desviada através de Joelhos de 90 graus para o telhado para que não danifique a estrutura da viga. A coluna de ventilação deve apresentar um prolongamento de 30 cm acima do telhado – vide detalhe apresentado em projeto.</w:t>
      </w:r>
    </w:p>
    <w:p w14:paraId="6C10C377" w14:textId="3D3F9B5F" w:rsidR="00587FBA" w:rsidRPr="00E43C2C" w:rsidRDefault="00587FBA" w:rsidP="00587FBA">
      <w:pPr>
        <w:pStyle w:val="MEMORIAL"/>
        <w:rPr>
          <w:rStyle w:val="fontstyle01"/>
          <w:rFonts w:ascii="Verdana" w:hAnsi="Verdana"/>
          <w:b w:val="0"/>
          <w:bCs w:val="0"/>
          <w:color w:val="auto"/>
        </w:rPr>
      </w:pPr>
    </w:p>
    <w:p w14:paraId="75B5A773" w14:textId="123D1BBA" w:rsidR="000255B0" w:rsidRPr="007F620F" w:rsidRDefault="000255B0" w:rsidP="007F620F">
      <w:pPr>
        <w:pStyle w:val="PargrafodaLista"/>
        <w:numPr>
          <w:ilvl w:val="1"/>
          <w:numId w:val="44"/>
        </w:numPr>
        <w:spacing w:after="12"/>
        <w:ind w:left="0" w:firstLine="993"/>
        <w:outlineLvl w:val="1"/>
        <w:rPr>
          <w:rStyle w:val="fontstyle01"/>
          <w:rFonts w:ascii="Verdana" w:hAnsi="Verdana" w:cs="Arial"/>
          <w:color w:val="auto"/>
        </w:rPr>
      </w:pPr>
      <w:bookmarkStart w:id="109" w:name="_Toc141945128"/>
      <w:r w:rsidRPr="007F620F">
        <w:rPr>
          <w:rStyle w:val="fontstyle01"/>
          <w:rFonts w:ascii="Verdana" w:hAnsi="Verdana" w:cs="Arial"/>
          <w:color w:val="auto"/>
        </w:rPr>
        <w:t>PAISAGISMO</w:t>
      </w:r>
      <w:bookmarkEnd w:id="109"/>
    </w:p>
    <w:p w14:paraId="28242B69" w14:textId="4E2A7702" w:rsidR="0035044E" w:rsidRDefault="0035044E" w:rsidP="006E44EE">
      <w:pPr>
        <w:pStyle w:val="PargrafodaLista"/>
        <w:spacing w:after="12"/>
        <w:ind w:left="765"/>
        <w:rPr>
          <w:rStyle w:val="fontstyle01"/>
          <w:rFonts w:ascii="Verdana" w:hAnsi="Verdana" w:cs="Arial"/>
          <w:color w:val="auto"/>
        </w:rPr>
      </w:pPr>
    </w:p>
    <w:p w14:paraId="63165C7C" w14:textId="52F6B47B" w:rsidR="0035044E" w:rsidRPr="006E44EE" w:rsidRDefault="007F620F" w:rsidP="000567B9">
      <w:pPr>
        <w:pStyle w:val="Ttulo3"/>
        <w:ind w:firstLine="993"/>
        <w:rPr>
          <w:rStyle w:val="fontstyle01"/>
          <w:rFonts w:ascii="Verdana" w:hAnsi="Verdana" w:cs="Arial"/>
          <w:b/>
          <w:bCs/>
          <w:color w:val="auto"/>
        </w:rPr>
      </w:pPr>
      <w:bookmarkStart w:id="110" w:name="_Toc141945129"/>
      <w:r>
        <w:rPr>
          <w:rStyle w:val="fontstyle01"/>
          <w:rFonts w:ascii="Verdana" w:hAnsi="Verdana" w:cs="Arial"/>
          <w:b/>
          <w:bCs/>
          <w:color w:val="auto"/>
        </w:rPr>
        <w:t>3.</w:t>
      </w:r>
      <w:r w:rsidR="006E44EE" w:rsidRPr="006E44EE">
        <w:rPr>
          <w:rStyle w:val="fontstyle01"/>
          <w:rFonts w:ascii="Verdana" w:hAnsi="Verdana" w:cs="Arial"/>
          <w:b/>
          <w:bCs/>
          <w:color w:val="auto"/>
        </w:rPr>
        <w:t>13.</w:t>
      </w:r>
      <w:r w:rsidR="000D5BE4">
        <w:rPr>
          <w:rStyle w:val="fontstyle01"/>
          <w:rFonts w:ascii="Verdana" w:hAnsi="Verdana" w:cs="Arial"/>
          <w:b/>
          <w:bCs/>
          <w:color w:val="auto"/>
        </w:rPr>
        <w:t>2</w:t>
      </w:r>
      <w:r w:rsidR="006E44EE" w:rsidRPr="006E44EE">
        <w:rPr>
          <w:rStyle w:val="fontstyle01"/>
          <w:rFonts w:ascii="Verdana" w:hAnsi="Verdana" w:cs="Arial"/>
          <w:b/>
          <w:bCs/>
          <w:color w:val="auto"/>
        </w:rPr>
        <w:t xml:space="preserve">. </w:t>
      </w:r>
      <w:r w:rsidR="0035044E" w:rsidRPr="006E44EE">
        <w:rPr>
          <w:rStyle w:val="fontstyle01"/>
          <w:rFonts w:ascii="Verdana" w:hAnsi="Verdana" w:cs="Arial"/>
          <w:b/>
          <w:bCs/>
          <w:color w:val="auto"/>
        </w:rPr>
        <w:t xml:space="preserve">Plantio </w:t>
      </w:r>
      <w:r w:rsidR="003E4D54" w:rsidRPr="006E44EE">
        <w:rPr>
          <w:rStyle w:val="fontstyle01"/>
          <w:rFonts w:ascii="Verdana" w:hAnsi="Verdana" w:cs="Arial"/>
          <w:b/>
          <w:bCs/>
          <w:color w:val="auto"/>
        </w:rPr>
        <w:t>Palmeira e Arbustos</w:t>
      </w:r>
      <w:bookmarkEnd w:id="110"/>
    </w:p>
    <w:p w14:paraId="62710ED9" w14:textId="1740E21F" w:rsidR="003E4D54" w:rsidRDefault="009D0A0B" w:rsidP="006E44EE">
      <w:pPr>
        <w:rPr>
          <w:rStyle w:val="fontstyle01"/>
          <w:rFonts w:ascii="Verdana" w:hAnsi="Verdana" w:cs="Arial"/>
          <w:b w:val="0"/>
          <w:bCs w:val="0"/>
          <w:color w:val="auto"/>
        </w:rPr>
      </w:pPr>
      <w:r w:rsidRPr="009D0A0B">
        <w:rPr>
          <w:rStyle w:val="fontstyle01"/>
          <w:rFonts w:ascii="Verdana" w:hAnsi="Verdana" w:cs="Arial"/>
          <w:b w:val="0"/>
          <w:bCs w:val="0"/>
          <w:color w:val="auto"/>
        </w:rPr>
        <w:t>A palmeira a ser plantada</w:t>
      </w:r>
      <w:r>
        <w:rPr>
          <w:rStyle w:val="fontstyle01"/>
          <w:rFonts w:ascii="Verdana" w:hAnsi="Verdana" w:cs="Arial"/>
          <w:b w:val="0"/>
          <w:bCs w:val="0"/>
          <w:color w:val="auto"/>
        </w:rPr>
        <w:t xml:space="preserve"> será a Palmeira Rabo de Raposa</w:t>
      </w:r>
    </w:p>
    <w:p w14:paraId="0FF68249" w14:textId="77777777" w:rsidR="009D0A0B" w:rsidRPr="009D0A0B" w:rsidRDefault="009D0A0B" w:rsidP="009D0A0B">
      <w:pPr>
        <w:pStyle w:val="MEMORIAL"/>
        <w:ind w:firstLine="709"/>
        <w:rPr>
          <w:szCs w:val="20"/>
        </w:rPr>
      </w:pPr>
      <w:r w:rsidRPr="009D0A0B">
        <w:rPr>
          <w:szCs w:val="20"/>
        </w:rPr>
        <w:lastRenderedPageBreak/>
        <w:t>Nome Científico: </w:t>
      </w:r>
      <w:proofErr w:type="spellStart"/>
      <w:r w:rsidRPr="009D0A0B">
        <w:rPr>
          <w:szCs w:val="20"/>
        </w:rPr>
        <w:t>Wodyetia</w:t>
      </w:r>
      <w:proofErr w:type="spellEnd"/>
      <w:r w:rsidRPr="009D0A0B">
        <w:rPr>
          <w:szCs w:val="20"/>
        </w:rPr>
        <w:t xml:space="preserve"> </w:t>
      </w:r>
      <w:proofErr w:type="spellStart"/>
      <w:r w:rsidRPr="009D0A0B">
        <w:rPr>
          <w:szCs w:val="20"/>
        </w:rPr>
        <w:t>bifurcata</w:t>
      </w:r>
      <w:proofErr w:type="spellEnd"/>
    </w:p>
    <w:p w14:paraId="7EF0F598" w14:textId="77777777" w:rsidR="009D0A0B" w:rsidRPr="009D0A0B" w:rsidRDefault="009D0A0B" w:rsidP="009D0A0B">
      <w:pPr>
        <w:pStyle w:val="MEMORIAL"/>
        <w:ind w:firstLine="709"/>
        <w:rPr>
          <w:szCs w:val="20"/>
        </w:rPr>
      </w:pPr>
      <w:r w:rsidRPr="009D0A0B">
        <w:rPr>
          <w:szCs w:val="20"/>
        </w:rPr>
        <w:t>Nomes Populares: Palmeira-rabo-de-raposa, Rabo-de-raposa</w:t>
      </w:r>
    </w:p>
    <w:p w14:paraId="7D0AC891" w14:textId="77777777" w:rsidR="009D0A0B" w:rsidRPr="009D0A0B" w:rsidRDefault="009D0A0B" w:rsidP="009D0A0B">
      <w:pPr>
        <w:pStyle w:val="MEMORIAL"/>
        <w:ind w:firstLine="709"/>
        <w:rPr>
          <w:szCs w:val="20"/>
        </w:rPr>
      </w:pPr>
      <w:r w:rsidRPr="009D0A0B">
        <w:rPr>
          <w:szCs w:val="20"/>
        </w:rPr>
        <w:t>Família: </w:t>
      </w:r>
      <w:proofErr w:type="spellStart"/>
      <w:r w:rsidRPr="009D0A0B">
        <w:rPr>
          <w:szCs w:val="20"/>
        </w:rPr>
        <w:t>Arecaceae</w:t>
      </w:r>
      <w:proofErr w:type="spellEnd"/>
    </w:p>
    <w:p w14:paraId="21BD68BA" w14:textId="77777777" w:rsidR="009D0A0B" w:rsidRPr="009D0A0B" w:rsidRDefault="009D0A0B" w:rsidP="009D0A0B">
      <w:pPr>
        <w:pStyle w:val="MEMORIAL"/>
        <w:ind w:firstLine="709"/>
        <w:rPr>
          <w:szCs w:val="20"/>
        </w:rPr>
      </w:pPr>
      <w:r w:rsidRPr="009D0A0B">
        <w:rPr>
          <w:szCs w:val="20"/>
        </w:rPr>
        <w:t>Clima: Equatorial, Mediterrâneo, Oceânico, Subtropical, </w:t>
      </w:r>
      <w:proofErr w:type="gramStart"/>
      <w:r w:rsidRPr="009D0A0B">
        <w:rPr>
          <w:szCs w:val="20"/>
        </w:rPr>
        <w:t>Tropical</w:t>
      </w:r>
      <w:proofErr w:type="gramEnd"/>
    </w:p>
    <w:p w14:paraId="7A675965" w14:textId="77777777" w:rsidR="009D0A0B" w:rsidRPr="009D0A0B" w:rsidRDefault="009D0A0B" w:rsidP="009D0A0B">
      <w:pPr>
        <w:pStyle w:val="MEMORIAL"/>
        <w:ind w:firstLine="709"/>
        <w:rPr>
          <w:szCs w:val="20"/>
        </w:rPr>
      </w:pPr>
      <w:r w:rsidRPr="009D0A0B">
        <w:rPr>
          <w:szCs w:val="20"/>
        </w:rPr>
        <w:t>Origem: Austrália, Oceania</w:t>
      </w:r>
    </w:p>
    <w:p w14:paraId="69DD6FE0" w14:textId="77777777" w:rsidR="009D0A0B" w:rsidRPr="009D0A0B" w:rsidRDefault="009D0A0B" w:rsidP="009D0A0B">
      <w:pPr>
        <w:pStyle w:val="MEMORIAL"/>
        <w:ind w:firstLine="709"/>
        <w:rPr>
          <w:szCs w:val="20"/>
        </w:rPr>
      </w:pPr>
      <w:r w:rsidRPr="009D0A0B">
        <w:rPr>
          <w:szCs w:val="20"/>
        </w:rPr>
        <w:t>Altura: 6.0 a 9.0 metros</w:t>
      </w:r>
    </w:p>
    <w:p w14:paraId="6F19CBB3" w14:textId="77777777" w:rsidR="009D0A0B" w:rsidRPr="009D0A0B" w:rsidRDefault="009D0A0B" w:rsidP="009D0A0B">
      <w:pPr>
        <w:pStyle w:val="MEMORIAL"/>
        <w:ind w:firstLine="709"/>
        <w:rPr>
          <w:szCs w:val="20"/>
        </w:rPr>
      </w:pPr>
      <w:r w:rsidRPr="009D0A0B">
        <w:rPr>
          <w:szCs w:val="20"/>
        </w:rPr>
        <w:t>Luminosidade: Sol Pleno</w:t>
      </w:r>
    </w:p>
    <w:p w14:paraId="6BE6FCE7" w14:textId="3387CFC7" w:rsidR="0035044E" w:rsidRDefault="009D0A0B" w:rsidP="00724D3E">
      <w:pPr>
        <w:pStyle w:val="MEMORIAL"/>
        <w:ind w:firstLine="0"/>
        <w:jc w:val="center"/>
        <w:rPr>
          <w:szCs w:val="20"/>
        </w:rPr>
      </w:pPr>
      <w:r>
        <w:rPr>
          <w:noProof/>
        </w:rPr>
        <w:drawing>
          <wp:inline distT="0" distB="0" distL="0" distR="0" wp14:anchorId="573DC689" wp14:editId="34E0EA43">
            <wp:extent cx="3171825" cy="4356902"/>
            <wp:effectExtent l="0" t="0" r="0" b="5715"/>
            <wp:docPr id="5" name="Imagem 5" descr="Palmeira Rabo de Rapos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almeira Rabo de Raposa"/>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3173214" cy="4358810"/>
                    </a:xfrm>
                    <a:prstGeom prst="rect">
                      <a:avLst/>
                    </a:prstGeom>
                    <a:noFill/>
                    <a:ln>
                      <a:noFill/>
                    </a:ln>
                  </pic:spPr>
                </pic:pic>
              </a:graphicData>
            </a:graphic>
          </wp:inline>
        </w:drawing>
      </w:r>
    </w:p>
    <w:p w14:paraId="3E1201A3" w14:textId="66AA1B36" w:rsidR="002143EF" w:rsidRPr="006E44EE" w:rsidRDefault="000D5BE4" w:rsidP="000567B9">
      <w:pPr>
        <w:pStyle w:val="MEMORIAL"/>
        <w:jc w:val="left"/>
        <w:outlineLvl w:val="2"/>
        <w:rPr>
          <w:b/>
          <w:bCs/>
          <w:szCs w:val="20"/>
        </w:rPr>
      </w:pPr>
      <w:bookmarkStart w:id="111" w:name="_Toc141945130"/>
      <w:r>
        <w:rPr>
          <w:b/>
          <w:bCs/>
          <w:szCs w:val="20"/>
        </w:rPr>
        <w:t>3.</w:t>
      </w:r>
      <w:r w:rsidR="006E44EE" w:rsidRPr="006E44EE">
        <w:rPr>
          <w:b/>
          <w:bCs/>
          <w:szCs w:val="20"/>
        </w:rPr>
        <w:t>13.</w:t>
      </w:r>
      <w:r>
        <w:rPr>
          <w:b/>
          <w:bCs/>
          <w:szCs w:val="20"/>
        </w:rPr>
        <w:t>3</w:t>
      </w:r>
      <w:r w:rsidR="006E44EE" w:rsidRPr="006E44EE">
        <w:rPr>
          <w:b/>
          <w:bCs/>
          <w:szCs w:val="20"/>
        </w:rPr>
        <w:t xml:space="preserve">. </w:t>
      </w:r>
      <w:r w:rsidR="002143EF" w:rsidRPr="006E44EE">
        <w:rPr>
          <w:b/>
          <w:bCs/>
          <w:szCs w:val="20"/>
        </w:rPr>
        <w:t>Arbustos Floreira: Helicônia</w:t>
      </w:r>
      <w:bookmarkEnd w:id="111"/>
    </w:p>
    <w:p w14:paraId="31A2610E" w14:textId="77777777" w:rsidR="002143EF" w:rsidRPr="002627B9" w:rsidRDefault="002143EF" w:rsidP="002627B9">
      <w:pPr>
        <w:pStyle w:val="MEMORIAL"/>
        <w:rPr>
          <w:szCs w:val="20"/>
        </w:rPr>
      </w:pPr>
      <w:r w:rsidRPr="002627B9">
        <w:rPr>
          <w:szCs w:val="20"/>
        </w:rPr>
        <w:t>Nome científico:</w:t>
      </w:r>
      <w:r w:rsidRPr="002627B9">
        <w:rPr>
          <w:b/>
          <w:bCs/>
          <w:szCs w:val="20"/>
        </w:rPr>
        <w:t> </w:t>
      </w:r>
      <w:proofErr w:type="spellStart"/>
      <w:r w:rsidRPr="002627B9">
        <w:rPr>
          <w:b/>
          <w:bCs/>
          <w:szCs w:val="20"/>
        </w:rPr>
        <w:t>Heliconia</w:t>
      </w:r>
      <w:proofErr w:type="spellEnd"/>
      <w:r w:rsidRPr="002627B9">
        <w:rPr>
          <w:b/>
          <w:bCs/>
          <w:szCs w:val="20"/>
        </w:rPr>
        <w:t xml:space="preserve"> </w:t>
      </w:r>
      <w:proofErr w:type="spellStart"/>
      <w:r w:rsidRPr="002627B9">
        <w:rPr>
          <w:b/>
          <w:bCs/>
          <w:szCs w:val="20"/>
        </w:rPr>
        <w:t>psittacorum</w:t>
      </w:r>
      <w:proofErr w:type="spellEnd"/>
    </w:p>
    <w:p w14:paraId="3D72329F" w14:textId="77777777" w:rsidR="002143EF" w:rsidRPr="002627B9" w:rsidRDefault="002143EF" w:rsidP="002627B9">
      <w:pPr>
        <w:pStyle w:val="MEMORIAL"/>
        <w:rPr>
          <w:szCs w:val="20"/>
        </w:rPr>
      </w:pPr>
      <w:r w:rsidRPr="002627B9">
        <w:rPr>
          <w:szCs w:val="20"/>
        </w:rPr>
        <w:t>Nomes populares: </w:t>
      </w:r>
      <w:proofErr w:type="spellStart"/>
      <w:r w:rsidRPr="002627B9">
        <w:rPr>
          <w:szCs w:val="20"/>
        </w:rPr>
        <w:t>Caetezinho</w:t>
      </w:r>
      <w:proofErr w:type="spellEnd"/>
      <w:r w:rsidRPr="002627B9">
        <w:rPr>
          <w:szCs w:val="20"/>
        </w:rPr>
        <w:t xml:space="preserve">, Planta-papagaio, </w:t>
      </w:r>
      <w:proofErr w:type="spellStart"/>
      <w:r w:rsidRPr="002627B9">
        <w:rPr>
          <w:szCs w:val="20"/>
        </w:rPr>
        <w:t>Tracoá</w:t>
      </w:r>
      <w:proofErr w:type="spellEnd"/>
    </w:p>
    <w:p w14:paraId="610CE41D" w14:textId="77777777" w:rsidR="002143EF" w:rsidRPr="002627B9" w:rsidRDefault="002143EF" w:rsidP="002627B9">
      <w:pPr>
        <w:pStyle w:val="MEMORIAL"/>
        <w:rPr>
          <w:szCs w:val="20"/>
        </w:rPr>
      </w:pPr>
      <w:r w:rsidRPr="002627B9">
        <w:rPr>
          <w:szCs w:val="20"/>
        </w:rPr>
        <w:t>Família: </w:t>
      </w:r>
      <w:proofErr w:type="spellStart"/>
      <w:r w:rsidR="000567B9">
        <w:fldChar w:fldCharType="begin"/>
      </w:r>
      <w:r w:rsidR="000567B9">
        <w:instrText xml:space="preserve"> HYPERLINK "https://www.jardineiro.net/familia/heliconiaceae" </w:instrText>
      </w:r>
      <w:r w:rsidR="000567B9">
        <w:fldChar w:fldCharType="separate"/>
      </w:r>
      <w:r w:rsidRPr="002627B9">
        <w:rPr>
          <w:szCs w:val="20"/>
        </w:rPr>
        <w:t>Heliconiaceae</w:t>
      </w:r>
      <w:proofErr w:type="spellEnd"/>
      <w:r w:rsidR="000567B9">
        <w:rPr>
          <w:szCs w:val="20"/>
        </w:rPr>
        <w:fldChar w:fldCharType="end"/>
      </w:r>
    </w:p>
    <w:p w14:paraId="46980B05" w14:textId="77777777" w:rsidR="002143EF" w:rsidRPr="002627B9" w:rsidRDefault="002143EF" w:rsidP="002627B9">
      <w:pPr>
        <w:pStyle w:val="MEMORIAL"/>
        <w:rPr>
          <w:szCs w:val="20"/>
        </w:rPr>
      </w:pPr>
      <w:r w:rsidRPr="002627B9">
        <w:rPr>
          <w:szCs w:val="20"/>
        </w:rPr>
        <w:t>Categoria: </w:t>
      </w:r>
      <w:hyperlink r:id="rId39" w:history="1">
        <w:r w:rsidRPr="002627B9">
          <w:rPr>
            <w:szCs w:val="20"/>
          </w:rPr>
          <w:t>Arbustos</w:t>
        </w:r>
      </w:hyperlink>
      <w:r w:rsidRPr="002627B9">
        <w:rPr>
          <w:szCs w:val="20"/>
        </w:rPr>
        <w:t>, </w:t>
      </w:r>
      <w:hyperlink r:id="rId40" w:history="1">
        <w:r w:rsidRPr="002627B9">
          <w:rPr>
            <w:szCs w:val="20"/>
          </w:rPr>
          <w:t>Arbustos Tropicais</w:t>
        </w:r>
      </w:hyperlink>
      <w:r w:rsidRPr="002627B9">
        <w:rPr>
          <w:szCs w:val="20"/>
        </w:rPr>
        <w:t>, </w:t>
      </w:r>
      <w:hyperlink r:id="rId41" w:history="1">
        <w:r w:rsidRPr="002627B9">
          <w:rPr>
            <w:szCs w:val="20"/>
          </w:rPr>
          <w:t>Flores Perenes</w:t>
        </w:r>
      </w:hyperlink>
    </w:p>
    <w:p w14:paraId="51EB9A87" w14:textId="77777777" w:rsidR="002143EF" w:rsidRPr="002627B9" w:rsidRDefault="002143EF" w:rsidP="002627B9">
      <w:pPr>
        <w:pStyle w:val="MEMORIAL"/>
        <w:rPr>
          <w:szCs w:val="20"/>
        </w:rPr>
      </w:pPr>
      <w:r w:rsidRPr="002627B9">
        <w:rPr>
          <w:szCs w:val="20"/>
        </w:rPr>
        <w:t>Clima: </w:t>
      </w:r>
      <w:hyperlink r:id="rId42" w:history="1">
        <w:r w:rsidRPr="002627B9">
          <w:rPr>
            <w:szCs w:val="20"/>
          </w:rPr>
          <w:t>Equatorial</w:t>
        </w:r>
      </w:hyperlink>
      <w:r w:rsidRPr="002627B9">
        <w:rPr>
          <w:szCs w:val="20"/>
        </w:rPr>
        <w:t>, </w:t>
      </w:r>
      <w:hyperlink r:id="rId43" w:history="1">
        <w:r w:rsidRPr="002627B9">
          <w:rPr>
            <w:szCs w:val="20"/>
          </w:rPr>
          <w:t>Subtropical</w:t>
        </w:r>
      </w:hyperlink>
      <w:r w:rsidRPr="002627B9">
        <w:rPr>
          <w:szCs w:val="20"/>
        </w:rPr>
        <w:t>, </w:t>
      </w:r>
      <w:hyperlink r:id="rId44" w:history="1">
        <w:r w:rsidRPr="002627B9">
          <w:rPr>
            <w:szCs w:val="20"/>
          </w:rPr>
          <w:t>Tropical</w:t>
        </w:r>
      </w:hyperlink>
    </w:p>
    <w:p w14:paraId="56941378" w14:textId="77777777" w:rsidR="002143EF" w:rsidRPr="002627B9" w:rsidRDefault="002143EF" w:rsidP="002627B9">
      <w:pPr>
        <w:pStyle w:val="MEMORIAL"/>
        <w:rPr>
          <w:szCs w:val="20"/>
        </w:rPr>
      </w:pPr>
      <w:r w:rsidRPr="002627B9">
        <w:rPr>
          <w:szCs w:val="20"/>
        </w:rPr>
        <w:t>Origem: </w:t>
      </w:r>
      <w:hyperlink r:id="rId45" w:history="1">
        <w:r w:rsidRPr="002627B9">
          <w:rPr>
            <w:szCs w:val="20"/>
          </w:rPr>
          <w:t>América do Sul</w:t>
        </w:r>
      </w:hyperlink>
      <w:r w:rsidRPr="002627B9">
        <w:rPr>
          <w:szCs w:val="20"/>
        </w:rPr>
        <w:t>, </w:t>
      </w:r>
      <w:hyperlink r:id="rId46" w:history="1">
        <w:r w:rsidRPr="002627B9">
          <w:rPr>
            <w:szCs w:val="20"/>
          </w:rPr>
          <w:t>Brasil</w:t>
        </w:r>
      </w:hyperlink>
    </w:p>
    <w:p w14:paraId="09BBC80D" w14:textId="77777777" w:rsidR="002143EF" w:rsidRPr="002627B9" w:rsidRDefault="002143EF" w:rsidP="002627B9">
      <w:pPr>
        <w:pStyle w:val="MEMORIAL"/>
        <w:rPr>
          <w:szCs w:val="20"/>
        </w:rPr>
      </w:pPr>
      <w:r w:rsidRPr="002627B9">
        <w:rPr>
          <w:szCs w:val="20"/>
        </w:rPr>
        <w:t>Altura: </w:t>
      </w:r>
      <w:hyperlink r:id="rId47" w:history="1">
        <w:r w:rsidRPr="002627B9">
          <w:rPr>
            <w:szCs w:val="20"/>
          </w:rPr>
          <w:t>0.4 a 0.6 metros</w:t>
        </w:r>
      </w:hyperlink>
      <w:r w:rsidRPr="002627B9">
        <w:rPr>
          <w:szCs w:val="20"/>
        </w:rPr>
        <w:t>, </w:t>
      </w:r>
      <w:hyperlink r:id="rId48" w:history="1">
        <w:r w:rsidRPr="002627B9">
          <w:rPr>
            <w:szCs w:val="20"/>
          </w:rPr>
          <w:t>0.6 a 0.9 metros</w:t>
        </w:r>
      </w:hyperlink>
      <w:r w:rsidRPr="002627B9">
        <w:rPr>
          <w:szCs w:val="20"/>
        </w:rPr>
        <w:t>, </w:t>
      </w:r>
      <w:hyperlink r:id="rId49" w:history="1">
        <w:r w:rsidRPr="002627B9">
          <w:rPr>
            <w:szCs w:val="20"/>
          </w:rPr>
          <w:t>0.9 a 1.2 metros</w:t>
        </w:r>
      </w:hyperlink>
      <w:r w:rsidRPr="002627B9">
        <w:rPr>
          <w:szCs w:val="20"/>
        </w:rPr>
        <w:t>, </w:t>
      </w:r>
      <w:hyperlink r:id="rId50" w:history="1">
        <w:r w:rsidRPr="002627B9">
          <w:rPr>
            <w:szCs w:val="20"/>
          </w:rPr>
          <w:t>1.2 a 1.8 metros</w:t>
        </w:r>
      </w:hyperlink>
    </w:p>
    <w:p w14:paraId="03F64BF4" w14:textId="77777777" w:rsidR="002143EF" w:rsidRPr="002627B9" w:rsidRDefault="002143EF" w:rsidP="002627B9">
      <w:pPr>
        <w:pStyle w:val="MEMORIAL"/>
        <w:rPr>
          <w:szCs w:val="20"/>
        </w:rPr>
      </w:pPr>
      <w:r w:rsidRPr="002627B9">
        <w:rPr>
          <w:szCs w:val="20"/>
        </w:rPr>
        <w:t>Luminosidade: </w:t>
      </w:r>
      <w:hyperlink r:id="rId51" w:history="1">
        <w:r w:rsidRPr="002627B9">
          <w:rPr>
            <w:szCs w:val="20"/>
          </w:rPr>
          <w:t>Meia Sombra</w:t>
        </w:r>
      </w:hyperlink>
    </w:p>
    <w:p w14:paraId="1ACC9015" w14:textId="77777777" w:rsidR="002143EF" w:rsidRPr="002627B9" w:rsidRDefault="002143EF" w:rsidP="002627B9">
      <w:pPr>
        <w:pStyle w:val="MEMORIAL"/>
        <w:rPr>
          <w:szCs w:val="20"/>
        </w:rPr>
      </w:pPr>
      <w:r w:rsidRPr="002627B9">
        <w:rPr>
          <w:szCs w:val="20"/>
        </w:rPr>
        <w:lastRenderedPageBreak/>
        <w:t>Ciclo de Vida: </w:t>
      </w:r>
      <w:hyperlink r:id="rId52" w:history="1">
        <w:r w:rsidRPr="002627B9">
          <w:rPr>
            <w:szCs w:val="20"/>
          </w:rPr>
          <w:t>Perene</w:t>
        </w:r>
      </w:hyperlink>
    </w:p>
    <w:p w14:paraId="2BE35F2F" w14:textId="711DA232" w:rsidR="002143EF" w:rsidRDefault="002143EF" w:rsidP="00724D3E">
      <w:pPr>
        <w:pStyle w:val="MEMORIAL"/>
        <w:ind w:firstLine="0"/>
        <w:jc w:val="center"/>
        <w:rPr>
          <w:szCs w:val="20"/>
        </w:rPr>
      </w:pPr>
      <w:r>
        <w:rPr>
          <w:noProof/>
          <w:szCs w:val="20"/>
        </w:rPr>
        <w:drawing>
          <wp:inline distT="0" distB="0" distL="0" distR="0" wp14:anchorId="23322A88" wp14:editId="4522D051">
            <wp:extent cx="3566160" cy="2744271"/>
            <wp:effectExtent l="0" t="0" r="0" b="0"/>
            <wp:docPr id="6" name="Image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3580246" cy="2755111"/>
                    </a:xfrm>
                    <a:prstGeom prst="rect">
                      <a:avLst/>
                    </a:prstGeom>
                    <a:noFill/>
                    <a:ln>
                      <a:noFill/>
                    </a:ln>
                  </pic:spPr>
                </pic:pic>
              </a:graphicData>
            </a:graphic>
          </wp:inline>
        </w:drawing>
      </w:r>
    </w:p>
    <w:p w14:paraId="4A792E96" w14:textId="77777777" w:rsidR="00B0072A" w:rsidRPr="009D0A0B" w:rsidRDefault="00B0072A" w:rsidP="0035044E">
      <w:pPr>
        <w:pStyle w:val="MEMORIAL"/>
        <w:rPr>
          <w:szCs w:val="20"/>
        </w:rPr>
      </w:pPr>
    </w:p>
    <w:p w14:paraId="0CFEFD59" w14:textId="0254BD78" w:rsidR="000255B0" w:rsidRPr="000D5BE4" w:rsidRDefault="000255B0" w:rsidP="000D5BE4">
      <w:pPr>
        <w:pStyle w:val="PargrafodaLista"/>
        <w:numPr>
          <w:ilvl w:val="1"/>
          <w:numId w:val="44"/>
        </w:numPr>
        <w:spacing w:after="12"/>
        <w:outlineLvl w:val="1"/>
        <w:rPr>
          <w:rStyle w:val="fontstyle01"/>
          <w:rFonts w:ascii="Verdana" w:hAnsi="Verdana" w:cs="Arial"/>
          <w:color w:val="auto"/>
        </w:rPr>
      </w:pPr>
      <w:bookmarkStart w:id="112" w:name="_Toc141945131"/>
      <w:r w:rsidRPr="000D5BE4">
        <w:rPr>
          <w:rStyle w:val="fontstyle01"/>
          <w:rFonts w:ascii="Verdana" w:hAnsi="Verdana" w:cs="Arial"/>
          <w:color w:val="auto"/>
        </w:rPr>
        <w:t>PORTAL E PERGOLADO</w:t>
      </w:r>
      <w:bookmarkEnd w:id="112"/>
    </w:p>
    <w:p w14:paraId="61F50C1A" w14:textId="64FB1F61" w:rsidR="00AF41F8" w:rsidRPr="00724D3E" w:rsidRDefault="00AF41F8" w:rsidP="00724D3E">
      <w:pPr>
        <w:spacing w:after="12"/>
        <w:ind w:firstLine="708"/>
        <w:jc w:val="both"/>
        <w:rPr>
          <w:rStyle w:val="fontstyle01"/>
          <w:rFonts w:ascii="Verdana" w:hAnsi="Verdana" w:cs="Arial"/>
          <w:b w:val="0"/>
          <w:bCs w:val="0"/>
          <w:color w:val="auto"/>
        </w:rPr>
      </w:pPr>
      <w:r w:rsidRPr="00724D3E">
        <w:rPr>
          <w:rStyle w:val="fontstyle01"/>
          <w:rFonts w:ascii="Verdana" w:hAnsi="Verdana" w:cs="Arial"/>
          <w:b w:val="0"/>
          <w:bCs w:val="0"/>
          <w:color w:val="auto"/>
        </w:rPr>
        <w:t>Deverá ser executad</w:t>
      </w:r>
      <w:r w:rsidR="00724D3E">
        <w:rPr>
          <w:rStyle w:val="fontstyle01"/>
          <w:rFonts w:ascii="Verdana" w:hAnsi="Verdana" w:cs="Arial"/>
          <w:b w:val="0"/>
          <w:bCs w:val="0"/>
          <w:color w:val="auto"/>
        </w:rPr>
        <w:t>a</w:t>
      </w:r>
      <w:r w:rsidRPr="00724D3E">
        <w:rPr>
          <w:rStyle w:val="fontstyle01"/>
          <w:rFonts w:ascii="Verdana" w:hAnsi="Verdana" w:cs="Arial"/>
          <w:b w:val="0"/>
          <w:bCs w:val="0"/>
          <w:color w:val="auto"/>
        </w:rPr>
        <w:t xml:space="preserve"> uma edificação de entrada com cobertura de laje, conforme o projeto</w:t>
      </w:r>
      <w:r w:rsidR="00724D3E">
        <w:rPr>
          <w:rStyle w:val="fontstyle01"/>
          <w:rFonts w:ascii="Verdana" w:hAnsi="Verdana" w:cs="Arial"/>
          <w:b w:val="0"/>
          <w:bCs w:val="0"/>
          <w:color w:val="auto"/>
        </w:rPr>
        <w:t>. A</w:t>
      </w:r>
      <w:r w:rsidRPr="00724D3E">
        <w:rPr>
          <w:rStyle w:val="fontstyle01"/>
          <w:rFonts w:ascii="Verdana" w:hAnsi="Verdana" w:cs="Arial"/>
          <w:b w:val="0"/>
          <w:bCs w:val="0"/>
          <w:color w:val="auto"/>
        </w:rPr>
        <w:t xml:space="preserve">lém disso, entre essa entrada e </w:t>
      </w:r>
      <w:r w:rsidR="003C0031" w:rsidRPr="00724D3E">
        <w:rPr>
          <w:rStyle w:val="fontstyle01"/>
          <w:rFonts w:ascii="Verdana" w:hAnsi="Verdana" w:cs="Arial"/>
          <w:b w:val="0"/>
          <w:bCs w:val="0"/>
          <w:color w:val="auto"/>
        </w:rPr>
        <w:t>o prédio de recepção projetamos um pergolado metálico com cobertura de telha de policarbonato.</w:t>
      </w:r>
    </w:p>
    <w:p w14:paraId="53AFB4A2" w14:textId="77777777" w:rsidR="000567B9" w:rsidRPr="00AF41F8" w:rsidRDefault="000567B9" w:rsidP="006E44EE">
      <w:pPr>
        <w:pStyle w:val="PargrafodaLista"/>
        <w:spacing w:after="12"/>
        <w:ind w:left="765"/>
        <w:jc w:val="both"/>
        <w:rPr>
          <w:rStyle w:val="fontstyle01"/>
          <w:rFonts w:ascii="Verdana" w:hAnsi="Verdana" w:cs="Arial"/>
          <w:b w:val="0"/>
          <w:bCs w:val="0"/>
          <w:color w:val="auto"/>
        </w:rPr>
      </w:pPr>
    </w:p>
    <w:p w14:paraId="223C7CD4" w14:textId="2B3BD0B7" w:rsidR="00AF41F8" w:rsidRDefault="000D5BE4" w:rsidP="000567B9">
      <w:pPr>
        <w:pStyle w:val="PargrafodaLista"/>
        <w:spacing w:after="12"/>
        <w:ind w:left="0" w:firstLine="765"/>
        <w:jc w:val="both"/>
        <w:outlineLvl w:val="1"/>
        <w:rPr>
          <w:rStyle w:val="fontstyle01"/>
          <w:rFonts w:ascii="Verdana" w:hAnsi="Verdana" w:cs="Arial"/>
          <w:color w:val="auto"/>
        </w:rPr>
      </w:pPr>
      <w:bookmarkStart w:id="113" w:name="_Toc141945132"/>
      <w:r>
        <w:rPr>
          <w:rStyle w:val="fontstyle01"/>
          <w:rFonts w:ascii="Verdana" w:hAnsi="Verdana" w:cs="Arial"/>
          <w:color w:val="auto"/>
        </w:rPr>
        <w:t>3.</w:t>
      </w:r>
      <w:r w:rsidR="00AF41F8" w:rsidRPr="000567B9">
        <w:rPr>
          <w:rStyle w:val="fontstyle01"/>
          <w:rFonts w:ascii="Verdana" w:hAnsi="Verdana" w:cs="Arial"/>
          <w:color w:val="auto"/>
        </w:rPr>
        <w:t>14.1</w:t>
      </w:r>
      <w:r>
        <w:rPr>
          <w:rStyle w:val="fontstyle01"/>
          <w:rFonts w:ascii="Verdana" w:hAnsi="Verdana" w:cs="Arial"/>
          <w:color w:val="auto"/>
        </w:rPr>
        <w:t>.</w:t>
      </w:r>
      <w:r w:rsidR="003C0031" w:rsidRPr="000567B9">
        <w:rPr>
          <w:rStyle w:val="fontstyle01"/>
          <w:rFonts w:ascii="Verdana" w:hAnsi="Verdana" w:cs="Arial"/>
          <w:color w:val="auto"/>
        </w:rPr>
        <w:t xml:space="preserve"> </w:t>
      </w:r>
      <w:r w:rsidR="00590F44">
        <w:rPr>
          <w:rStyle w:val="fontstyle01"/>
          <w:rFonts w:ascii="Verdana" w:hAnsi="Verdana" w:cs="Arial"/>
          <w:color w:val="auto"/>
        </w:rPr>
        <w:t>Fornecimento e instalação de estrutura metálica</w:t>
      </w:r>
      <w:bookmarkEnd w:id="113"/>
    </w:p>
    <w:p w14:paraId="60E133B8" w14:textId="77777777" w:rsidR="00590F44" w:rsidRPr="000567B9" w:rsidRDefault="00590F44" w:rsidP="00314BF0">
      <w:pPr>
        <w:pStyle w:val="PargrafodaLista"/>
        <w:spacing w:after="12"/>
        <w:ind w:left="0" w:firstLine="765"/>
        <w:jc w:val="both"/>
        <w:rPr>
          <w:rStyle w:val="fontstyle01"/>
          <w:rFonts w:ascii="Verdana" w:hAnsi="Verdana" w:cs="Arial"/>
          <w:color w:val="auto"/>
        </w:rPr>
      </w:pPr>
    </w:p>
    <w:p w14:paraId="3508AAE6" w14:textId="3C268AA9" w:rsidR="00AF41F8" w:rsidRDefault="00590F44" w:rsidP="00590F44">
      <w:pPr>
        <w:pStyle w:val="PargrafodaLista"/>
        <w:spacing w:after="12"/>
        <w:ind w:left="0" w:firstLine="765"/>
        <w:jc w:val="both"/>
        <w:rPr>
          <w:rStyle w:val="fontstyle01"/>
          <w:rFonts w:ascii="Verdana" w:hAnsi="Verdana" w:cs="Arial"/>
          <w:b w:val="0"/>
          <w:bCs w:val="0"/>
          <w:color w:val="auto"/>
        </w:rPr>
      </w:pPr>
      <w:r w:rsidRPr="00590F44">
        <w:rPr>
          <w:rStyle w:val="fontstyle01"/>
          <w:rFonts w:ascii="Verdana" w:hAnsi="Verdana" w:cs="Arial"/>
          <w:b w:val="0"/>
          <w:bCs w:val="0"/>
          <w:color w:val="auto"/>
        </w:rPr>
        <w:t>As vigas terão perfil U de 100x50, soldadas para formar uma viga de 200x50</w:t>
      </w:r>
      <w:r>
        <w:rPr>
          <w:rStyle w:val="fontstyle01"/>
          <w:rFonts w:ascii="Verdana" w:hAnsi="Verdana" w:cs="Arial"/>
          <w:b w:val="0"/>
          <w:bCs w:val="0"/>
          <w:color w:val="auto"/>
        </w:rPr>
        <w:t>.</w:t>
      </w:r>
    </w:p>
    <w:p w14:paraId="2DA259CD" w14:textId="77777777" w:rsidR="000D5BE4" w:rsidRDefault="000D5BE4" w:rsidP="00590F44">
      <w:pPr>
        <w:pStyle w:val="PargrafodaLista"/>
        <w:spacing w:after="12"/>
        <w:ind w:left="0" w:firstLine="765"/>
        <w:jc w:val="both"/>
        <w:rPr>
          <w:rStyle w:val="fontstyle01"/>
          <w:rFonts w:ascii="Verdana" w:hAnsi="Verdana" w:cs="Arial"/>
          <w:b w:val="0"/>
          <w:bCs w:val="0"/>
          <w:color w:val="auto"/>
        </w:rPr>
      </w:pPr>
    </w:p>
    <w:p w14:paraId="5686E5BE" w14:textId="30C2CC5B" w:rsidR="000D5BE4" w:rsidRDefault="000D5BE4" w:rsidP="00590F44">
      <w:pPr>
        <w:pStyle w:val="PargrafodaLista"/>
        <w:spacing w:after="12"/>
        <w:ind w:left="0" w:firstLine="765"/>
        <w:jc w:val="both"/>
        <w:rPr>
          <w:rStyle w:val="fontstyle01"/>
          <w:rFonts w:ascii="Verdana" w:hAnsi="Verdana" w:cs="Arial"/>
          <w:b w:val="0"/>
          <w:bCs w:val="0"/>
          <w:color w:val="auto"/>
        </w:rPr>
      </w:pPr>
      <w:r w:rsidRPr="000D5BE4">
        <w:rPr>
          <w:rStyle w:val="fontstyle01"/>
          <w:rFonts w:ascii="Verdana" w:hAnsi="Verdana" w:cs="Arial"/>
          <w:color w:val="auto"/>
        </w:rPr>
        <w:t>3.14.2</w:t>
      </w:r>
      <w:r>
        <w:rPr>
          <w:rStyle w:val="fontstyle01"/>
          <w:rFonts w:ascii="Verdana" w:hAnsi="Verdana" w:cs="Arial"/>
          <w:color w:val="auto"/>
        </w:rPr>
        <w:t>.</w:t>
      </w:r>
      <w:r>
        <w:rPr>
          <w:rStyle w:val="fontstyle01"/>
          <w:rFonts w:ascii="Verdana" w:hAnsi="Verdana" w:cs="Arial"/>
          <w:b w:val="0"/>
          <w:bCs w:val="0"/>
          <w:color w:val="auto"/>
        </w:rPr>
        <w:t xml:space="preserve">  telha de policarbonato transparente de 1,10x2,44m</w:t>
      </w:r>
    </w:p>
    <w:p w14:paraId="5115D1E6" w14:textId="6DE8AC60" w:rsidR="000D5BE4" w:rsidRDefault="000D5BE4" w:rsidP="00590F44">
      <w:pPr>
        <w:pStyle w:val="PargrafodaLista"/>
        <w:spacing w:after="12"/>
        <w:ind w:left="0" w:firstLine="765"/>
        <w:jc w:val="both"/>
        <w:rPr>
          <w:rStyle w:val="fontstyle01"/>
          <w:rFonts w:ascii="Verdana" w:hAnsi="Verdana" w:cs="Arial"/>
          <w:b w:val="0"/>
          <w:bCs w:val="0"/>
          <w:color w:val="auto"/>
        </w:rPr>
      </w:pPr>
      <w:r>
        <w:rPr>
          <w:rStyle w:val="fontstyle01"/>
          <w:rFonts w:ascii="Verdana" w:hAnsi="Verdana" w:cs="Arial"/>
          <w:b w:val="0"/>
          <w:bCs w:val="0"/>
          <w:noProof/>
          <w:color w:val="auto"/>
        </w:rPr>
        <w:drawing>
          <wp:inline distT="0" distB="0" distL="0" distR="0" wp14:anchorId="2446776F" wp14:editId="639C3934">
            <wp:extent cx="4239633" cy="2895600"/>
            <wp:effectExtent l="0" t="0" r="8890" b="0"/>
            <wp:docPr id="12" name="Imagem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4243168" cy="2898015"/>
                    </a:xfrm>
                    <a:prstGeom prst="rect">
                      <a:avLst/>
                    </a:prstGeom>
                    <a:noFill/>
                    <a:ln>
                      <a:noFill/>
                    </a:ln>
                  </pic:spPr>
                </pic:pic>
              </a:graphicData>
            </a:graphic>
          </wp:inline>
        </w:drawing>
      </w:r>
    </w:p>
    <w:p w14:paraId="1ECE10D5" w14:textId="77777777" w:rsidR="00590F44" w:rsidRPr="00590F44" w:rsidRDefault="00590F44" w:rsidP="00590F44">
      <w:pPr>
        <w:pStyle w:val="PargrafodaLista"/>
        <w:spacing w:after="12"/>
        <w:ind w:left="0" w:firstLine="765"/>
        <w:jc w:val="both"/>
        <w:rPr>
          <w:rStyle w:val="fontstyle01"/>
          <w:rFonts w:ascii="Verdana" w:hAnsi="Verdana" w:cs="Arial"/>
          <w:b w:val="0"/>
          <w:bCs w:val="0"/>
          <w:color w:val="auto"/>
        </w:rPr>
      </w:pPr>
    </w:p>
    <w:p w14:paraId="16F6E726" w14:textId="74FA33B9" w:rsidR="000255B0" w:rsidRPr="000D5BE4" w:rsidRDefault="000255B0" w:rsidP="000D5BE4">
      <w:pPr>
        <w:pStyle w:val="PargrafodaLista"/>
        <w:numPr>
          <w:ilvl w:val="1"/>
          <w:numId w:val="44"/>
        </w:numPr>
        <w:spacing w:after="12"/>
        <w:outlineLvl w:val="1"/>
        <w:rPr>
          <w:rStyle w:val="fontstyle01"/>
          <w:rFonts w:ascii="Verdana" w:hAnsi="Verdana" w:cs="Arial"/>
          <w:color w:val="auto"/>
        </w:rPr>
      </w:pPr>
      <w:bookmarkStart w:id="114" w:name="_Toc141945133"/>
      <w:r w:rsidRPr="000D5BE4">
        <w:rPr>
          <w:rStyle w:val="fontstyle01"/>
          <w:rFonts w:ascii="Verdana" w:hAnsi="Verdana" w:cs="Arial"/>
          <w:color w:val="auto"/>
        </w:rPr>
        <w:lastRenderedPageBreak/>
        <w:t>ANFI</w:t>
      </w:r>
      <w:r w:rsidR="002143EF" w:rsidRPr="000D5BE4">
        <w:rPr>
          <w:rStyle w:val="fontstyle01"/>
          <w:rFonts w:ascii="Verdana" w:hAnsi="Verdana" w:cs="Arial"/>
          <w:color w:val="auto"/>
        </w:rPr>
        <w:t>-</w:t>
      </w:r>
      <w:r w:rsidRPr="000D5BE4">
        <w:rPr>
          <w:rStyle w:val="fontstyle01"/>
          <w:rFonts w:ascii="Verdana" w:hAnsi="Verdana" w:cs="Arial"/>
          <w:color w:val="auto"/>
        </w:rPr>
        <w:t>TEATRO</w:t>
      </w:r>
      <w:bookmarkEnd w:id="114"/>
    </w:p>
    <w:p w14:paraId="14F10023" w14:textId="61C50FCD" w:rsidR="003C0031" w:rsidRPr="00724D3E" w:rsidRDefault="003C0031" w:rsidP="00724D3E">
      <w:pPr>
        <w:spacing w:after="12"/>
        <w:ind w:firstLine="708"/>
        <w:rPr>
          <w:rStyle w:val="fontstyle01"/>
          <w:rFonts w:ascii="Verdana" w:hAnsi="Verdana" w:cs="Arial"/>
          <w:b w:val="0"/>
          <w:bCs w:val="0"/>
          <w:color w:val="auto"/>
        </w:rPr>
      </w:pPr>
      <w:r w:rsidRPr="00724D3E">
        <w:rPr>
          <w:rStyle w:val="fontstyle01"/>
          <w:rFonts w:ascii="Verdana" w:hAnsi="Verdana" w:cs="Arial"/>
          <w:b w:val="0"/>
          <w:bCs w:val="0"/>
          <w:color w:val="auto"/>
        </w:rPr>
        <w:t>Deverá ser executado uma estrutura metálica para instalação de telhado, acima do anfiteatro, com inclinação de 60%, pois o partido arquitetônico adotado é para remeter a lona de um circo.</w:t>
      </w:r>
    </w:p>
    <w:p w14:paraId="65EE5F0A" w14:textId="77777777" w:rsidR="002143EF" w:rsidRPr="00724D3E" w:rsidRDefault="003C0031" w:rsidP="00724D3E">
      <w:pPr>
        <w:spacing w:after="12"/>
        <w:ind w:firstLine="708"/>
        <w:rPr>
          <w:rStyle w:val="fontstyle01"/>
          <w:rFonts w:ascii="Verdana" w:hAnsi="Verdana" w:cs="Arial"/>
          <w:b w:val="0"/>
          <w:bCs w:val="0"/>
          <w:color w:val="auto"/>
        </w:rPr>
      </w:pPr>
      <w:r w:rsidRPr="00724D3E">
        <w:rPr>
          <w:rStyle w:val="fontstyle01"/>
          <w:rFonts w:ascii="Verdana" w:hAnsi="Verdana" w:cs="Arial"/>
          <w:b w:val="0"/>
          <w:bCs w:val="0"/>
          <w:color w:val="auto"/>
        </w:rPr>
        <w:t xml:space="preserve">As telhas </w:t>
      </w:r>
      <w:r w:rsidR="002143EF" w:rsidRPr="00724D3E">
        <w:rPr>
          <w:rStyle w:val="fontstyle01"/>
          <w:rFonts w:ascii="Verdana" w:hAnsi="Verdana" w:cs="Arial"/>
          <w:b w:val="0"/>
          <w:bCs w:val="0"/>
          <w:color w:val="auto"/>
        </w:rPr>
        <w:t xml:space="preserve">deverão ser termoacústicas. </w:t>
      </w:r>
    </w:p>
    <w:p w14:paraId="5FFC2933" w14:textId="06A0E7EF" w:rsidR="003C0031" w:rsidRPr="00724D3E" w:rsidRDefault="002143EF" w:rsidP="00724D3E">
      <w:pPr>
        <w:spacing w:after="12"/>
        <w:ind w:firstLine="708"/>
        <w:rPr>
          <w:rStyle w:val="fontstyle01"/>
          <w:rFonts w:ascii="Verdana" w:hAnsi="Verdana" w:cs="Arial"/>
          <w:b w:val="0"/>
          <w:bCs w:val="0"/>
          <w:color w:val="auto"/>
        </w:rPr>
      </w:pPr>
      <w:r w:rsidRPr="00724D3E">
        <w:rPr>
          <w:rStyle w:val="fontstyle01"/>
          <w:rFonts w:ascii="Verdana" w:hAnsi="Verdana" w:cs="Arial"/>
          <w:b w:val="0"/>
          <w:bCs w:val="0"/>
          <w:color w:val="auto"/>
        </w:rPr>
        <w:t>Os pilares e vigas da estrutura deverão ter 10x20cm</w:t>
      </w:r>
    </w:p>
    <w:p w14:paraId="0A652736" w14:textId="77777777" w:rsidR="003C0031" w:rsidRPr="000255B0" w:rsidRDefault="003C0031" w:rsidP="006E44EE">
      <w:pPr>
        <w:pStyle w:val="PargrafodaLista"/>
        <w:spacing w:after="12"/>
        <w:ind w:left="765"/>
        <w:rPr>
          <w:rStyle w:val="fontstyle01"/>
          <w:rFonts w:ascii="Verdana" w:hAnsi="Verdana" w:cs="Arial"/>
          <w:color w:val="auto"/>
        </w:rPr>
      </w:pPr>
    </w:p>
    <w:p w14:paraId="50BC0BAF" w14:textId="3AEFD441" w:rsidR="0060781A" w:rsidRDefault="000D5BE4" w:rsidP="006E44EE">
      <w:pPr>
        <w:pStyle w:val="Ttulo2"/>
        <w:jc w:val="left"/>
        <w:rPr>
          <w:rStyle w:val="fontstyle01"/>
          <w:rFonts w:ascii="Verdana" w:hAnsi="Verdana" w:cs="Arial"/>
          <w:b/>
          <w:bCs w:val="0"/>
          <w:color w:val="auto"/>
        </w:rPr>
      </w:pPr>
      <w:bookmarkStart w:id="115" w:name="_Toc141945134"/>
      <w:r>
        <w:rPr>
          <w:rStyle w:val="fontstyle01"/>
          <w:rFonts w:ascii="Verdana" w:hAnsi="Verdana" w:cs="Arial"/>
          <w:b/>
          <w:bCs w:val="0"/>
          <w:color w:val="auto"/>
        </w:rPr>
        <w:t>3.</w:t>
      </w:r>
      <w:r w:rsidR="00A242AD" w:rsidRPr="006E44EE">
        <w:rPr>
          <w:rStyle w:val="fontstyle01"/>
          <w:rFonts w:ascii="Verdana" w:hAnsi="Verdana" w:cs="Arial"/>
          <w:b/>
          <w:bCs w:val="0"/>
          <w:color w:val="auto"/>
        </w:rPr>
        <w:t>16</w:t>
      </w:r>
      <w:r>
        <w:rPr>
          <w:rStyle w:val="fontstyle01"/>
          <w:rFonts w:ascii="Verdana" w:hAnsi="Verdana" w:cs="Arial"/>
          <w:b/>
          <w:bCs w:val="0"/>
          <w:color w:val="auto"/>
        </w:rPr>
        <w:t>.</w:t>
      </w:r>
      <w:r w:rsidR="00A242AD" w:rsidRPr="006E44EE">
        <w:rPr>
          <w:rStyle w:val="fontstyle01"/>
          <w:rFonts w:ascii="Verdana" w:hAnsi="Verdana" w:cs="Arial"/>
          <w:b/>
          <w:bCs w:val="0"/>
          <w:color w:val="auto"/>
        </w:rPr>
        <w:t xml:space="preserve"> </w:t>
      </w:r>
      <w:r w:rsidR="00BE5BA8">
        <w:rPr>
          <w:rStyle w:val="fontstyle01"/>
          <w:rFonts w:ascii="Verdana" w:hAnsi="Verdana" w:cs="Arial"/>
          <w:b/>
          <w:bCs w:val="0"/>
          <w:color w:val="auto"/>
        </w:rPr>
        <w:t>TRATAMENTO DE ESGOTO</w:t>
      </w:r>
      <w:bookmarkEnd w:id="115"/>
    </w:p>
    <w:p w14:paraId="5F616CDC" w14:textId="35015D95" w:rsidR="00BE5BA8" w:rsidRPr="00BE5BA8" w:rsidRDefault="00BE5BA8" w:rsidP="00BE5BA8">
      <w:pPr>
        <w:pStyle w:val="Ttulo2"/>
        <w:ind w:firstLine="709"/>
        <w:jc w:val="both"/>
        <w:rPr>
          <w:rStyle w:val="fontstyle01"/>
          <w:rFonts w:ascii="Verdana" w:hAnsi="Verdana" w:cs="Arial"/>
          <w:b/>
          <w:bCs w:val="0"/>
          <w:color w:val="auto"/>
        </w:rPr>
      </w:pPr>
      <w:bookmarkStart w:id="116" w:name="_Toc141945135"/>
      <w:r w:rsidRPr="00BE5BA8">
        <w:rPr>
          <w:rStyle w:val="fontstyle01"/>
          <w:rFonts w:ascii="Verdana" w:hAnsi="Verdana" w:cs="Arial"/>
          <w:b/>
          <w:bCs w:val="0"/>
          <w:color w:val="auto"/>
        </w:rPr>
        <w:t>16.1- TANQUE SÉPTICO</w:t>
      </w:r>
      <w:bookmarkEnd w:id="116"/>
    </w:p>
    <w:p w14:paraId="2DCDC541" w14:textId="77777777" w:rsidR="00BE5BA8" w:rsidRPr="00D7411A" w:rsidRDefault="00BE5BA8" w:rsidP="00BE5BA8">
      <w:pPr>
        <w:ind w:firstLine="709"/>
        <w:rPr>
          <w:rFonts w:ascii="Verdana" w:hAnsi="Verdana"/>
          <w:b/>
          <w:bCs/>
          <w:szCs w:val="24"/>
        </w:rPr>
      </w:pPr>
      <w:r w:rsidRPr="00D7411A">
        <w:rPr>
          <w:rFonts w:ascii="Verdana" w:hAnsi="Verdana"/>
          <w:b/>
          <w:bCs/>
          <w:szCs w:val="24"/>
        </w:rPr>
        <w:t xml:space="preserve">Cálculo do volume produzido </w:t>
      </w:r>
    </w:p>
    <w:p w14:paraId="4A151844" w14:textId="77777777" w:rsidR="00BE5BA8" w:rsidRPr="001A12D8" w:rsidRDefault="00BE5BA8" w:rsidP="00BE5BA8">
      <w:pPr>
        <w:spacing w:after="98"/>
        <w:ind w:right="51" w:firstLine="709"/>
        <w:rPr>
          <w:rFonts w:ascii="Verdana" w:hAnsi="Verdana"/>
          <w:sz w:val="24"/>
          <w:szCs w:val="24"/>
        </w:rPr>
      </w:pPr>
      <w:r w:rsidRPr="001A12D8">
        <w:rPr>
          <w:rFonts w:ascii="Verdana" w:hAnsi="Verdana"/>
          <w:sz w:val="24"/>
          <w:szCs w:val="24"/>
        </w:rPr>
        <w:t xml:space="preserve">Utilizou-se da seguinte equação: </w:t>
      </w:r>
    </w:p>
    <w:p w14:paraId="2650D7C0" w14:textId="77777777" w:rsidR="00BE5BA8" w:rsidRPr="001A12D8" w:rsidRDefault="00BE5BA8" w:rsidP="00BE5BA8">
      <w:pPr>
        <w:ind w:firstLine="709"/>
        <w:rPr>
          <w:rFonts w:ascii="Verdana" w:hAnsi="Verdana"/>
          <w:sz w:val="24"/>
          <w:szCs w:val="24"/>
        </w:rPr>
      </w:pPr>
      <w:r w:rsidRPr="001A12D8">
        <w:rPr>
          <w:rFonts w:ascii="Verdana" w:hAnsi="Verdana"/>
          <w:b/>
          <w:sz w:val="24"/>
          <w:szCs w:val="24"/>
        </w:rPr>
        <w:t xml:space="preserve">V = 1000 + N </w:t>
      </w:r>
      <w:proofErr w:type="gramStart"/>
      <w:r w:rsidRPr="001A12D8">
        <w:rPr>
          <w:rFonts w:ascii="Verdana" w:hAnsi="Verdana"/>
          <w:b/>
          <w:sz w:val="24"/>
          <w:szCs w:val="24"/>
        </w:rPr>
        <w:t>( C</w:t>
      </w:r>
      <w:proofErr w:type="gramEnd"/>
      <w:r w:rsidRPr="001A12D8">
        <w:rPr>
          <w:rFonts w:ascii="Verdana" w:hAnsi="Verdana"/>
          <w:b/>
          <w:sz w:val="24"/>
          <w:szCs w:val="24"/>
        </w:rPr>
        <w:t xml:space="preserve"> x T + K x </w:t>
      </w:r>
      <w:proofErr w:type="spellStart"/>
      <w:r w:rsidRPr="001A12D8">
        <w:rPr>
          <w:rFonts w:ascii="Verdana" w:hAnsi="Verdana"/>
          <w:b/>
          <w:sz w:val="24"/>
          <w:szCs w:val="24"/>
        </w:rPr>
        <w:t>Lf</w:t>
      </w:r>
      <w:proofErr w:type="spellEnd"/>
      <w:r w:rsidRPr="001A12D8">
        <w:rPr>
          <w:rFonts w:ascii="Verdana" w:hAnsi="Verdana"/>
          <w:b/>
          <w:sz w:val="24"/>
          <w:szCs w:val="24"/>
        </w:rPr>
        <w:t xml:space="preserve"> ) </w:t>
      </w:r>
      <w:r w:rsidRPr="001A12D8">
        <w:rPr>
          <w:rFonts w:ascii="Verdana" w:hAnsi="Verdana"/>
          <w:sz w:val="24"/>
          <w:szCs w:val="24"/>
        </w:rPr>
        <w:t xml:space="preserve">Onde: </w:t>
      </w:r>
    </w:p>
    <w:p w14:paraId="06719B93" w14:textId="77777777" w:rsidR="00BE5BA8" w:rsidRPr="001A12D8" w:rsidRDefault="00BE5BA8" w:rsidP="00BE5BA8">
      <w:pPr>
        <w:numPr>
          <w:ilvl w:val="0"/>
          <w:numId w:val="32"/>
        </w:numPr>
        <w:spacing w:after="75" w:line="256" w:lineRule="auto"/>
        <w:ind w:right="51" w:firstLine="709"/>
        <w:jc w:val="both"/>
        <w:rPr>
          <w:rFonts w:ascii="Verdana" w:hAnsi="Verdana"/>
          <w:sz w:val="24"/>
          <w:szCs w:val="24"/>
        </w:rPr>
      </w:pPr>
      <w:r w:rsidRPr="001A12D8">
        <w:rPr>
          <w:rFonts w:ascii="Verdana" w:hAnsi="Verdana"/>
          <w:sz w:val="24"/>
          <w:szCs w:val="24"/>
        </w:rPr>
        <w:t xml:space="preserve">V = Volume útil </w:t>
      </w:r>
    </w:p>
    <w:p w14:paraId="4F69FA11" w14:textId="77777777" w:rsidR="00BE5BA8" w:rsidRPr="001A12D8" w:rsidRDefault="00BE5BA8" w:rsidP="00BE5BA8">
      <w:pPr>
        <w:numPr>
          <w:ilvl w:val="0"/>
          <w:numId w:val="32"/>
        </w:numPr>
        <w:spacing w:after="74" w:line="256" w:lineRule="auto"/>
        <w:ind w:right="51" w:firstLine="709"/>
        <w:jc w:val="both"/>
        <w:rPr>
          <w:rFonts w:ascii="Verdana" w:hAnsi="Verdana"/>
          <w:sz w:val="24"/>
          <w:szCs w:val="24"/>
        </w:rPr>
      </w:pPr>
      <w:r w:rsidRPr="001A12D8">
        <w:rPr>
          <w:rFonts w:ascii="Verdana" w:hAnsi="Verdana"/>
          <w:sz w:val="24"/>
          <w:szCs w:val="24"/>
        </w:rPr>
        <w:t xml:space="preserve">N = Número de contribuintes </w:t>
      </w:r>
    </w:p>
    <w:p w14:paraId="2FAB49B3" w14:textId="77777777" w:rsidR="00BE5BA8" w:rsidRPr="001A12D8" w:rsidRDefault="00BE5BA8" w:rsidP="00BE5BA8">
      <w:pPr>
        <w:numPr>
          <w:ilvl w:val="0"/>
          <w:numId w:val="32"/>
        </w:numPr>
        <w:spacing w:after="77" w:line="256" w:lineRule="auto"/>
        <w:ind w:right="51" w:hanging="283"/>
        <w:jc w:val="both"/>
        <w:rPr>
          <w:rFonts w:ascii="Verdana" w:hAnsi="Verdana"/>
          <w:sz w:val="24"/>
          <w:szCs w:val="24"/>
        </w:rPr>
      </w:pPr>
      <w:r w:rsidRPr="001A12D8">
        <w:rPr>
          <w:rFonts w:ascii="Verdana" w:hAnsi="Verdana"/>
          <w:sz w:val="24"/>
          <w:szCs w:val="24"/>
        </w:rPr>
        <w:t xml:space="preserve">C = Contribuição de despejos (L / pessoa x dia)  </w:t>
      </w:r>
    </w:p>
    <w:p w14:paraId="5937249A" w14:textId="77777777" w:rsidR="00BE5BA8" w:rsidRPr="001A12D8" w:rsidRDefault="00BE5BA8" w:rsidP="00BE5BA8">
      <w:pPr>
        <w:numPr>
          <w:ilvl w:val="0"/>
          <w:numId w:val="32"/>
        </w:numPr>
        <w:spacing w:after="74" w:line="256" w:lineRule="auto"/>
        <w:ind w:right="51" w:hanging="283"/>
        <w:jc w:val="both"/>
        <w:rPr>
          <w:rFonts w:ascii="Verdana" w:hAnsi="Verdana"/>
          <w:sz w:val="24"/>
          <w:szCs w:val="24"/>
        </w:rPr>
      </w:pPr>
      <w:r w:rsidRPr="001A12D8">
        <w:rPr>
          <w:rFonts w:ascii="Verdana" w:hAnsi="Verdana"/>
          <w:sz w:val="24"/>
          <w:szCs w:val="24"/>
        </w:rPr>
        <w:t xml:space="preserve">T = Período de detenção, em dias </w:t>
      </w:r>
    </w:p>
    <w:p w14:paraId="33841A36" w14:textId="77777777" w:rsidR="00BE5BA8" w:rsidRPr="001A12D8" w:rsidRDefault="00BE5BA8" w:rsidP="00BE5BA8">
      <w:pPr>
        <w:numPr>
          <w:ilvl w:val="0"/>
          <w:numId w:val="32"/>
        </w:numPr>
        <w:spacing w:after="3" w:line="324" w:lineRule="auto"/>
        <w:ind w:right="51" w:hanging="283"/>
        <w:jc w:val="both"/>
        <w:rPr>
          <w:rFonts w:ascii="Verdana" w:hAnsi="Verdana"/>
          <w:sz w:val="24"/>
          <w:szCs w:val="24"/>
        </w:rPr>
      </w:pPr>
      <w:r w:rsidRPr="001A12D8">
        <w:rPr>
          <w:rFonts w:ascii="Verdana" w:hAnsi="Verdana"/>
          <w:sz w:val="24"/>
          <w:szCs w:val="24"/>
        </w:rPr>
        <w:t xml:space="preserve">K = Taxa de acumulação de lodo (por intervalo de limpeza e temperatura) </w:t>
      </w:r>
      <w:r w:rsidRPr="001A12D8">
        <w:rPr>
          <w:rFonts w:ascii="Verdana" w:eastAsia="Segoe UI Symbol" w:hAnsi="Verdana" w:cs="Segoe UI Symbol"/>
          <w:sz w:val="24"/>
          <w:szCs w:val="24"/>
        </w:rPr>
        <w:sym w:font="Segoe UI Symbol" w:char="F0B7"/>
      </w:r>
      <w:r w:rsidRPr="001A12D8">
        <w:rPr>
          <w:rFonts w:ascii="Verdana" w:hAnsi="Verdana"/>
          <w:sz w:val="24"/>
          <w:szCs w:val="24"/>
        </w:rPr>
        <w:t xml:space="preserve"> </w:t>
      </w:r>
      <w:proofErr w:type="spellStart"/>
      <w:r w:rsidRPr="001A12D8">
        <w:rPr>
          <w:rFonts w:ascii="Verdana" w:hAnsi="Verdana"/>
          <w:sz w:val="24"/>
          <w:szCs w:val="24"/>
        </w:rPr>
        <w:t>Lf</w:t>
      </w:r>
      <w:proofErr w:type="spellEnd"/>
      <w:r w:rsidRPr="001A12D8">
        <w:rPr>
          <w:rFonts w:ascii="Verdana" w:hAnsi="Verdana"/>
          <w:sz w:val="24"/>
          <w:szCs w:val="24"/>
        </w:rPr>
        <w:t xml:space="preserve"> = Contribuição de lodos frescos (L / pessoa x dia) </w:t>
      </w:r>
    </w:p>
    <w:p w14:paraId="6DEE6387" w14:textId="77777777" w:rsidR="00BE5BA8" w:rsidRPr="001A12D8" w:rsidRDefault="00BE5BA8" w:rsidP="00BE5BA8">
      <w:pPr>
        <w:spacing w:after="96"/>
        <w:ind w:left="1133"/>
        <w:rPr>
          <w:rFonts w:ascii="Verdana" w:hAnsi="Verdana"/>
          <w:sz w:val="24"/>
          <w:szCs w:val="24"/>
        </w:rPr>
      </w:pPr>
      <w:r w:rsidRPr="001A12D8">
        <w:rPr>
          <w:rFonts w:ascii="Verdana" w:hAnsi="Verdana"/>
          <w:sz w:val="24"/>
          <w:szCs w:val="24"/>
        </w:rPr>
        <w:t xml:space="preserve"> </w:t>
      </w:r>
    </w:p>
    <w:p w14:paraId="6D6D310B" w14:textId="74F2AD6D" w:rsidR="00BE5BA8" w:rsidRPr="00C63204" w:rsidRDefault="00BE5BA8" w:rsidP="00BE5BA8">
      <w:pPr>
        <w:ind w:firstLine="1134"/>
        <w:rPr>
          <w:rFonts w:ascii="Verdana" w:hAnsi="Verdana"/>
          <w:b/>
          <w:bCs/>
          <w:sz w:val="24"/>
          <w:szCs w:val="24"/>
        </w:rPr>
      </w:pPr>
      <w:r w:rsidRPr="00C63204">
        <w:rPr>
          <w:rFonts w:ascii="Verdana" w:hAnsi="Verdana"/>
          <w:b/>
          <w:bCs/>
          <w:sz w:val="24"/>
          <w:szCs w:val="24"/>
        </w:rPr>
        <w:t>V = 1000 + [</w:t>
      </w:r>
      <w:r w:rsidR="00724D3E">
        <w:rPr>
          <w:rFonts w:ascii="Verdana" w:hAnsi="Verdana"/>
          <w:b/>
          <w:bCs/>
          <w:sz w:val="24"/>
          <w:szCs w:val="24"/>
        </w:rPr>
        <w:t>135</w:t>
      </w:r>
      <w:r w:rsidRPr="00C63204">
        <w:rPr>
          <w:rFonts w:ascii="Verdana" w:hAnsi="Verdana"/>
          <w:b/>
          <w:bCs/>
          <w:sz w:val="24"/>
          <w:szCs w:val="24"/>
        </w:rPr>
        <w:t xml:space="preserve"> (</w:t>
      </w:r>
      <w:r w:rsidR="00724D3E">
        <w:rPr>
          <w:rFonts w:ascii="Verdana" w:hAnsi="Verdana"/>
          <w:b/>
          <w:bCs/>
          <w:sz w:val="24"/>
          <w:szCs w:val="24"/>
        </w:rPr>
        <w:t>50</w:t>
      </w:r>
      <w:r w:rsidRPr="00C63204">
        <w:rPr>
          <w:rFonts w:ascii="Verdana" w:hAnsi="Verdana"/>
          <w:b/>
          <w:bCs/>
          <w:sz w:val="24"/>
          <w:szCs w:val="24"/>
        </w:rPr>
        <w:t xml:space="preserve"> x 0,</w:t>
      </w:r>
      <w:r w:rsidR="00724D3E">
        <w:rPr>
          <w:rFonts w:ascii="Verdana" w:hAnsi="Verdana"/>
          <w:b/>
          <w:bCs/>
          <w:sz w:val="24"/>
          <w:szCs w:val="24"/>
        </w:rPr>
        <w:t>67</w:t>
      </w:r>
      <w:r w:rsidRPr="00C63204">
        <w:rPr>
          <w:rFonts w:ascii="Verdana" w:hAnsi="Verdana"/>
          <w:b/>
          <w:bCs/>
          <w:sz w:val="24"/>
          <w:szCs w:val="24"/>
        </w:rPr>
        <w:t xml:space="preserve"> + 57 x 0,20)] = </w:t>
      </w:r>
      <w:r w:rsidR="00724D3E">
        <w:rPr>
          <w:rFonts w:ascii="Verdana" w:hAnsi="Verdana"/>
          <w:b/>
          <w:bCs/>
          <w:sz w:val="24"/>
          <w:szCs w:val="24"/>
        </w:rPr>
        <w:t>7.061,5</w:t>
      </w:r>
      <w:r w:rsidRPr="00C63204">
        <w:rPr>
          <w:rFonts w:ascii="Verdana" w:hAnsi="Verdana"/>
          <w:b/>
          <w:bCs/>
          <w:sz w:val="24"/>
          <w:szCs w:val="24"/>
        </w:rPr>
        <w:t xml:space="preserve">L </w:t>
      </w:r>
    </w:p>
    <w:p w14:paraId="3246C509" w14:textId="4D4CA84D" w:rsidR="00BE5BA8" w:rsidRPr="001A12D8" w:rsidRDefault="00BE5BA8" w:rsidP="00BE5BA8">
      <w:pPr>
        <w:spacing w:after="101"/>
        <w:ind w:left="1133"/>
        <w:rPr>
          <w:rFonts w:ascii="Verdana" w:hAnsi="Verdana"/>
          <w:sz w:val="24"/>
          <w:szCs w:val="24"/>
        </w:rPr>
      </w:pPr>
    </w:p>
    <w:p w14:paraId="6001B559" w14:textId="77777777" w:rsidR="00BE5BA8" w:rsidRPr="001A12D8" w:rsidRDefault="00BE5BA8" w:rsidP="00BE5BA8">
      <w:pPr>
        <w:spacing w:after="115"/>
        <w:ind w:left="1143" w:right="51"/>
        <w:rPr>
          <w:rFonts w:ascii="Verdana" w:hAnsi="Verdana"/>
          <w:sz w:val="24"/>
          <w:szCs w:val="24"/>
        </w:rPr>
      </w:pPr>
      <w:r w:rsidRPr="001A12D8">
        <w:rPr>
          <w:rFonts w:ascii="Verdana" w:hAnsi="Verdana"/>
          <w:sz w:val="24"/>
          <w:szCs w:val="24"/>
        </w:rPr>
        <w:t xml:space="preserve">Onde: </w:t>
      </w:r>
    </w:p>
    <w:p w14:paraId="3C96F152" w14:textId="72032DEA" w:rsidR="00BE5BA8" w:rsidRPr="001A12D8" w:rsidRDefault="00724D3E" w:rsidP="00BE5BA8">
      <w:pPr>
        <w:numPr>
          <w:ilvl w:val="0"/>
          <w:numId w:val="33"/>
        </w:numPr>
        <w:spacing w:after="80" w:line="256" w:lineRule="auto"/>
        <w:ind w:right="51" w:hanging="667"/>
        <w:jc w:val="both"/>
        <w:rPr>
          <w:rFonts w:ascii="Verdana" w:hAnsi="Verdana"/>
          <w:sz w:val="24"/>
          <w:szCs w:val="24"/>
        </w:rPr>
      </w:pPr>
      <w:r>
        <w:rPr>
          <w:rFonts w:ascii="Verdana" w:hAnsi="Verdana"/>
          <w:sz w:val="24"/>
          <w:szCs w:val="24"/>
        </w:rPr>
        <w:t>População</w:t>
      </w:r>
      <w:r w:rsidR="00BE5BA8" w:rsidRPr="001A12D8">
        <w:rPr>
          <w:rFonts w:ascii="Verdana" w:hAnsi="Verdana"/>
          <w:sz w:val="24"/>
          <w:szCs w:val="24"/>
        </w:rPr>
        <w:t xml:space="preserve"> – 1</w:t>
      </w:r>
      <w:r>
        <w:rPr>
          <w:rFonts w:ascii="Verdana" w:hAnsi="Verdana"/>
          <w:sz w:val="24"/>
          <w:szCs w:val="24"/>
        </w:rPr>
        <w:t>35</w:t>
      </w:r>
      <w:r w:rsidR="00B15F70">
        <w:rPr>
          <w:rFonts w:ascii="Verdana" w:hAnsi="Verdana"/>
          <w:sz w:val="24"/>
          <w:szCs w:val="24"/>
        </w:rPr>
        <w:t>,</w:t>
      </w:r>
      <w:r>
        <w:rPr>
          <w:rFonts w:ascii="Verdana" w:hAnsi="Verdana"/>
          <w:sz w:val="24"/>
          <w:szCs w:val="24"/>
        </w:rPr>
        <w:t xml:space="preserve"> considerando metade do total (230) pois se dividem entre os períodos matutino e vespertino</w:t>
      </w:r>
      <w:r w:rsidR="00BE5BA8" w:rsidRPr="001A12D8">
        <w:rPr>
          <w:rFonts w:ascii="Verdana" w:hAnsi="Verdana"/>
          <w:sz w:val="24"/>
          <w:szCs w:val="24"/>
        </w:rPr>
        <w:t xml:space="preserve">;  </w:t>
      </w:r>
    </w:p>
    <w:p w14:paraId="05B4B667" w14:textId="38F8D63A" w:rsidR="00BE5BA8" w:rsidRPr="001A12D8" w:rsidRDefault="00724D3E" w:rsidP="00BE5BA8">
      <w:pPr>
        <w:numPr>
          <w:ilvl w:val="0"/>
          <w:numId w:val="33"/>
        </w:numPr>
        <w:spacing w:after="81" w:line="256" w:lineRule="auto"/>
        <w:ind w:right="51" w:hanging="667"/>
        <w:jc w:val="both"/>
        <w:rPr>
          <w:rFonts w:ascii="Verdana" w:hAnsi="Verdana"/>
          <w:sz w:val="24"/>
          <w:szCs w:val="24"/>
        </w:rPr>
      </w:pPr>
      <w:r>
        <w:rPr>
          <w:rFonts w:ascii="Verdana" w:hAnsi="Verdana"/>
          <w:sz w:val="24"/>
          <w:szCs w:val="24"/>
        </w:rPr>
        <w:t>C</w:t>
      </w:r>
      <w:r w:rsidR="00BE5BA8" w:rsidRPr="001A12D8">
        <w:rPr>
          <w:rFonts w:ascii="Verdana" w:hAnsi="Verdana"/>
          <w:sz w:val="24"/>
          <w:szCs w:val="24"/>
        </w:rPr>
        <w:t xml:space="preserve"> – 50 l/dia x pessoa; </w:t>
      </w:r>
    </w:p>
    <w:p w14:paraId="00C63835" w14:textId="6473D702" w:rsidR="00BE5BA8" w:rsidRPr="001A12D8" w:rsidRDefault="00BE5BA8" w:rsidP="00BE5BA8">
      <w:pPr>
        <w:numPr>
          <w:ilvl w:val="0"/>
          <w:numId w:val="33"/>
        </w:numPr>
        <w:spacing w:after="85" w:line="256" w:lineRule="auto"/>
        <w:ind w:right="51" w:hanging="667"/>
        <w:jc w:val="both"/>
        <w:rPr>
          <w:rFonts w:ascii="Verdana" w:hAnsi="Verdana"/>
          <w:sz w:val="24"/>
          <w:szCs w:val="24"/>
        </w:rPr>
      </w:pPr>
      <w:r w:rsidRPr="001A12D8">
        <w:rPr>
          <w:rFonts w:ascii="Verdana" w:hAnsi="Verdana"/>
          <w:sz w:val="24"/>
          <w:szCs w:val="24"/>
        </w:rPr>
        <w:t>T = 0,</w:t>
      </w:r>
      <w:r w:rsidR="00724D3E">
        <w:rPr>
          <w:rFonts w:ascii="Verdana" w:hAnsi="Verdana"/>
          <w:sz w:val="24"/>
          <w:szCs w:val="24"/>
        </w:rPr>
        <w:t>67</w:t>
      </w:r>
      <w:r w:rsidRPr="001A12D8">
        <w:rPr>
          <w:rFonts w:ascii="Verdana" w:hAnsi="Verdana"/>
          <w:sz w:val="24"/>
          <w:szCs w:val="24"/>
        </w:rPr>
        <w:t xml:space="preserve"> dia; </w:t>
      </w:r>
    </w:p>
    <w:p w14:paraId="4F66F1DD" w14:textId="77777777" w:rsidR="00BE5BA8" w:rsidRPr="001A12D8" w:rsidRDefault="00BE5BA8" w:rsidP="00BE5BA8">
      <w:pPr>
        <w:numPr>
          <w:ilvl w:val="0"/>
          <w:numId w:val="33"/>
        </w:numPr>
        <w:spacing w:after="79" w:line="256" w:lineRule="auto"/>
        <w:ind w:right="51" w:hanging="667"/>
        <w:jc w:val="both"/>
        <w:rPr>
          <w:rFonts w:ascii="Verdana" w:hAnsi="Verdana"/>
          <w:sz w:val="24"/>
          <w:szCs w:val="24"/>
        </w:rPr>
      </w:pPr>
      <w:r w:rsidRPr="001A12D8">
        <w:rPr>
          <w:rFonts w:ascii="Verdana" w:hAnsi="Verdana"/>
          <w:sz w:val="24"/>
          <w:szCs w:val="24"/>
        </w:rPr>
        <w:t xml:space="preserve">K = 57; </w:t>
      </w:r>
    </w:p>
    <w:p w14:paraId="3B59965C" w14:textId="51894D0E" w:rsidR="00BE5BA8" w:rsidRPr="001A12D8" w:rsidRDefault="00BE5BA8" w:rsidP="00BE5BA8">
      <w:pPr>
        <w:numPr>
          <w:ilvl w:val="0"/>
          <w:numId w:val="33"/>
        </w:numPr>
        <w:spacing w:after="3" w:line="331" w:lineRule="auto"/>
        <w:ind w:right="51" w:hanging="667"/>
        <w:jc w:val="both"/>
        <w:rPr>
          <w:rFonts w:ascii="Verdana" w:hAnsi="Verdana"/>
          <w:sz w:val="24"/>
          <w:szCs w:val="24"/>
        </w:rPr>
      </w:pPr>
      <w:proofErr w:type="spellStart"/>
      <w:r w:rsidRPr="001A12D8">
        <w:rPr>
          <w:rFonts w:ascii="Verdana" w:hAnsi="Verdana"/>
          <w:sz w:val="24"/>
          <w:szCs w:val="24"/>
        </w:rPr>
        <w:t>Lf</w:t>
      </w:r>
      <w:proofErr w:type="spellEnd"/>
      <w:r w:rsidRPr="001A12D8">
        <w:rPr>
          <w:rFonts w:ascii="Verdana" w:hAnsi="Verdana"/>
          <w:sz w:val="24"/>
          <w:szCs w:val="24"/>
        </w:rPr>
        <w:t xml:space="preserve"> = 0,20 l/pessoa x dia; </w:t>
      </w:r>
      <w:r w:rsidRPr="001A12D8">
        <w:rPr>
          <w:rFonts w:ascii="Verdana" w:eastAsia="Segoe UI Symbol" w:hAnsi="Verdana" w:cs="Segoe UI Symbol"/>
          <w:sz w:val="24"/>
          <w:szCs w:val="24"/>
        </w:rPr>
        <w:sym w:font="Segoe UI Symbol" w:char="F0B7"/>
      </w:r>
      <w:r w:rsidRPr="001A12D8">
        <w:rPr>
          <w:rFonts w:ascii="Verdana" w:hAnsi="Verdana"/>
          <w:sz w:val="24"/>
          <w:szCs w:val="24"/>
        </w:rPr>
        <w:t xml:space="preserve"> </w:t>
      </w:r>
      <w:r w:rsidRPr="001A12D8">
        <w:rPr>
          <w:rFonts w:ascii="Verdana" w:hAnsi="Verdana"/>
          <w:sz w:val="24"/>
          <w:szCs w:val="24"/>
        </w:rPr>
        <w:tab/>
        <w:t xml:space="preserve">V = </w:t>
      </w:r>
      <w:r w:rsidR="00724D3E">
        <w:rPr>
          <w:rFonts w:ascii="Verdana" w:hAnsi="Verdana"/>
          <w:sz w:val="24"/>
          <w:szCs w:val="24"/>
        </w:rPr>
        <w:t>7</w:t>
      </w:r>
      <w:r w:rsidRPr="001A12D8">
        <w:rPr>
          <w:rFonts w:ascii="Verdana" w:hAnsi="Verdana"/>
          <w:sz w:val="24"/>
          <w:szCs w:val="24"/>
        </w:rPr>
        <w:t>,0</w:t>
      </w:r>
      <w:r w:rsidR="00724D3E">
        <w:rPr>
          <w:rFonts w:ascii="Verdana" w:hAnsi="Verdana"/>
          <w:sz w:val="24"/>
          <w:szCs w:val="24"/>
        </w:rPr>
        <w:t>6</w:t>
      </w:r>
      <w:r w:rsidRPr="001A12D8">
        <w:rPr>
          <w:rFonts w:ascii="Verdana" w:hAnsi="Verdana"/>
          <w:sz w:val="24"/>
          <w:szCs w:val="24"/>
        </w:rPr>
        <w:t xml:space="preserve"> m³.  </w:t>
      </w:r>
    </w:p>
    <w:p w14:paraId="76EA1C03" w14:textId="77777777" w:rsidR="00BE5BA8" w:rsidRPr="001A12D8" w:rsidRDefault="00BE5BA8" w:rsidP="00BE5BA8">
      <w:pPr>
        <w:spacing w:after="96"/>
        <w:ind w:left="1133"/>
        <w:rPr>
          <w:rFonts w:ascii="Verdana" w:hAnsi="Verdana"/>
          <w:sz w:val="24"/>
          <w:szCs w:val="24"/>
        </w:rPr>
      </w:pPr>
      <w:r w:rsidRPr="001A12D8">
        <w:rPr>
          <w:rFonts w:ascii="Verdana" w:hAnsi="Verdana"/>
          <w:sz w:val="24"/>
          <w:szCs w:val="24"/>
        </w:rPr>
        <w:t xml:space="preserve"> </w:t>
      </w:r>
    </w:p>
    <w:p w14:paraId="0E41A211" w14:textId="77777777" w:rsidR="00BE5BA8" w:rsidRPr="001A12D8" w:rsidRDefault="00BE5BA8" w:rsidP="00BE5BA8">
      <w:pPr>
        <w:ind w:left="1143" w:right="51"/>
        <w:rPr>
          <w:rFonts w:ascii="Verdana" w:hAnsi="Verdana"/>
          <w:sz w:val="24"/>
          <w:szCs w:val="24"/>
        </w:rPr>
      </w:pPr>
      <w:r w:rsidRPr="001A12D8">
        <w:rPr>
          <w:rFonts w:ascii="Verdana" w:hAnsi="Verdana"/>
          <w:sz w:val="24"/>
          <w:szCs w:val="24"/>
        </w:rPr>
        <w:t xml:space="preserve">Adotando assim as seguintes dimensões: </w:t>
      </w:r>
    </w:p>
    <w:tbl>
      <w:tblPr>
        <w:tblStyle w:val="TableGrid"/>
        <w:tblW w:w="8764" w:type="dxa"/>
        <w:tblInd w:w="154" w:type="dxa"/>
        <w:tblCellMar>
          <w:top w:w="22" w:type="dxa"/>
          <w:left w:w="91" w:type="dxa"/>
          <w:right w:w="50" w:type="dxa"/>
        </w:tblCellMar>
        <w:tblLook w:val="04A0" w:firstRow="1" w:lastRow="0" w:firstColumn="1" w:lastColumn="0" w:noHBand="0" w:noVBand="1"/>
      </w:tblPr>
      <w:tblGrid>
        <w:gridCol w:w="1153"/>
        <w:gridCol w:w="969"/>
        <w:gridCol w:w="1156"/>
        <w:gridCol w:w="1226"/>
        <w:gridCol w:w="1737"/>
        <w:gridCol w:w="1369"/>
        <w:gridCol w:w="1154"/>
      </w:tblGrid>
      <w:tr w:rsidR="00BE5BA8" w:rsidRPr="001A12D8" w14:paraId="6400BAED" w14:textId="77777777" w:rsidTr="006D44FD">
        <w:trPr>
          <w:trHeight w:val="601"/>
        </w:trPr>
        <w:tc>
          <w:tcPr>
            <w:tcW w:w="1178" w:type="dxa"/>
            <w:tcBorders>
              <w:top w:val="single" w:sz="4" w:space="0" w:color="000000"/>
              <w:left w:val="single" w:sz="4" w:space="0" w:color="000000"/>
              <w:bottom w:val="single" w:sz="4" w:space="0" w:color="000000"/>
              <w:right w:val="single" w:sz="4" w:space="0" w:color="000000"/>
            </w:tcBorders>
            <w:hideMark/>
          </w:tcPr>
          <w:p w14:paraId="06F32D23" w14:textId="77777777" w:rsidR="00BE5BA8" w:rsidRPr="001A12D8" w:rsidRDefault="00BE5BA8" w:rsidP="006D44FD">
            <w:pPr>
              <w:jc w:val="center"/>
              <w:rPr>
                <w:rFonts w:ascii="Verdana" w:hAnsi="Verdana"/>
                <w:sz w:val="16"/>
                <w:szCs w:val="24"/>
              </w:rPr>
            </w:pPr>
            <w:r w:rsidRPr="001A12D8">
              <w:rPr>
                <w:rFonts w:ascii="Verdana" w:hAnsi="Verdana"/>
                <w:b/>
                <w:sz w:val="16"/>
                <w:szCs w:val="24"/>
              </w:rPr>
              <w:t>Volume útil</w:t>
            </w:r>
            <w:r w:rsidRPr="001A12D8">
              <w:rPr>
                <w:rFonts w:ascii="Verdana" w:hAnsi="Verdana"/>
                <w:sz w:val="16"/>
                <w:szCs w:val="24"/>
              </w:rPr>
              <w:t xml:space="preserve"> </w:t>
            </w:r>
            <w:r w:rsidRPr="001A12D8">
              <w:rPr>
                <w:rFonts w:ascii="Verdana" w:hAnsi="Verdana"/>
                <w:b/>
                <w:sz w:val="16"/>
                <w:szCs w:val="24"/>
              </w:rPr>
              <w:t xml:space="preserve">calculado </w:t>
            </w:r>
          </w:p>
          <w:p w14:paraId="3A174BB7" w14:textId="77777777" w:rsidR="00BE5BA8" w:rsidRPr="001A12D8" w:rsidRDefault="00BE5BA8" w:rsidP="006D44FD">
            <w:pPr>
              <w:ind w:right="38"/>
              <w:jc w:val="center"/>
              <w:rPr>
                <w:rFonts w:ascii="Verdana" w:hAnsi="Verdana"/>
                <w:sz w:val="16"/>
                <w:szCs w:val="24"/>
              </w:rPr>
            </w:pPr>
            <w:r w:rsidRPr="001A12D8">
              <w:rPr>
                <w:rFonts w:ascii="Verdana" w:hAnsi="Verdana"/>
                <w:b/>
                <w:sz w:val="16"/>
                <w:szCs w:val="24"/>
              </w:rPr>
              <w:t>(m³)</w:t>
            </w:r>
            <w:r w:rsidRPr="001A12D8">
              <w:rPr>
                <w:rFonts w:ascii="Verdana" w:hAnsi="Verdana"/>
                <w:sz w:val="16"/>
                <w:szCs w:val="24"/>
              </w:rPr>
              <w:t xml:space="preserve"> </w:t>
            </w:r>
          </w:p>
        </w:tc>
        <w:tc>
          <w:tcPr>
            <w:tcW w:w="987" w:type="dxa"/>
            <w:tcBorders>
              <w:top w:val="single" w:sz="4" w:space="0" w:color="000000"/>
              <w:left w:val="single" w:sz="4" w:space="0" w:color="000000"/>
              <w:bottom w:val="single" w:sz="4" w:space="0" w:color="000000"/>
              <w:right w:val="single" w:sz="4" w:space="0" w:color="000000"/>
            </w:tcBorders>
            <w:hideMark/>
          </w:tcPr>
          <w:p w14:paraId="2AC08792" w14:textId="77777777" w:rsidR="00BE5BA8" w:rsidRPr="001A12D8" w:rsidRDefault="00BE5BA8" w:rsidP="006D44FD">
            <w:pPr>
              <w:ind w:right="39"/>
              <w:jc w:val="center"/>
              <w:rPr>
                <w:rFonts w:ascii="Verdana" w:hAnsi="Verdana"/>
                <w:sz w:val="16"/>
                <w:szCs w:val="24"/>
              </w:rPr>
            </w:pPr>
            <w:r w:rsidRPr="001A12D8">
              <w:rPr>
                <w:rFonts w:ascii="Verdana" w:hAnsi="Verdana"/>
                <w:b/>
                <w:sz w:val="16"/>
                <w:szCs w:val="24"/>
              </w:rPr>
              <w:t xml:space="preserve">Volume </w:t>
            </w:r>
          </w:p>
          <w:p w14:paraId="371DA895" w14:textId="77777777" w:rsidR="00BE5BA8" w:rsidRPr="001A12D8" w:rsidRDefault="00BE5BA8" w:rsidP="006D44FD">
            <w:pPr>
              <w:rPr>
                <w:rFonts w:ascii="Verdana" w:hAnsi="Verdana"/>
                <w:sz w:val="16"/>
                <w:szCs w:val="24"/>
              </w:rPr>
            </w:pPr>
            <w:r w:rsidRPr="001A12D8">
              <w:rPr>
                <w:rFonts w:ascii="Verdana" w:hAnsi="Verdana"/>
                <w:b/>
                <w:sz w:val="16"/>
                <w:szCs w:val="24"/>
              </w:rPr>
              <w:t>útil</w:t>
            </w:r>
            <w:r w:rsidRPr="001A12D8">
              <w:rPr>
                <w:rFonts w:ascii="Verdana" w:hAnsi="Verdana"/>
                <w:sz w:val="16"/>
                <w:szCs w:val="24"/>
              </w:rPr>
              <w:t xml:space="preserve"> </w:t>
            </w:r>
            <w:r w:rsidRPr="001A12D8">
              <w:rPr>
                <w:rFonts w:ascii="Verdana" w:hAnsi="Verdana"/>
                <w:b/>
                <w:sz w:val="16"/>
                <w:szCs w:val="24"/>
              </w:rPr>
              <w:t xml:space="preserve">efetivo </w:t>
            </w:r>
          </w:p>
          <w:p w14:paraId="07D92CFB" w14:textId="77777777" w:rsidR="00BE5BA8" w:rsidRPr="001A12D8" w:rsidRDefault="00BE5BA8" w:rsidP="006D44FD">
            <w:pPr>
              <w:ind w:right="44"/>
              <w:jc w:val="center"/>
              <w:rPr>
                <w:rFonts w:ascii="Verdana" w:hAnsi="Verdana"/>
                <w:sz w:val="16"/>
                <w:szCs w:val="24"/>
              </w:rPr>
            </w:pPr>
            <w:r w:rsidRPr="001A12D8">
              <w:rPr>
                <w:rFonts w:ascii="Verdana" w:hAnsi="Verdana"/>
                <w:b/>
                <w:sz w:val="16"/>
                <w:szCs w:val="24"/>
              </w:rPr>
              <w:t>(m³)</w:t>
            </w:r>
            <w:r w:rsidRPr="001A12D8">
              <w:rPr>
                <w:rFonts w:ascii="Verdana" w:hAnsi="Verdana"/>
                <w:sz w:val="16"/>
                <w:szCs w:val="24"/>
              </w:rPr>
              <w:t xml:space="preserve"> </w:t>
            </w:r>
          </w:p>
        </w:tc>
        <w:tc>
          <w:tcPr>
            <w:tcW w:w="1178" w:type="dxa"/>
            <w:tcBorders>
              <w:top w:val="single" w:sz="4" w:space="0" w:color="000000"/>
              <w:left w:val="single" w:sz="4" w:space="0" w:color="000000"/>
              <w:bottom w:val="single" w:sz="4" w:space="0" w:color="000000"/>
              <w:right w:val="single" w:sz="4" w:space="0" w:color="000000"/>
            </w:tcBorders>
            <w:vAlign w:val="center"/>
            <w:hideMark/>
          </w:tcPr>
          <w:p w14:paraId="319F4C49" w14:textId="77777777" w:rsidR="00BE5BA8" w:rsidRPr="001A12D8" w:rsidRDefault="00BE5BA8" w:rsidP="006D44FD">
            <w:pPr>
              <w:jc w:val="center"/>
              <w:rPr>
                <w:rFonts w:ascii="Verdana" w:hAnsi="Verdana"/>
                <w:sz w:val="16"/>
                <w:szCs w:val="24"/>
              </w:rPr>
            </w:pPr>
            <w:r w:rsidRPr="001A12D8">
              <w:rPr>
                <w:rFonts w:ascii="Verdana" w:hAnsi="Verdana"/>
                <w:b/>
                <w:sz w:val="16"/>
                <w:szCs w:val="24"/>
              </w:rPr>
              <w:t>Formato</w:t>
            </w:r>
            <w:r w:rsidRPr="001A12D8">
              <w:rPr>
                <w:rFonts w:ascii="Verdana" w:hAnsi="Verdana"/>
                <w:sz w:val="16"/>
                <w:szCs w:val="24"/>
              </w:rPr>
              <w:t xml:space="preserve"> </w:t>
            </w:r>
            <w:r w:rsidRPr="001A12D8">
              <w:rPr>
                <w:rFonts w:ascii="Verdana" w:hAnsi="Verdana"/>
                <w:b/>
                <w:sz w:val="16"/>
                <w:szCs w:val="24"/>
              </w:rPr>
              <w:t>do tanque</w:t>
            </w:r>
            <w:r w:rsidRPr="001A12D8">
              <w:rPr>
                <w:rFonts w:ascii="Verdana" w:hAnsi="Verdana"/>
                <w:sz w:val="16"/>
                <w:szCs w:val="24"/>
              </w:rPr>
              <w:t xml:space="preserve"> </w:t>
            </w:r>
          </w:p>
        </w:tc>
        <w:tc>
          <w:tcPr>
            <w:tcW w:w="1184" w:type="dxa"/>
            <w:tcBorders>
              <w:top w:val="single" w:sz="4" w:space="0" w:color="000000"/>
              <w:left w:val="single" w:sz="4" w:space="0" w:color="000000"/>
              <w:bottom w:val="single" w:sz="4" w:space="0" w:color="000000"/>
              <w:right w:val="single" w:sz="4" w:space="0" w:color="000000"/>
            </w:tcBorders>
            <w:vAlign w:val="center"/>
            <w:hideMark/>
          </w:tcPr>
          <w:p w14:paraId="473E61B6" w14:textId="77777777" w:rsidR="00BE5BA8" w:rsidRPr="001A12D8" w:rsidRDefault="00BE5BA8" w:rsidP="006D44FD">
            <w:pPr>
              <w:ind w:right="41"/>
              <w:jc w:val="center"/>
              <w:rPr>
                <w:rFonts w:ascii="Verdana" w:hAnsi="Verdana"/>
                <w:sz w:val="16"/>
                <w:szCs w:val="24"/>
              </w:rPr>
            </w:pPr>
            <w:r w:rsidRPr="001A12D8">
              <w:rPr>
                <w:rFonts w:ascii="Verdana" w:hAnsi="Verdana"/>
                <w:b/>
                <w:sz w:val="16"/>
                <w:szCs w:val="24"/>
              </w:rPr>
              <w:t>Largura(m)</w:t>
            </w:r>
            <w:r w:rsidRPr="001A12D8">
              <w:rPr>
                <w:rFonts w:ascii="Verdana" w:hAnsi="Verdana"/>
                <w:sz w:val="16"/>
                <w:szCs w:val="24"/>
              </w:rPr>
              <w:t xml:space="preserve"> </w:t>
            </w:r>
          </w:p>
        </w:tc>
        <w:tc>
          <w:tcPr>
            <w:tcW w:w="1668" w:type="dxa"/>
            <w:tcBorders>
              <w:top w:val="single" w:sz="4" w:space="0" w:color="000000"/>
              <w:left w:val="single" w:sz="4" w:space="0" w:color="000000"/>
              <w:bottom w:val="single" w:sz="4" w:space="0" w:color="000000"/>
              <w:right w:val="single" w:sz="4" w:space="0" w:color="000000"/>
            </w:tcBorders>
            <w:vAlign w:val="center"/>
            <w:hideMark/>
          </w:tcPr>
          <w:p w14:paraId="3F37711D" w14:textId="77777777" w:rsidR="00BE5BA8" w:rsidRPr="001A12D8" w:rsidRDefault="00BE5BA8" w:rsidP="006D44FD">
            <w:pPr>
              <w:ind w:right="39"/>
              <w:jc w:val="center"/>
              <w:rPr>
                <w:rFonts w:ascii="Verdana" w:hAnsi="Verdana"/>
                <w:sz w:val="16"/>
                <w:szCs w:val="24"/>
              </w:rPr>
            </w:pPr>
            <w:r w:rsidRPr="001A12D8">
              <w:rPr>
                <w:rFonts w:ascii="Verdana" w:hAnsi="Verdana"/>
                <w:b/>
                <w:sz w:val="16"/>
                <w:szCs w:val="24"/>
              </w:rPr>
              <w:t>Comprimento(m)</w:t>
            </w:r>
            <w:r w:rsidRPr="001A12D8">
              <w:rPr>
                <w:rFonts w:ascii="Verdana" w:hAnsi="Verdana"/>
                <w:sz w:val="16"/>
                <w:szCs w:val="24"/>
              </w:rPr>
              <w:t xml:space="preserve"> </w:t>
            </w:r>
          </w:p>
        </w:tc>
        <w:tc>
          <w:tcPr>
            <w:tcW w:w="1373" w:type="dxa"/>
            <w:tcBorders>
              <w:top w:val="single" w:sz="4" w:space="0" w:color="000000"/>
              <w:left w:val="single" w:sz="4" w:space="0" w:color="000000"/>
              <w:bottom w:val="single" w:sz="4" w:space="0" w:color="000000"/>
              <w:right w:val="single" w:sz="4" w:space="0" w:color="000000"/>
            </w:tcBorders>
            <w:vAlign w:val="center"/>
            <w:hideMark/>
          </w:tcPr>
          <w:p w14:paraId="4CFB31E3" w14:textId="19FDD6BB" w:rsidR="00BE5BA8" w:rsidRPr="001A12D8" w:rsidRDefault="00BE5BA8" w:rsidP="006D44FD">
            <w:pPr>
              <w:jc w:val="center"/>
              <w:rPr>
                <w:rFonts w:ascii="Verdana" w:hAnsi="Verdana"/>
                <w:sz w:val="16"/>
                <w:szCs w:val="24"/>
              </w:rPr>
            </w:pPr>
            <w:r w:rsidRPr="001A12D8">
              <w:rPr>
                <w:rFonts w:ascii="Verdana" w:hAnsi="Verdana"/>
                <w:b/>
                <w:sz w:val="16"/>
                <w:szCs w:val="24"/>
              </w:rPr>
              <w:t>Profundidade (m)</w:t>
            </w:r>
            <w:r w:rsidRPr="001A12D8">
              <w:rPr>
                <w:rFonts w:ascii="Verdana" w:hAnsi="Verdana"/>
                <w:sz w:val="16"/>
                <w:szCs w:val="24"/>
              </w:rPr>
              <w:t xml:space="preserve"> </w:t>
            </w:r>
          </w:p>
        </w:tc>
        <w:tc>
          <w:tcPr>
            <w:tcW w:w="1195" w:type="dxa"/>
            <w:tcBorders>
              <w:top w:val="single" w:sz="4" w:space="0" w:color="000000"/>
              <w:left w:val="single" w:sz="4" w:space="0" w:color="000000"/>
              <w:bottom w:val="single" w:sz="4" w:space="0" w:color="000000"/>
              <w:right w:val="single" w:sz="4" w:space="0" w:color="000000"/>
            </w:tcBorders>
            <w:vAlign w:val="center"/>
            <w:hideMark/>
          </w:tcPr>
          <w:p w14:paraId="5BB5AED3" w14:textId="77777777" w:rsidR="00BE5BA8" w:rsidRPr="001A12D8" w:rsidRDefault="00BE5BA8" w:rsidP="006D44FD">
            <w:pPr>
              <w:jc w:val="center"/>
              <w:rPr>
                <w:rFonts w:ascii="Verdana" w:hAnsi="Verdana"/>
                <w:sz w:val="16"/>
                <w:szCs w:val="24"/>
              </w:rPr>
            </w:pPr>
            <w:r w:rsidRPr="001A12D8">
              <w:rPr>
                <w:rFonts w:ascii="Verdana" w:hAnsi="Verdana"/>
                <w:b/>
                <w:sz w:val="16"/>
                <w:szCs w:val="24"/>
              </w:rPr>
              <w:t>Número de</w:t>
            </w:r>
            <w:r w:rsidRPr="001A12D8">
              <w:rPr>
                <w:rFonts w:ascii="Verdana" w:hAnsi="Verdana"/>
                <w:sz w:val="16"/>
                <w:szCs w:val="24"/>
              </w:rPr>
              <w:t xml:space="preserve"> </w:t>
            </w:r>
            <w:r w:rsidRPr="001A12D8">
              <w:rPr>
                <w:rFonts w:ascii="Verdana" w:hAnsi="Verdana"/>
                <w:b/>
                <w:sz w:val="16"/>
                <w:szCs w:val="24"/>
              </w:rPr>
              <w:t>câmaras</w:t>
            </w:r>
            <w:r w:rsidRPr="001A12D8">
              <w:rPr>
                <w:rFonts w:ascii="Verdana" w:hAnsi="Verdana"/>
                <w:sz w:val="16"/>
                <w:szCs w:val="24"/>
              </w:rPr>
              <w:t xml:space="preserve"> </w:t>
            </w:r>
          </w:p>
        </w:tc>
      </w:tr>
      <w:tr w:rsidR="00BE5BA8" w:rsidRPr="001A12D8" w14:paraId="1247C21A" w14:textId="77777777" w:rsidTr="006D44FD">
        <w:trPr>
          <w:trHeight w:val="473"/>
        </w:trPr>
        <w:tc>
          <w:tcPr>
            <w:tcW w:w="1178" w:type="dxa"/>
            <w:tcBorders>
              <w:top w:val="single" w:sz="4" w:space="0" w:color="000000"/>
              <w:left w:val="single" w:sz="4" w:space="0" w:color="000000"/>
              <w:bottom w:val="single" w:sz="4" w:space="0" w:color="000000"/>
              <w:right w:val="single" w:sz="4" w:space="0" w:color="000000"/>
            </w:tcBorders>
            <w:vAlign w:val="center"/>
            <w:hideMark/>
          </w:tcPr>
          <w:p w14:paraId="0B1013FB" w14:textId="0C3FFE1C" w:rsidR="00BE5BA8" w:rsidRPr="001A12D8" w:rsidRDefault="00724D3E" w:rsidP="006D44FD">
            <w:pPr>
              <w:ind w:right="38"/>
              <w:jc w:val="center"/>
              <w:rPr>
                <w:rFonts w:ascii="Verdana" w:hAnsi="Verdana"/>
                <w:sz w:val="16"/>
                <w:szCs w:val="24"/>
              </w:rPr>
            </w:pPr>
            <w:r>
              <w:rPr>
                <w:rFonts w:ascii="Verdana" w:hAnsi="Verdana"/>
                <w:sz w:val="16"/>
                <w:szCs w:val="24"/>
              </w:rPr>
              <w:t>7</w:t>
            </w:r>
            <w:r w:rsidR="00BE5BA8" w:rsidRPr="001A12D8">
              <w:rPr>
                <w:rFonts w:ascii="Verdana" w:hAnsi="Verdana"/>
                <w:sz w:val="16"/>
                <w:szCs w:val="24"/>
              </w:rPr>
              <w:t>,0</w:t>
            </w:r>
            <w:r>
              <w:rPr>
                <w:rFonts w:ascii="Verdana" w:hAnsi="Verdana"/>
                <w:sz w:val="16"/>
                <w:szCs w:val="24"/>
              </w:rPr>
              <w:t>6</w:t>
            </w:r>
            <w:r w:rsidR="00BE5BA8" w:rsidRPr="001A12D8">
              <w:rPr>
                <w:rFonts w:ascii="Verdana" w:hAnsi="Verdana"/>
                <w:sz w:val="16"/>
                <w:szCs w:val="24"/>
              </w:rPr>
              <w:t xml:space="preserve"> </w:t>
            </w:r>
          </w:p>
        </w:tc>
        <w:tc>
          <w:tcPr>
            <w:tcW w:w="987" w:type="dxa"/>
            <w:tcBorders>
              <w:top w:val="single" w:sz="4" w:space="0" w:color="000000"/>
              <w:left w:val="single" w:sz="4" w:space="0" w:color="000000"/>
              <w:bottom w:val="single" w:sz="4" w:space="0" w:color="000000"/>
              <w:right w:val="single" w:sz="4" w:space="0" w:color="000000"/>
            </w:tcBorders>
            <w:vAlign w:val="center"/>
            <w:hideMark/>
          </w:tcPr>
          <w:p w14:paraId="02DB3DA8" w14:textId="69674E4D" w:rsidR="00BE5BA8" w:rsidRPr="001A12D8" w:rsidRDefault="00450F2F" w:rsidP="006D44FD">
            <w:pPr>
              <w:ind w:right="44"/>
              <w:jc w:val="center"/>
              <w:rPr>
                <w:rFonts w:ascii="Verdana" w:hAnsi="Verdana"/>
                <w:sz w:val="16"/>
                <w:szCs w:val="24"/>
              </w:rPr>
            </w:pPr>
            <w:r>
              <w:rPr>
                <w:rFonts w:ascii="Verdana" w:hAnsi="Verdana"/>
                <w:sz w:val="16"/>
                <w:szCs w:val="24"/>
              </w:rPr>
              <w:t>8,13</w:t>
            </w:r>
            <w:r w:rsidR="00BE5BA8" w:rsidRPr="001A12D8">
              <w:rPr>
                <w:rFonts w:ascii="Verdana" w:hAnsi="Verdana"/>
                <w:sz w:val="16"/>
                <w:szCs w:val="24"/>
              </w:rPr>
              <w:t xml:space="preserve"> </w:t>
            </w:r>
          </w:p>
        </w:tc>
        <w:tc>
          <w:tcPr>
            <w:tcW w:w="1178" w:type="dxa"/>
            <w:tcBorders>
              <w:top w:val="single" w:sz="4" w:space="0" w:color="000000"/>
              <w:left w:val="single" w:sz="4" w:space="0" w:color="000000"/>
              <w:bottom w:val="single" w:sz="4" w:space="0" w:color="000000"/>
              <w:right w:val="single" w:sz="4" w:space="0" w:color="000000"/>
            </w:tcBorders>
            <w:vAlign w:val="center"/>
            <w:hideMark/>
          </w:tcPr>
          <w:p w14:paraId="2FD915B9" w14:textId="77777777" w:rsidR="00BE5BA8" w:rsidRPr="001A12D8" w:rsidRDefault="00BE5BA8" w:rsidP="006D44FD">
            <w:pPr>
              <w:ind w:right="44"/>
              <w:jc w:val="center"/>
              <w:rPr>
                <w:rFonts w:ascii="Verdana" w:hAnsi="Verdana"/>
                <w:sz w:val="16"/>
                <w:szCs w:val="24"/>
              </w:rPr>
            </w:pPr>
            <w:r w:rsidRPr="001A12D8">
              <w:rPr>
                <w:rFonts w:ascii="Verdana" w:hAnsi="Verdana"/>
                <w:sz w:val="16"/>
                <w:szCs w:val="24"/>
              </w:rPr>
              <w:t xml:space="preserve">Prismático </w:t>
            </w:r>
          </w:p>
        </w:tc>
        <w:tc>
          <w:tcPr>
            <w:tcW w:w="1184" w:type="dxa"/>
            <w:tcBorders>
              <w:top w:val="single" w:sz="4" w:space="0" w:color="000000"/>
              <w:left w:val="single" w:sz="4" w:space="0" w:color="000000"/>
              <w:bottom w:val="single" w:sz="4" w:space="0" w:color="000000"/>
              <w:right w:val="single" w:sz="4" w:space="0" w:color="000000"/>
            </w:tcBorders>
            <w:vAlign w:val="center"/>
            <w:hideMark/>
          </w:tcPr>
          <w:p w14:paraId="36231CD2" w14:textId="1313D991" w:rsidR="00BE5BA8" w:rsidRPr="001A12D8" w:rsidRDefault="00724D3E" w:rsidP="006D44FD">
            <w:pPr>
              <w:ind w:right="44"/>
              <w:jc w:val="center"/>
              <w:rPr>
                <w:rFonts w:ascii="Verdana" w:hAnsi="Verdana"/>
                <w:sz w:val="16"/>
                <w:szCs w:val="24"/>
              </w:rPr>
            </w:pPr>
            <w:r>
              <w:rPr>
                <w:rFonts w:ascii="Verdana" w:hAnsi="Verdana"/>
                <w:sz w:val="16"/>
                <w:szCs w:val="24"/>
              </w:rPr>
              <w:t>2,50</w:t>
            </w:r>
            <w:r w:rsidR="00BE5BA8" w:rsidRPr="001A12D8">
              <w:rPr>
                <w:rFonts w:ascii="Verdana" w:hAnsi="Verdana"/>
                <w:sz w:val="16"/>
                <w:szCs w:val="24"/>
              </w:rPr>
              <w:t xml:space="preserve"> </w:t>
            </w:r>
          </w:p>
        </w:tc>
        <w:tc>
          <w:tcPr>
            <w:tcW w:w="1668" w:type="dxa"/>
            <w:tcBorders>
              <w:top w:val="single" w:sz="4" w:space="0" w:color="000000"/>
              <w:left w:val="single" w:sz="4" w:space="0" w:color="000000"/>
              <w:bottom w:val="single" w:sz="4" w:space="0" w:color="000000"/>
              <w:right w:val="single" w:sz="4" w:space="0" w:color="000000"/>
            </w:tcBorders>
            <w:vAlign w:val="center"/>
            <w:hideMark/>
          </w:tcPr>
          <w:p w14:paraId="7C15811F" w14:textId="6C855273" w:rsidR="00BE5BA8" w:rsidRPr="001A12D8" w:rsidRDefault="00724D3E" w:rsidP="006D44FD">
            <w:pPr>
              <w:ind w:right="43"/>
              <w:jc w:val="center"/>
              <w:rPr>
                <w:rFonts w:ascii="Verdana" w:hAnsi="Verdana"/>
                <w:sz w:val="16"/>
                <w:szCs w:val="24"/>
              </w:rPr>
            </w:pPr>
            <w:r>
              <w:rPr>
                <w:rFonts w:ascii="Verdana" w:hAnsi="Verdana"/>
                <w:sz w:val="16"/>
                <w:szCs w:val="24"/>
              </w:rPr>
              <w:t>2,50</w:t>
            </w:r>
            <w:r w:rsidR="00BE5BA8" w:rsidRPr="001A12D8">
              <w:rPr>
                <w:rFonts w:ascii="Verdana" w:hAnsi="Verdana"/>
                <w:sz w:val="16"/>
                <w:szCs w:val="24"/>
              </w:rPr>
              <w:t xml:space="preserve"> </w:t>
            </w:r>
          </w:p>
        </w:tc>
        <w:tc>
          <w:tcPr>
            <w:tcW w:w="1373" w:type="dxa"/>
            <w:tcBorders>
              <w:top w:val="single" w:sz="4" w:space="0" w:color="000000"/>
              <w:left w:val="single" w:sz="4" w:space="0" w:color="000000"/>
              <w:bottom w:val="single" w:sz="4" w:space="0" w:color="000000"/>
              <w:right w:val="single" w:sz="4" w:space="0" w:color="000000"/>
            </w:tcBorders>
            <w:vAlign w:val="center"/>
            <w:hideMark/>
          </w:tcPr>
          <w:p w14:paraId="6007847C" w14:textId="7A59CE16" w:rsidR="00BE5BA8" w:rsidRPr="001A12D8" w:rsidRDefault="00450F2F" w:rsidP="006D44FD">
            <w:pPr>
              <w:ind w:right="41"/>
              <w:jc w:val="center"/>
              <w:rPr>
                <w:rFonts w:ascii="Verdana" w:hAnsi="Verdana"/>
                <w:sz w:val="16"/>
                <w:szCs w:val="24"/>
              </w:rPr>
            </w:pPr>
            <w:r>
              <w:rPr>
                <w:rFonts w:ascii="Verdana" w:hAnsi="Verdana"/>
                <w:sz w:val="16"/>
                <w:szCs w:val="24"/>
              </w:rPr>
              <w:t>1</w:t>
            </w:r>
            <w:r w:rsidR="00724D3E">
              <w:rPr>
                <w:rFonts w:ascii="Verdana" w:hAnsi="Verdana"/>
                <w:sz w:val="16"/>
                <w:szCs w:val="24"/>
              </w:rPr>
              <w:t>,30</w:t>
            </w:r>
            <w:r w:rsidR="00BE5BA8" w:rsidRPr="001A12D8">
              <w:rPr>
                <w:rFonts w:ascii="Verdana" w:hAnsi="Verdana"/>
                <w:sz w:val="16"/>
                <w:szCs w:val="24"/>
              </w:rPr>
              <w:t xml:space="preserve"> </w:t>
            </w:r>
          </w:p>
        </w:tc>
        <w:tc>
          <w:tcPr>
            <w:tcW w:w="1195" w:type="dxa"/>
            <w:tcBorders>
              <w:top w:val="single" w:sz="4" w:space="0" w:color="000000"/>
              <w:left w:val="single" w:sz="4" w:space="0" w:color="000000"/>
              <w:bottom w:val="single" w:sz="4" w:space="0" w:color="000000"/>
              <w:right w:val="single" w:sz="4" w:space="0" w:color="000000"/>
            </w:tcBorders>
            <w:vAlign w:val="center"/>
            <w:hideMark/>
          </w:tcPr>
          <w:p w14:paraId="1B727D90" w14:textId="77777777" w:rsidR="00BE5BA8" w:rsidRPr="001A12D8" w:rsidRDefault="00BE5BA8" w:rsidP="006D44FD">
            <w:pPr>
              <w:ind w:left="7"/>
              <w:rPr>
                <w:rFonts w:ascii="Verdana" w:hAnsi="Verdana"/>
                <w:sz w:val="16"/>
                <w:szCs w:val="24"/>
              </w:rPr>
            </w:pPr>
            <w:r w:rsidRPr="001A12D8">
              <w:rPr>
                <w:rFonts w:ascii="Verdana" w:hAnsi="Verdana"/>
                <w:sz w:val="16"/>
                <w:szCs w:val="24"/>
              </w:rPr>
              <w:t xml:space="preserve">Câmara única </w:t>
            </w:r>
          </w:p>
        </w:tc>
      </w:tr>
    </w:tbl>
    <w:p w14:paraId="65EE092E" w14:textId="77777777" w:rsidR="00BE5BA8" w:rsidRPr="001A12D8" w:rsidRDefault="00BE5BA8" w:rsidP="00BE5BA8">
      <w:pPr>
        <w:spacing w:after="218"/>
        <w:ind w:left="2821" w:right="51"/>
        <w:jc w:val="center"/>
        <w:rPr>
          <w:rFonts w:ascii="Verdana" w:eastAsia="Arial" w:hAnsi="Verdana" w:cs="Arial"/>
          <w:color w:val="000000"/>
          <w:sz w:val="20"/>
          <w:szCs w:val="24"/>
        </w:rPr>
      </w:pPr>
      <w:r w:rsidRPr="001A12D8">
        <w:rPr>
          <w:rFonts w:ascii="Verdana" w:hAnsi="Verdana"/>
          <w:sz w:val="20"/>
          <w:szCs w:val="24"/>
        </w:rPr>
        <w:lastRenderedPageBreak/>
        <w:t>Obs.: Adotando intervalo de limpeza de 1 (um) ano.</w:t>
      </w:r>
    </w:p>
    <w:p w14:paraId="77E30A37" w14:textId="77777777" w:rsidR="00BE5BA8" w:rsidRPr="001A12D8" w:rsidRDefault="00BE5BA8" w:rsidP="00BE5BA8">
      <w:pPr>
        <w:spacing w:after="96"/>
        <w:ind w:left="1133"/>
        <w:jc w:val="center"/>
        <w:rPr>
          <w:rFonts w:ascii="Verdana" w:hAnsi="Verdana"/>
          <w:sz w:val="24"/>
          <w:szCs w:val="24"/>
        </w:rPr>
      </w:pPr>
      <w:r w:rsidRPr="001A12D8">
        <w:rPr>
          <w:rFonts w:ascii="Verdana" w:hAnsi="Verdana"/>
          <w:sz w:val="24"/>
          <w:szCs w:val="24"/>
        </w:rPr>
        <w:t xml:space="preserve"> </w:t>
      </w:r>
    </w:p>
    <w:p w14:paraId="0369398C" w14:textId="77777777" w:rsidR="00BE5BA8" w:rsidRDefault="00BE5BA8" w:rsidP="00BE5BA8">
      <w:pPr>
        <w:spacing w:after="3" w:line="256" w:lineRule="auto"/>
        <w:ind w:left="1800" w:right="51"/>
        <w:jc w:val="both"/>
        <w:rPr>
          <w:rFonts w:ascii="Verdana" w:hAnsi="Verdana"/>
          <w:sz w:val="24"/>
          <w:szCs w:val="24"/>
        </w:rPr>
      </w:pPr>
    </w:p>
    <w:p w14:paraId="76D15D6A" w14:textId="763EFFBA" w:rsidR="00BE5BA8" w:rsidRPr="00BE5BA8" w:rsidRDefault="00BE5BA8" w:rsidP="00BE5BA8">
      <w:pPr>
        <w:pStyle w:val="Ttulo2"/>
        <w:ind w:firstLine="993"/>
        <w:jc w:val="left"/>
        <w:rPr>
          <w:rStyle w:val="fontstyle01"/>
          <w:rFonts w:ascii="Verdana" w:hAnsi="Verdana" w:cs="Arial"/>
          <w:b/>
          <w:bCs w:val="0"/>
          <w:color w:val="auto"/>
        </w:rPr>
      </w:pPr>
      <w:bookmarkStart w:id="117" w:name="_Toc141708951"/>
      <w:bookmarkStart w:id="118" w:name="_Toc141945136"/>
      <w:r w:rsidRPr="00BE5BA8">
        <w:rPr>
          <w:rStyle w:val="fontstyle01"/>
          <w:rFonts w:ascii="Verdana" w:hAnsi="Verdana" w:cs="Arial"/>
          <w:b/>
          <w:bCs w:val="0"/>
          <w:color w:val="auto"/>
        </w:rPr>
        <w:t>12.2 - Filtro Anaeróbio</w:t>
      </w:r>
      <w:bookmarkEnd w:id="117"/>
      <w:bookmarkEnd w:id="118"/>
    </w:p>
    <w:p w14:paraId="58F99621" w14:textId="77777777" w:rsidR="00BE5BA8" w:rsidRPr="001A12D8" w:rsidRDefault="00BE5BA8" w:rsidP="00BE5BA8">
      <w:pPr>
        <w:spacing w:after="3" w:line="256" w:lineRule="auto"/>
        <w:ind w:left="1800" w:right="51"/>
        <w:jc w:val="both"/>
        <w:rPr>
          <w:rFonts w:ascii="Verdana" w:hAnsi="Verdana"/>
          <w:sz w:val="24"/>
          <w:szCs w:val="24"/>
        </w:rPr>
      </w:pPr>
      <w:r w:rsidRPr="001A12D8">
        <w:rPr>
          <w:rFonts w:ascii="Verdana" w:hAnsi="Verdana"/>
          <w:sz w:val="24"/>
          <w:szCs w:val="24"/>
        </w:rPr>
        <w:t xml:space="preserve"> </w:t>
      </w:r>
      <w:r w:rsidRPr="001A12D8">
        <w:rPr>
          <w:rFonts w:ascii="Verdana" w:hAnsi="Verdana"/>
          <w:sz w:val="24"/>
          <w:szCs w:val="24"/>
        </w:rPr>
        <w:tab/>
        <w:t xml:space="preserve"> </w:t>
      </w:r>
    </w:p>
    <w:p w14:paraId="21377C22" w14:textId="77777777" w:rsidR="00BE5BA8" w:rsidRPr="00F54B81" w:rsidRDefault="00BE5BA8" w:rsidP="00BE5BA8">
      <w:pPr>
        <w:ind w:firstLine="993"/>
        <w:rPr>
          <w:rFonts w:ascii="Verdana" w:hAnsi="Verdana"/>
          <w:b/>
          <w:bCs/>
          <w:szCs w:val="24"/>
        </w:rPr>
      </w:pPr>
      <w:r w:rsidRPr="00F54B81">
        <w:rPr>
          <w:rFonts w:ascii="Verdana" w:hAnsi="Verdana"/>
          <w:b/>
          <w:bCs/>
          <w:szCs w:val="24"/>
        </w:rPr>
        <w:t xml:space="preserve">Cálculo do volume produzido  </w:t>
      </w:r>
    </w:p>
    <w:p w14:paraId="68A1F5CC" w14:textId="77777777" w:rsidR="00BE5BA8" w:rsidRPr="001A12D8" w:rsidRDefault="00BE5BA8" w:rsidP="00BE5BA8">
      <w:pPr>
        <w:ind w:firstLine="993"/>
        <w:rPr>
          <w:rFonts w:ascii="Verdana" w:hAnsi="Verdana"/>
          <w:sz w:val="24"/>
          <w:szCs w:val="24"/>
        </w:rPr>
      </w:pPr>
      <w:r w:rsidRPr="001A12D8">
        <w:rPr>
          <w:rFonts w:ascii="Verdana" w:hAnsi="Verdana"/>
          <w:sz w:val="24"/>
          <w:szCs w:val="24"/>
        </w:rPr>
        <w:t>Utilizou-se da seguinte equação:</w:t>
      </w:r>
      <w:r w:rsidRPr="001A12D8">
        <w:rPr>
          <w:rFonts w:ascii="Verdana" w:hAnsi="Verdana"/>
          <w:b/>
          <w:sz w:val="24"/>
          <w:szCs w:val="24"/>
        </w:rPr>
        <w:t xml:space="preserve"> </w:t>
      </w:r>
    </w:p>
    <w:p w14:paraId="285F7DF5" w14:textId="77777777" w:rsidR="00BE5BA8" w:rsidRPr="001A12D8" w:rsidRDefault="00BE5BA8" w:rsidP="00BE5BA8">
      <w:pPr>
        <w:ind w:firstLine="993"/>
        <w:rPr>
          <w:rFonts w:ascii="Verdana" w:hAnsi="Verdana"/>
          <w:sz w:val="24"/>
          <w:szCs w:val="24"/>
        </w:rPr>
      </w:pPr>
      <w:r w:rsidRPr="001A12D8">
        <w:rPr>
          <w:rFonts w:ascii="Verdana" w:hAnsi="Verdana"/>
          <w:sz w:val="24"/>
          <w:szCs w:val="24"/>
        </w:rPr>
        <w:t xml:space="preserve"> </w:t>
      </w:r>
    </w:p>
    <w:p w14:paraId="726FFA97" w14:textId="77777777" w:rsidR="00BE5BA8" w:rsidRDefault="00BE5BA8" w:rsidP="00BE5BA8">
      <w:pPr>
        <w:ind w:firstLine="993"/>
        <w:rPr>
          <w:rFonts w:ascii="Verdana" w:hAnsi="Verdana"/>
          <w:b/>
          <w:sz w:val="24"/>
          <w:szCs w:val="24"/>
        </w:rPr>
      </w:pPr>
      <w:r w:rsidRPr="001A12D8">
        <w:rPr>
          <w:rFonts w:ascii="Verdana" w:hAnsi="Verdana"/>
          <w:b/>
          <w:sz w:val="24"/>
          <w:szCs w:val="24"/>
        </w:rPr>
        <w:t>V = 1,60 x N x C x T</w:t>
      </w:r>
    </w:p>
    <w:p w14:paraId="4CED63D9" w14:textId="77777777" w:rsidR="00BE5BA8" w:rsidRPr="001A12D8" w:rsidRDefault="00BE5BA8" w:rsidP="00BE5BA8">
      <w:pPr>
        <w:ind w:firstLine="993"/>
        <w:rPr>
          <w:rFonts w:ascii="Verdana" w:hAnsi="Verdana"/>
          <w:sz w:val="24"/>
          <w:szCs w:val="24"/>
        </w:rPr>
      </w:pPr>
      <w:r w:rsidRPr="001A12D8">
        <w:rPr>
          <w:rFonts w:ascii="Verdana" w:hAnsi="Verdana"/>
          <w:sz w:val="24"/>
          <w:szCs w:val="24"/>
        </w:rPr>
        <w:t xml:space="preserve">Onde: </w:t>
      </w:r>
    </w:p>
    <w:p w14:paraId="4A1C5260" w14:textId="77777777" w:rsidR="00BE5BA8" w:rsidRPr="001A12D8" w:rsidRDefault="00BE5BA8" w:rsidP="00BE5BA8">
      <w:pPr>
        <w:ind w:firstLine="993"/>
        <w:rPr>
          <w:rFonts w:ascii="Verdana" w:hAnsi="Verdana"/>
          <w:sz w:val="24"/>
          <w:szCs w:val="24"/>
        </w:rPr>
      </w:pPr>
      <w:r w:rsidRPr="001A12D8">
        <w:rPr>
          <w:rFonts w:ascii="Verdana" w:hAnsi="Verdana"/>
          <w:sz w:val="24"/>
          <w:szCs w:val="24"/>
        </w:rPr>
        <w:t xml:space="preserve">V= Volume útil do leito filtrante em litros; </w:t>
      </w:r>
    </w:p>
    <w:p w14:paraId="3B90FED9" w14:textId="77777777" w:rsidR="00BE5BA8" w:rsidRPr="001A12D8" w:rsidRDefault="00BE5BA8" w:rsidP="00BE5BA8">
      <w:pPr>
        <w:ind w:firstLine="993"/>
        <w:rPr>
          <w:rFonts w:ascii="Verdana" w:hAnsi="Verdana"/>
          <w:sz w:val="24"/>
          <w:szCs w:val="24"/>
        </w:rPr>
      </w:pPr>
      <w:r w:rsidRPr="001A12D8">
        <w:rPr>
          <w:rFonts w:ascii="Verdana" w:hAnsi="Verdana"/>
          <w:sz w:val="24"/>
          <w:szCs w:val="24"/>
        </w:rPr>
        <w:t xml:space="preserve">N= Número de contribuintes; </w:t>
      </w:r>
    </w:p>
    <w:p w14:paraId="448D99BB" w14:textId="77777777" w:rsidR="00BE5BA8" w:rsidRPr="001A12D8" w:rsidRDefault="00BE5BA8" w:rsidP="00BE5BA8">
      <w:pPr>
        <w:ind w:firstLine="993"/>
        <w:rPr>
          <w:rFonts w:ascii="Verdana" w:hAnsi="Verdana"/>
          <w:sz w:val="24"/>
          <w:szCs w:val="24"/>
        </w:rPr>
      </w:pPr>
      <w:r w:rsidRPr="001A12D8">
        <w:rPr>
          <w:rFonts w:ascii="Verdana" w:hAnsi="Verdana"/>
          <w:sz w:val="24"/>
          <w:szCs w:val="24"/>
        </w:rPr>
        <w:t xml:space="preserve">C= Contribuição de despejos, em litros x pessoa/dia </w:t>
      </w:r>
    </w:p>
    <w:p w14:paraId="074F7F0B" w14:textId="77777777" w:rsidR="00BE5BA8" w:rsidRPr="001A12D8" w:rsidRDefault="00BE5BA8" w:rsidP="00BE5BA8">
      <w:pPr>
        <w:ind w:firstLine="993"/>
        <w:rPr>
          <w:rFonts w:ascii="Verdana" w:hAnsi="Verdana"/>
          <w:sz w:val="24"/>
          <w:szCs w:val="24"/>
        </w:rPr>
      </w:pPr>
      <w:r w:rsidRPr="001A12D8">
        <w:rPr>
          <w:rFonts w:ascii="Verdana" w:hAnsi="Verdana"/>
          <w:sz w:val="24"/>
          <w:szCs w:val="24"/>
        </w:rPr>
        <w:t xml:space="preserve">T= Tempo de detenção hidráulica, em dias; </w:t>
      </w:r>
    </w:p>
    <w:p w14:paraId="3DD6155B" w14:textId="6014198E" w:rsidR="00BE5BA8" w:rsidRPr="001A12D8" w:rsidRDefault="00BE5BA8" w:rsidP="00BE5BA8">
      <w:pPr>
        <w:ind w:firstLine="993"/>
        <w:rPr>
          <w:rFonts w:ascii="Verdana" w:hAnsi="Verdana"/>
          <w:sz w:val="24"/>
          <w:szCs w:val="24"/>
        </w:rPr>
      </w:pPr>
      <w:r w:rsidRPr="001A12D8">
        <w:rPr>
          <w:rFonts w:ascii="Verdana" w:hAnsi="Verdana"/>
          <w:b/>
          <w:sz w:val="24"/>
          <w:szCs w:val="24"/>
        </w:rPr>
        <w:t xml:space="preserve"> </w:t>
      </w:r>
      <w:r w:rsidRPr="001A12D8">
        <w:rPr>
          <w:rFonts w:ascii="Verdana" w:hAnsi="Verdana"/>
          <w:sz w:val="24"/>
          <w:szCs w:val="24"/>
        </w:rPr>
        <w:t>V = 1,60 x [(</w:t>
      </w:r>
      <w:r w:rsidR="00B15F70">
        <w:rPr>
          <w:rFonts w:ascii="Verdana" w:hAnsi="Verdana"/>
          <w:sz w:val="24"/>
          <w:szCs w:val="24"/>
        </w:rPr>
        <w:t>135</w:t>
      </w:r>
      <w:r w:rsidRPr="001A12D8">
        <w:rPr>
          <w:rFonts w:ascii="Verdana" w:hAnsi="Verdana"/>
          <w:sz w:val="24"/>
          <w:szCs w:val="24"/>
        </w:rPr>
        <w:t xml:space="preserve"> x </w:t>
      </w:r>
      <w:r w:rsidR="00B15F70">
        <w:rPr>
          <w:rFonts w:ascii="Verdana" w:hAnsi="Verdana"/>
          <w:sz w:val="24"/>
          <w:szCs w:val="24"/>
        </w:rPr>
        <w:t>5</w:t>
      </w:r>
      <w:r w:rsidRPr="001A12D8">
        <w:rPr>
          <w:rFonts w:ascii="Verdana" w:hAnsi="Verdana"/>
          <w:sz w:val="24"/>
          <w:szCs w:val="24"/>
        </w:rPr>
        <w:t>0 x 0,</w:t>
      </w:r>
      <w:r w:rsidR="00B15F70">
        <w:rPr>
          <w:rFonts w:ascii="Verdana" w:hAnsi="Verdana"/>
          <w:sz w:val="24"/>
          <w:szCs w:val="24"/>
        </w:rPr>
        <w:t>67</w:t>
      </w:r>
      <w:r w:rsidRPr="001A12D8">
        <w:rPr>
          <w:rFonts w:ascii="Verdana" w:hAnsi="Verdana"/>
          <w:sz w:val="24"/>
          <w:szCs w:val="24"/>
        </w:rPr>
        <w:t>)]</w:t>
      </w:r>
    </w:p>
    <w:p w14:paraId="58FE1F3F" w14:textId="48487E20" w:rsidR="00BE5BA8" w:rsidRDefault="00BE5BA8" w:rsidP="00BE5BA8">
      <w:pPr>
        <w:ind w:firstLine="993"/>
        <w:rPr>
          <w:rFonts w:ascii="Verdana" w:hAnsi="Verdana"/>
          <w:b/>
          <w:sz w:val="24"/>
          <w:szCs w:val="24"/>
        </w:rPr>
      </w:pPr>
      <w:r w:rsidRPr="001A12D8">
        <w:rPr>
          <w:rFonts w:ascii="Verdana" w:hAnsi="Verdana"/>
          <w:b/>
          <w:sz w:val="24"/>
          <w:szCs w:val="24"/>
        </w:rPr>
        <w:t xml:space="preserve">V = </w:t>
      </w:r>
      <w:r w:rsidR="00B15F70">
        <w:rPr>
          <w:rFonts w:ascii="Verdana" w:hAnsi="Verdana"/>
          <w:b/>
          <w:sz w:val="24"/>
          <w:szCs w:val="24"/>
        </w:rPr>
        <w:t>7.236L</w:t>
      </w:r>
    </w:p>
    <w:p w14:paraId="28018FE7" w14:textId="77777777" w:rsidR="00BE5BA8" w:rsidRPr="001A12D8" w:rsidRDefault="00BE5BA8" w:rsidP="00BE5BA8">
      <w:pPr>
        <w:spacing w:after="14" w:line="364" w:lineRule="auto"/>
        <w:ind w:left="1133" w:right="3024"/>
        <w:rPr>
          <w:rFonts w:ascii="Verdana" w:hAnsi="Verdana"/>
          <w:sz w:val="24"/>
          <w:szCs w:val="24"/>
        </w:rPr>
      </w:pPr>
      <w:r w:rsidRPr="001A12D8">
        <w:rPr>
          <w:rFonts w:ascii="Verdana" w:hAnsi="Verdana"/>
          <w:sz w:val="24"/>
          <w:szCs w:val="24"/>
        </w:rPr>
        <w:t xml:space="preserve">Onde: </w:t>
      </w:r>
    </w:p>
    <w:p w14:paraId="5EFA467D" w14:textId="61CEFF0E" w:rsidR="00BE5BA8" w:rsidRPr="001A12D8" w:rsidRDefault="00B15F70" w:rsidP="00BE5BA8">
      <w:pPr>
        <w:numPr>
          <w:ilvl w:val="0"/>
          <w:numId w:val="34"/>
        </w:numPr>
        <w:spacing w:after="80" w:line="256" w:lineRule="auto"/>
        <w:ind w:right="51" w:hanging="667"/>
        <w:jc w:val="both"/>
        <w:rPr>
          <w:rFonts w:ascii="Verdana" w:hAnsi="Verdana"/>
          <w:sz w:val="24"/>
          <w:szCs w:val="24"/>
        </w:rPr>
      </w:pPr>
      <w:r>
        <w:rPr>
          <w:rFonts w:ascii="Verdana" w:hAnsi="Verdana"/>
          <w:sz w:val="24"/>
          <w:szCs w:val="24"/>
        </w:rPr>
        <w:t>População</w:t>
      </w:r>
      <w:r w:rsidR="00BE5BA8" w:rsidRPr="001A12D8">
        <w:rPr>
          <w:rFonts w:ascii="Verdana" w:hAnsi="Verdana"/>
          <w:sz w:val="24"/>
          <w:szCs w:val="24"/>
        </w:rPr>
        <w:t xml:space="preserve"> – 1</w:t>
      </w:r>
      <w:r>
        <w:rPr>
          <w:rFonts w:ascii="Verdana" w:hAnsi="Verdana"/>
          <w:sz w:val="24"/>
          <w:szCs w:val="24"/>
        </w:rPr>
        <w:t>35</w:t>
      </w:r>
      <w:r w:rsidR="00BE5BA8" w:rsidRPr="001A12D8">
        <w:rPr>
          <w:rFonts w:ascii="Verdana" w:hAnsi="Verdana"/>
          <w:sz w:val="24"/>
          <w:szCs w:val="24"/>
        </w:rPr>
        <w:t xml:space="preserve">;  </w:t>
      </w:r>
    </w:p>
    <w:p w14:paraId="426F24BE" w14:textId="0AC7CA60" w:rsidR="00BE5BA8" w:rsidRPr="001A12D8" w:rsidRDefault="00B15F70" w:rsidP="00BE5BA8">
      <w:pPr>
        <w:numPr>
          <w:ilvl w:val="0"/>
          <w:numId w:val="34"/>
        </w:numPr>
        <w:spacing w:after="83" w:line="256" w:lineRule="auto"/>
        <w:ind w:right="51" w:hanging="667"/>
        <w:jc w:val="both"/>
        <w:rPr>
          <w:rFonts w:ascii="Verdana" w:hAnsi="Verdana"/>
          <w:sz w:val="24"/>
          <w:szCs w:val="24"/>
        </w:rPr>
      </w:pPr>
      <w:r>
        <w:rPr>
          <w:rFonts w:ascii="Verdana" w:hAnsi="Verdana"/>
          <w:sz w:val="24"/>
          <w:szCs w:val="24"/>
        </w:rPr>
        <w:t xml:space="preserve">Contribuição - </w:t>
      </w:r>
      <w:r w:rsidR="00BE5BA8" w:rsidRPr="001A12D8">
        <w:rPr>
          <w:rFonts w:ascii="Verdana" w:hAnsi="Verdana"/>
          <w:sz w:val="24"/>
          <w:szCs w:val="24"/>
        </w:rPr>
        <w:t xml:space="preserve">50 l/dia x pessoa; </w:t>
      </w:r>
    </w:p>
    <w:p w14:paraId="3CE1661D" w14:textId="58376142" w:rsidR="00BE5BA8" w:rsidRPr="001A12D8" w:rsidRDefault="00BE5BA8" w:rsidP="00BE5BA8">
      <w:pPr>
        <w:numPr>
          <w:ilvl w:val="0"/>
          <w:numId w:val="34"/>
        </w:numPr>
        <w:spacing w:after="3" w:line="331" w:lineRule="auto"/>
        <w:ind w:right="51" w:hanging="667"/>
        <w:jc w:val="both"/>
        <w:rPr>
          <w:rFonts w:ascii="Verdana" w:hAnsi="Verdana"/>
          <w:sz w:val="24"/>
          <w:szCs w:val="24"/>
        </w:rPr>
      </w:pPr>
      <w:r w:rsidRPr="001A12D8">
        <w:rPr>
          <w:rFonts w:ascii="Verdana" w:hAnsi="Verdana"/>
          <w:sz w:val="24"/>
          <w:szCs w:val="24"/>
        </w:rPr>
        <w:t>T = 0,</w:t>
      </w:r>
      <w:r w:rsidR="00B15F70">
        <w:rPr>
          <w:rFonts w:ascii="Verdana" w:hAnsi="Verdana"/>
          <w:sz w:val="24"/>
          <w:szCs w:val="24"/>
        </w:rPr>
        <w:t>67</w:t>
      </w:r>
      <w:r w:rsidRPr="001A12D8">
        <w:rPr>
          <w:rFonts w:ascii="Verdana" w:hAnsi="Verdana"/>
          <w:sz w:val="24"/>
          <w:szCs w:val="24"/>
        </w:rPr>
        <w:t xml:space="preserve"> dia; </w:t>
      </w:r>
      <w:r w:rsidRPr="001A12D8">
        <w:rPr>
          <w:rFonts w:ascii="Verdana" w:eastAsia="Segoe UI Symbol" w:hAnsi="Verdana" w:cs="Segoe UI Symbol"/>
          <w:sz w:val="24"/>
          <w:szCs w:val="24"/>
        </w:rPr>
        <w:sym w:font="Segoe UI Symbol" w:char="F0B7"/>
      </w:r>
      <w:r w:rsidRPr="001A12D8">
        <w:rPr>
          <w:rFonts w:ascii="Verdana" w:hAnsi="Verdana"/>
          <w:sz w:val="24"/>
          <w:szCs w:val="24"/>
        </w:rPr>
        <w:t xml:space="preserve"> </w:t>
      </w:r>
      <w:r w:rsidRPr="001A12D8">
        <w:rPr>
          <w:rFonts w:ascii="Verdana" w:hAnsi="Verdana"/>
          <w:sz w:val="24"/>
          <w:szCs w:val="24"/>
        </w:rPr>
        <w:tab/>
        <w:t>V=</w:t>
      </w:r>
      <w:r w:rsidR="00B15F70">
        <w:rPr>
          <w:rFonts w:ascii="Verdana" w:hAnsi="Verdana"/>
          <w:sz w:val="24"/>
          <w:szCs w:val="24"/>
        </w:rPr>
        <w:t>7</w:t>
      </w:r>
      <w:r w:rsidRPr="001A12D8">
        <w:rPr>
          <w:rFonts w:ascii="Verdana" w:hAnsi="Verdana"/>
          <w:sz w:val="24"/>
          <w:szCs w:val="24"/>
        </w:rPr>
        <w:t>,</w:t>
      </w:r>
      <w:r w:rsidR="00B15F70">
        <w:rPr>
          <w:rFonts w:ascii="Verdana" w:hAnsi="Verdana"/>
          <w:sz w:val="24"/>
          <w:szCs w:val="24"/>
        </w:rPr>
        <w:t>24</w:t>
      </w:r>
      <w:r w:rsidRPr="001A12D8">
        <w:rPr>
          <w:rFonts w:ascii="Verdana" w:hAnsi="Verdana"/>
          <w:sz w:val="24"/>
          <w:szCs w:val="24"/>
        </w:rPr>
        <w:t xml:space="preserve"> m³.  </w:t>
      </w:r>
    </w:p>
    <w:p w14:paraId="2E173F40" w14:textId="77777777" w:rsidR="00BE5BA8" w:rsidRPr="001A12D8" w:rsidRDefault="00BE5BA8" w:rsidP="00BE5BA8">
      <w:pPr>
        <w:spacing w:after="99"/>
        <w:ind w:left="1133"/>
        <w:rPr>
          <w:rFonts w:ascii="Verdana" w:hAnsi="Verdana"/>
          <w:sz w:val="24"/>
          <w:szCs w:val="24"/>
        </w:rPr>
      </w:pPr>
      <w:r w:rsidRPr="001A12D8">
        <w:rPr>
          <w:rFonts w:ascii="Verdana" w:hAnsi="Verdana"/>
          <w:sz w:val="24"/>
          <w:szCs w:val="24"/>
        </w:rPr>
        <w:t xml:space="preserve"> </w:t>
      </w:r>
    </w:p>
    <w:p w14:paraId="4CE2567C" w14:textId="77777777" w:rsidR="00BE5BA8" w:rsidRPr="001A12D8" w:rsidRDefault="00BE5BA8" w:rsidP="00BE5BA8">
      <w:pPr>
        <w:spacing w:after="98"/>
        <w:ind w:left="1143" w:right="51"/>
        <w:rPr>
          <w:rFonts w:ascii="Verdana" w:hAnsi="Verdana"/>
          <w:sz w:val="24"/>
          <w:szCs w:val="24"/>
        </w:rPr>
      </w:pPr>
      <w:r w:rsidRPr="001A12D8">
        <w:rPr>
          <w:rFonts w:ascii="Verdana" w:hAnsi="Verdana"/>
          <w:sz w:val="24"/>
          <w:szCs w:val="24"/>
        </w:rPr>
        <w:t xml:space="preserve">Para o volume calculado adotam-se seguintes dimensões: </w:t>
      </w:r>
    </w:p>
    <w:p w14:paraId="221CC3E4" w14:textId="77777777" w:rsidR="00BE5BA8" w:rsidRDefault="00BE5BA8" w:rsidP="00BE5BA8">
      <w:pPr>
        <w:spacing w:after="0"/>
      </w:pPr>
      <w:r>
        <w:t xml:space="preserve"> </w:t>
      </w:r>
    </w:p>
    <w:tbl>
      <w:tblPr>
        <w:tblStyle w:val="TableGrid"/>
        <w:tblW w:w="9064" w:type="dxa"/>
        <w:tblInd w:w="5" w:type="dxa"/>
        <w:tblCellMar>
          <w:left w:w="86" w:type="dxa"/>
          <w:right w:w="44" w:type="dxa"/>
        </w:tblCellMar>
        <w:tblLook w:val="04A0" w:firstRow="1" w:lastRow="0" w:firstColumn="1" w:lastColumn="0" w:noHBand="0" w:noVBand="1"/>
      </w:tblPr>
      <w:tblGrid>
        <w:gridCol w:w="1260"/>
        <w:gridCol w:w="1054"/>
        <w:gridCol w:w="1234"/>
        <w:gridCol w:w="1270"/>
        <w:gridCol w:w="1610"/>
        <w:gridCol w:w="1309"/>
        <w:gridCol w:w="1327"/>
      </w:tblGrid>
      <w:tr w:rsidR="00BE5BA8" w:rsidRPr="001A12D8" w14:paraId="6D38826E" w14:textId="77777777" w:rsidTr="006D44FD">
        <w:trPr>
          <w:trHeight w:val="708"/>
        </w:trPr>
        <w:tc>
          <w:tcPr>
            <w:tcW w:w="1260" w:type="dxa"/>
            <w:tcBorders>
              <w:top w:val="single" w:sz="4" w:space="0" w:color="000000"/>
              <w:left w:val="single" w:sz="4" w:space="0" w:color="000000"/>
              <w:bottom w:val="single" w:sz="4" w:space="0" w:color="000000"/>
              <w:right w:val="single" w:sz="4" w:space="0" w:color="000000"/>
            </w:tcBorders>
            <w:vAlign w:val="center"/>
            <w:hideMark/>
          </w:tcPr>
          <w:p w14:paraId="4493CA6F" w14:textId="77777777" w:rsidR="00BE5BA8" w:rsidRPr="001A12D8" w:rsidRDefault="00BE5BA8" w:rsidP="006D44FD">
            <w:pPr>
              <w:jc w:val="center"/>
              <w:rPr>
                <w:rFonts w:ascii="Verdana" w:hAnsi="Verdana"/>
                <w:sz w:val="20"/>
              </w:rPr>
            </w:pPr>
            <w:r w:rsidRPr="001A12D8">
              <w:rPr>
                <w:rFonts w:ascii="Verdana" w:hAnsi="Verdana"/>
                <w:b/>
                <w:sz w:val="16"/>
              </w:rPr>
              <w:t>Volume útil</w:t>
            </w:r>
            <w:r w:rsidRPr="001A12D8">
              <w:rPr>
                <w:rFonts w:ascii="Verdana" w:hAnsi="Verdana"/>
                <w:sz w:val="16"/>
              </w:rPr>
              <w:t xml:space="preserve"> </w:t>
            </w:r>
            <w:r w:rsidRPr="001A12D8">
              <w:rPr>
                <w:rFonts w:ascii="Verdana" w:hAnsi="Verdana"/>
                <w:b/>
                <w:sz w:val="16"/>
              </w:rPr>
              <w:t>calculado (m³)</w:t>
            </w:r>
            <w:r w:rsidRPr="001A12D8">
              <w:rPr>
                <w:rFonts w:ascii="Verdana" w:hAnsi="Verdana"/>
                <w:sz w:val="16"/>
              </w:rPr>
              <w:t xml:space="preserve"> </w:t>
            </w:r>
          </w:p>
        </w:tc>
        <w:tc>
          <w:tcPr>
            <w:tcW w:w="1054" w:type="dxa"/>
            <w:tcBorders>
              <w:top w:val="single" w:sz="4" w:space="0" w:color="000000"/>
              <w:left w:val="single" w:sz="4" w:space="0" w:color="000000"/>
              <w:bottom w:val="single" w:sz="4" w:space="0" w:color="000000"/>
              <w:right w:val="single" w:sz="4" w:space="0" w:color="000000"/>
            </w:tcBorders>
            <w:vAlign w:val="center"/>
            <w:hideMark/>
          </w:tcPr>
          <w:p w14:paraId="74C9DE89" w14:textId="77777777" w:rsidR="00BE5BA8" w:rsidRPr="001A12D8" w:rsidRDefault="00BE5BA8" w:rsidP="006D44FD">
            <w:pPr>
              <w:ind w:left="7"/>
              <w:rPr>
                <w:rFonts w:ascii="Verdana" w:hAnsi="Verdana"/>
                <w:sz w:val="20"/>
              </w:rPr>
            </w:pPr>
            <w:r w:rsidRPr="001A12D8">
              <w:rPr>
                <w:rFonts w:ascii="Verdana" w:hAnsi="Verdana"/>
                <w:b/>
                <w:sz w:val="16"/>
              </w:rPr>
              <w:t>Volume útil</w:t>
            </w:r>
            <w:r w:rsidRPr="001A12D8">
              <w:rPr>
                <w:rFonts w:ascii="Verdana" w:hAnsi="Verdana"/>
                <w:sz w:val="16"/>
              </w:rPr>
              <w:t xml:space="preserve"> </w:t>
            </w:r>
            <w:r w:rsidRPr="001A12D8">
              <w:rPr>
                <w:rFonts w:ascii="Verdana" w:hAnsi="Verdana"/>
                <w:b/>
                <w:sz w:val="16"/>
              </w:rPr>
              <w:t>efetivo (m³)</w:t>
            </w:r>
            <w:r w:rsidRPr="001A12D8">
              <w:rPr>
                <w:rFonts w:ascii="Verdana" w:hAnsi="Verdana"/>
                <w:sz w:val="16"/>
              </w:rPr>
              <w:t xml:space="preserve"> </w:t>
            </w:r>
          </w:p>
        </w:tc>
        <w:tc>
          <w:tcPr>
            <w:tcW w:w="1234" w:type="dxa"/>
            <w:tcBorders>
              <w:top w:val="single" w:sz="4" w:space="0" w:color="000000"/>
              <w:left w:val="single" w:sz="4" w:space="0" w:color="000000"/>
              <w:bottom w:val="single" w:sz="4" w:space="0" w:color="000000"/>
              <w:right w:val="single" w:sz="4" w:space="0" w:color="000000"/>
            </w:tcBorders>
            <w:vAlign w:val="center"/>
            <w:hideMark/>
          </w:tcPr>
          <w:p w14:paraId="7F6B2248" w14:textId="77777777" w:rsidR="00BE5BA8" w:rsidRPr="001A12D8" w:rsidRDefault="00BE5BA8" w:rsidP="006D44FD">
            <w:pPr>
              <w:jc w:val="center"/>
              <w:rPr>
                <w:rFonts w:ascii="Verdana" w:hAnsi="Verdana"/>
                <w:sz w:val="20"/>
              </w:rPr>
            </w:pPr>
            <w:r w:rsidRPr="001A12D8">
              <w:rPr>
                <w:rFonts w:ascii="Verdana" w:hAnsi="Verdana"/>
                <w:b/>
                <w:sz w:val="16"/>
              </w:rPr>
              <w:t>Formato</w:t>
            </w:r>
            <w:r w:rsidRPr="001A12D8">
              <w:rPr>
                <w:rFonts w:ascii="Verdana" w:hAnsi="Verdana"/>
                <w:sz w:val="16"/>
              </w:rPr>
              <w:t xml:space="preserve"> </w:t>
            </w:r>
            <w:r w:rsidRPr="001A12D8">
              <w:rPr>
                <w:rFonts w:ascii="Verdana" w:hAnsi="Verdana"/>
                <w:b/>
                <w:sz w:val="16"/>
              </w:rPr>
              <w:t>do tanque</w:t>
            </w:r>
            <w:r w:rsidRPr="001A12D8">
              <w:rPr>
                <w:rFonts w:ascii="Verdana" w:hAnsi="Verdana"/>
                <w:sz w:val="16"/>
              </w:rPr>
              <w:t xml:space="preserve"> </w:t>
            </w:r>
          </w:p>
        </w:tc>
        <w:tc>
          <w:tcPr>
            <w:tcW w:w="1270" w:type="dxa"/>
            <w:tcBorders>
              <w:top w:val="single" w:sz="4" w:space="0" w:color="000000"/>
              <w:left w:val="single" w:sz="4" w:space="0" w:color="000000"/>
              <w:bottom w:val="single" w:sz="4" w:space="0" w:color="000000"/>
              <w:right w:val="single" w:sz="4" w:space="0" w:color="000000"/>
            </w:tcBorders>
            <w:vAlign w:val="center"/>
            <w:hideMark/>
          </w:tcPr>
          <w:p w14:paraId="4C0F0F61" w14:textId="77777777" w:rsidR="00BE5BA8" w:rsidRPr="001A12D8" w:rsidRDefault="00BE5BA8" w:rsidP="006D44FD">
            <w:pPr>
              <w:ind w:right="42"/>
              <w:jc w:val="center"/>
              <w:rPr>
                <w:rFonts w:ascii="Verdana" w:hAnsi="Verdana"/>
                <w:sz w:val="20"/>
              </w:rPr>
            </w:pPr>
            <w:r w:rsidRPr="001A12D8">
              <w:rPr>
                <w:rFonts w:ascii="Verdana" w:hAnsi="Verdana"/>
                <w:b/>
                <w:sz w:val="16"/>
              </w:rPr>
              <w:t>Largura (m)</w:t>
            </w:r>
            <w:r w:rsidRPr="001A12D8">
              <w:rPr>
                <w:rFonts w:ascii="Verdana" w:hAnsi="Verdana"/>
                <w:sz w:val="16"/>
              </w:rPr>
              <w:t xml:space="preserve"> </w:t>
            </w:r>
          </w:p>
        </w:tc>
        <w:tc>
          <w:tcPr>
            <w:tcW w:w="1610" w:type="dxa"/>
            <w:tcBorders>
              <w:top w:val="single" w:sz="4" w:space="0" w:color="000000"/>
              <w:left w:val="single" w:sz="4" w:space="0" w:color="000000"/>
              <w:bottom w:val="single" w:sz="4" w:space="0" w:color="000000"/>
              <w:right w:val="single" w:sz="4" w:space="0" w:color="000000"/>
            </w:tcBorders>
            <w:vAlign w:val="center"/>
            <w:hideMark/>
          </w:tcPr>
          <w:p w14:paraId="78CDD360" w14:textId="77777777" w:rsidR="00BE5BA8" w:rsidRPr="001A12D8" w:rsidRDefault="00BE5BA8" w:rsidP="006D44FD">
            <w:pPr>
              <w:ind w:left="50"/>
              <w:rPr>
                <w:rFonts w:ascii="Verdana" w:hAnsi="Verdana"/>
                <w:sz w:val="20"/>
              </w:rPr>
            </w:pPr>
            <w:r w:rsidRPr="001A12D8">
              <w:rPr>
                <w:rFonts w:ascii="Verdana" w:hAnsi="Verdana"/>
                <w:b/>
                <w:sz w:val="16"/>
              </w:rPr>
              <w:t xml:space="preserve">Comprimento (m) </w:t>
            </w:r>
          </w:p>
        </w:tc>
        <w:tc>
          <w:tcPr>
            <w:tcW w:w="1309" w:type="dxa"/>
            <w:tcBorders>
              <w:top w:val="single" w:sz="4" w:space="0" w:color="000000"/>
              <w:left w:val="single" w:sz="4" w:space="0" w:color="000000"/>
              <w:bottom w:val="single" w:sz="4" w:space="0" w:color="000000"/>
              <w:right w:val="single" w:sz="4" w:space="0" w:color="000000"/>
            </w:tcBorders>
            <w:vAlign w:val="center"/>
            <w:hideMark/>
          </w:tcPr>
          <w:p w14:paraId="0B331399" w14:textId="2A3320B7" w:rsidR="00BE5BA8" w:rsidRPr="001A12D8" w:rsidRDefault="00BE5BA8" w:rsidP="006D44FD">
            <w:pPr>
              <w:ind w:left="46"/>
              <w:rPr>
                <w:rFonts w:ascii="Verdana" w:hAnsi="Verdana"/>
                <w:sz w:val="20"/>
              </w:rPr>
            </w:pPr>
            <w:r w:rsidRPr="001A12D8">
              <w:rPr>
                <w:rFonts w:ascii="Verdana" w:hAnsi="Verdana"/>
                <w:b/>
                <w:sz w:val="16"/>
              </w:rPr>
              <w:t>Altura</w:t>
            </w:r>
            <w:r w:rsidR="00B15F70">
              <w:rPr>
                <w:rFonts w:ascii="Verdana" w:hAnsi="Verdana"/>
                <w:b/>
                <w:sz w:val="16"/>
              </w:rPr>
              <w:t xml:space="preserve"> </w:t>
            </w:r>
            <w:r w:rsidRPr="001A12D8">
              <w:rPr>
                <w:rFonts w:ascii="Verdana" w:hAnsi="Verdana"/>
                <w:b/>
                <w:sz w:val="16"/>
              </w:rPr>
              <w:t>(m)</w:t>
            </w:r>
            <w:r w:rsidRPr="001A12D8">
              <w:rPr>
                <w:rFonts w:ascii="Verdana" w:hAnsi="Verdana"/>
                <w:sz w:val="16"/>
              </w:rPr>
              <w:t xml:space="preserve"> </w:t>
            </w:r>
          </w:p>
        </w:tc>
        <w:tc>
          <w:tcPr>
            <w:tcW w:w="1327" w:type="dxa"/>
            <w:tcBorders>
              <w:top w:val="single" w:sz="4" w:space="0" w:color="000000"/>
              <w:left w:val="single" w:sz="4" w:space="0" w:color="000000"/>
              <w:bottom w:val="single" w:sz="4" w:space="0" w:color="000000"/>
              <w:right w:val="single" w:sz="4" w:space="0" w:color="000000"/>
            </w:tcBorders>
            <w:vAlign w:val="center"/>
            <w:hideMark/>
          </w:tcPr>
          <w:p w14:paraId="418382AA" w14:textId="77777777" w:rsidR="00BE5BA8" w:rsidRPr="001A12D8" w:rsidRDefault="00BE5BA8" w:rsidP="006D44FD">
            <w:pPr>
              <w:jc w:val="center"/>
              <w:rPr>
                <w:rFonts w:ascii="Verdana" w:hAnsi="Verdana"/>
                <w:sz w:val="20"/>
              </w:rPr>
            </w:pPr>
            <w:r w:rsidRPr="001A12D8">
              <w:rPr>
                <w:rFonts w:ascii="Verdana" w:hAnsi="Verdana"/>
                <w:b/>
                <w:sz w:val="16"/>
              </w:rPr>
              <w:t>Número de</w:t>
            </w:r>
            <w:r w:rsidRPr="001A12D8">
              <w:rPr>
                <w:rFonts w:ascii="Verdana" w:hAnsi="Verdana"/>
                <w:sz w:val="16"/>
              </w:rPr>
              <w:t xml:space="preserve"> </w:t>
            </w:r>
            <w:r w:rsidRPr="001A12D8">
              <w:rPr>
                <w:rFonts w:ascii="Verdana" w:hAnsi="Verdana"/>
                <w:b/>
                <w:sz w:val="16"/>
              </w:rPr>
              <w:t>câmaras</w:t>
            </w:r>
            <w:r w:rsidRPr="001A12D8">
              <w:rPr>
                <w:rFonts w:ascii="Verdana" w:hAnsi="Verdana"/>
                <w:sz w:val="16"/>
              </w:rPr>
              <w:t xml:space="preserve"> </w:t>
            </w:r>
          </w:p>
        </w:tc>
      </w:tr>
      <w:tr w:rsidR="00BE5BA8" w:rsidRPr="001A12D8" w14:paraId="40D89D94" w14:textId="77777777" w:rsidTr="006D44FD">
        <w:trPr>
          <w:trHeight w:val="694"/>
        </w:trPr>
        <w:tc>
          <w:tcPr>
            <w:tcW w:w="1260" w:type="dxa"/>
            <w:tcBorders>
              <w:top w:val="single" w:sz="4" w:space="0" w:color="000000"/>
              <w:left w:val="single" w:sz="4" w:space="0" w:color="000000"/>
              <w:bottom w:val="single" w:sz="4" w:space="0" w:color="000000"/>
              <w:right w:val="single" w:sz="4" w:space="0" w:color="000000"/>
            </w:tcBorders>
            <w:vAlign w:val="center"/>
            <w:hideMark/>
          </w:tcPr>
          <w:p w14:paraId="2BF0AB86" w14:textId="713B998F" w:rsidR="00BE5BA8" w:rsidRPr="001A12D8" w:rsidRDefault="00B15F70" w:rsidP="006D44FD">
            <w:pPr>
              <w:ind w:right="44"/>
              <w:jc w:val="center"/>
              <w:rPr>
                <w:rFonts w:ascii="Verdana" w:hAnsi="Verdana"/>
                <w:sz w:val="20"/>
              </w:rPr>
            </w:pPr>
            <w:r>
              <w:rPr>
                <w:rFonts w:ascii="Verdana" w:hAnsi="Verdana"/>
                <w:sz w:val="16"/>
              </w:rPr>
              <w:t>7,24</w:t>
            </w:r>
            <w:r w:rsidR="00BE5BA8" w:rsidRPr="001A12D8">
              <w:rPr>
                <w:rFonts w:ascii="Verdana" w:hAnsi="Verdana"/>
                <w:sz w:val="16"/>
              </w:rPr>
              <w:t xml:space="preserve"> </w:t>
            </w:r>
          </w:p>
        </w:tc>
        <w:tc>
          <w:tcPr>
            <w:tcW w:w="1054" w:type="dxa"/>
            <w:tcBorders>
              <w:top w:val="single" w:sz="4" w:space="0" w:color="000000"/>
              <w:left w:val="single" w:sz="4" w:space="0" w:color="000000"/>
              <w:bottom w:val="single" w:sz="4" w:space="0" w:color="000000"/>
              <w:right w:val="single" w:sz="4" w:space="0" w:color="000000"/>
            </w:tcBorders>
            <w:vAlign w:val="center"/>
            <w:hideMark/>
          </w:tcPr>
          <w:p w14:paraId="4AF10D5E" w14:textId="46A9E30F" w:rsidR="00BE5BA8" w:rsidRPr="001A12D8" w:rsidRDefault="00B15F70" w:rsidP="006D44FD">
            <w:pPr>
              <w:ind w:right="45"/>
              <w:jc w:val="center"/>
              <w:rPr>
                <w:rFonts w:ascii="Verdana" w:hAnsi="Verdana"/>
                <w:sz w:val="20"/>
              </w:rPr>
            </w:pPr>
            <w:r>
              <w:rPr>
                <w:rFonts w:ascii="Verdana" w:hAnsi="Verdana"/>
                <w:sz w:val="16"/>
              </w:rPr>
              <w:t>8,13</w:t>
            </w:r>
            <w:r w:rsidR="00BE5BA8" w:rsidRPr="001A12D8">
              <w:rPr>
                <w:rFonts w:ascii="Verdana" w:hAnsi="Verdana"/>
                <w:sz w:val="16"/>
              </w:rPr>
              <w:t xml:space="preserve"> </w:t>
            </w:r>
          </w:p>
        </w:tc>
        <w:tc>
          <w:tcPr>
            <w:tcW w:w="1234" w:type="dxa"/>
            <w:tcBorders>
              <w:top w:val="single" w:sz="4" w:space="0" w:color="000000"/>
              <w:left w:val="single" w:sz="4" w:space="0" w:color="000000"/>
              <w:bottom w:val="single" w:sz="4" w:space="0" w:color="000000"/>
              <w:right w:val="single" w:sz="4" w:space="0" w:color="000000"/>
            </w:tcBorders>
            <w:vAlign w:val="center"/>
            <w:hideMark/>
          </w:tcPr>
          <w:p w14:paraId="1C9AB940" w14:textId="77777777" w:rsidR="00BE5BA8" w:rsidRPr="001A12D8" w:rsidRDefault="00BE5BA8" w:rsidP="006D44FD">
            <w:pPr>
              <w:ind w:right="42"/>
              <w:jc w:val="center"/>
              <w:rPr>
                <w:rFonts w:ascii="Verdana" w:hAnsi="Verdana"/>
                <w:sz w:val="20"/>
              </w:rPr>
            </w:pPr>
            <w:r w:rsidRPr="001A12D8">
              <w:rPr>
                <w:rFonts w:ascii="Verdana" w:hAnsi="Verdana"/>
                <w:sz w:val="16"/>
              </w:rPr>
              <w:t xml:space="preserve">Prismático </w:t>
            </w:r>
          </w:p>
        </w:tc>
        <w:tc>
          <w:tcPr>
            <w:tcW w:w="1270" w:type="dxa"/>
            <w:tcBorders>
              <w:top w:val="single" w:sz="4" w:space="0" w:color="000000"/>
              <w:left w:val="single" w:sz="4" w:space="0" w:color="000000"/>
              <w:bottom w:val="single" w:sz="4" w:space="0" w:color="000000"/>
              <w:right w:val="single" w:sz="4" w:space="0" w:color="000000"/>
            </w:tcBorders>
            <w:vAlign w:val="center"/>
            <w:hideMark/>
          </w:tcPr>
          <w:p w14:paraId="76C18784" w14:textId="7391A98D" w:rsidR="00BE5BA8" w:rsidRPr="001A12D8" w:rsidRDefault="00B15F70" w:rsidP="006D44FD">
            <w:pPr>
              <w:ind w:right="45"/>
              <w:jc w:val="center"/>
              <w:rPr>
                <w:rFonts w:ascii="Verdana" w:hAnsi="Verdana"/>
                <w:sz w:val="20"/>
              </w:rPr>
            </w:pPr>
            <w:r>
              <w:rPr>
                <w:rFonts w:ascii="Verdana" w:hAnsi="Verdana"/>
                <w:sz w:val="16"/>
              </w:rPr>
              <w:t>2</w:t>
            </w:r>
            <w:r w:rsidR="00BE5BA8" w:rsidRPr="001A12D8">
              <w:rPr>
                <w:rFonts w:ascii="Verdana" w:hAnsi="Verdana"/>
                <w:sz w:val="16"/>
              </w:rPr>
              <w:t xml:space="preserve">,50 </w:t>
            </w:r>
          </w:p>
        </w:tc>
        <w:tc>
          <w:tcPr>
            <w:tcW w:w="1610" w:type="dxa"/>
            <w:tcBorders>
              <w:top w:val="single" w:sz="4" w:space="0" w:color="000000"/>
              <w:left w:val="single" w:sz="4" w:space="0" w:color="000000"/>
              <w:bottom w:val="single" w:sz="4" w:space="0" w:color="000000"/>
              <w:right w:val="single" w:sz="4" w:space="0" w:color="000000"/>
            </w:tcBorders>
            <w:vAlign w:val="center"/>
            <w:hideMark/>
          </w:tcPr>
          <w:p w14:paraId="7978C6CA" w14:textId="62D9F461" w:rsidR="00BE5BA8" w:rsidRPr="001A12D8" w:rsidRDefault="00B15F70" w:rsidP="006D44FD">
            <w:pPr>
              <w:ind w:right="44"/>
              <w:jc w:val="center"/>
              <w:rPr>
                <w:rFonts w:ascii="Verdana" w:hAnsi="Verdana"/>
                <w:sz w:val="20"/>
              </w:rPr>
            </w:pPr>
            <w:r>
              <w:rPr>
                <w:rFonts w:ascii="Verdana" w:hAnsi="Verdana"/>
                <w:sz w:val="16"/>
              </w:rPr>
              <w:t>2</w:t>
            </w:r>
            <w:r w:rsidR="00BE5BA8" w:rsidRPr="001A12D8">
              <w:rPr>
                <w:rFonts w:ascii="Verdana" w:hAnsi="Verdana"/>
                <w:sz w:val="16"/>
              </w:rPr>
              <w:t xml:space="preserve">,50 </w:t>
            </w:r>
          </w:p>
        </w:tc>
        <w:tc>
          <w:tcPr>
            <w:tcW w:w="1309" w:type="dxa"/>
            <w:tcBorders>
              <w:top w:val="single" w:sz="4" w:space="0" w:color="000000"/>
              <w:left w:val="single" w:sz="4" w:space="0" w:color="000000"/>
              <w:bottom w:val="single" w:sz="4" w:space="0" w:color="000000"/>
              <w:right w:val="single" w:sz="4" w:space="0" w:color="000000"/>
            </w:tcBorders>
            <w:vAlign w:val="center"/>
            <w:hideMark/>
          </w:tcPr>
          <w:p w14:paraId="296F2CB2" w14:textId="34446511" w:rsidR="00BE5BA8" w:rsidRPr="001A12D8" w:rsidRDefault="00BE5BA8" w:rsidP="006D44FD">
            <w:pPr>
              <w:ind w:right="44"/>
              <w:jc w:val="center"/>
              <w:rPr>
                <w:rFonts w:ascii="Verdana" w:hAnsi="Verdana"/>
                <w:sz w:val="20"/>
              </w:rPr>
            </w:pPr>
            <w:r w:rsidRPr="001A12D8">
              <w:rPr>
                <w:rFonts w:ascii="Verdana" w:hAnsi="Verdana"/>
                <w:sz w:val="16"/>
              </w:rPr>
              <w:t>1,</w:t>
            </w:r>
            <w:r w:rsidR="00B15F70">
              <w:rPr>
                <w:rFonts w:ascii="Verdana" w:hAnsi="Verdana"/>
                <w:sz w:val="16"/>
              </w:rPr>
              <w:t>3</w:t>
            </w:r>
            <w:r w:rsidRPr="001A12D8">
              <w:rPr>
                <w:rFonts w:ascii="Verdana" w:hAnsi="Verdana"/>
                <w:sz w:val="16"/>
              </w:rPr>
              <w:t xml:space="preserve">0 </w:t>
            </w:r>
          </w:p>
        </w:tc>
        <w:tc>
          <w:tcPr>
            <w:tcW w:w="1327" w:type="dxa"/>
            <w:tcBorders>
              <w:top w:val="single" w:sz="4" w:space="0" w:color="000000"/>
              <w:left w:val="single" w:sz="4" w:space="0" w:color="000000"/>
              <w:bottom w:val="single" w:sz="4" w:space="0" w:color="000000"/>
              <w:right w:val="single" w:sz="4" w:space="0" w:color="000000"/>
            </w:tcBorders>
            <w:vAlign w:val="center"/>
            <w:hideMark/>
          </w:tcPr>
          <w:p w14:paraId="29125F23" w14:textId="77777777" w:rsidR="00BE5BA8" w:rsidRPr="001A12D8" w:rsidRDefault="00BE5BA8" w:rsidP="006D44FD">
            <w:pPr>
              <w:ind w:right="40"/>
              <w:jc w:val="center"/>
              <w:rPr>
                <w:rFonts w:ascii="Verdana" w:hAnsi="Verdana"/>
                <w:sz w:val="20"/>
              </w:rPr>
            </w:pPr>
            <w:r w:rsidRPr="001A12D8">
              <w:rPr>
                <w:rFonts w:ascii="Verdana" w:hAnsi="Verdana"/>
                <w:sz w:val="16"/>
              </w:rPr>
              <w:t xml:space="preserve">Câmara única </w:t>
            </w:r>
          </w:p>
        </w:tc>
      </w:tr>
    </w:tbl>
    <w:p w14:paraId="512204C4" w14:textId="77777777" w:rsidR="00BE5BA8" w:rsidRDefault="00BE5BA8" w:rsidP="00BE5BA8">
      <w:pPr>
        <w:spacing w:after="93"/>
        <w:rPr>
          <w:rFonts w:ascii="Arial" w:eastAsia="Arial" w:hAnsi="Arial" w:cs="Arial"/>
          <w:color w:val="000000"/>
          <w:sz w:val="20"/>
        </w:rPr>
      </w:pPr>
      <w:r>
        <w:t xml:space="preserve"> </w:t>
      </w:r>
    </w:p>
    <w:p w14:paraId="211DB06B" w14:textId="77777777" w:rsidR="00BE5BA8" w:rsidRPr="00F54B81" w:rsidRDefault="00BE5BA8" w:rsidP="00BE5BA8">
      <w:pPr>
        <w:rPr>
          <w:rFonts w:ascii="Verdana" w:hAnsi="Verdana"/>
          <w:b/>
          <w:bCs/>
          <w:szCs w:val="24"/>
        </w:rPr>
      </w:pPr>
      <w:r w:rsidRPr="00F54B81">
        <w:rPr>
          <w:rFonts w:ascii="Verdana" w:hAnsi="Verdana"/>
          <w:b/>
          <w:bCs/>
          <w:szCs w:val="24"/>
        </w:rPr>
        <w:t xml:space="preserve">Considerações </w:t>
      </w:r>
    </w:p>
    <w:p w14:paraId="0B05AADA" w14:textId="77777777" w:rsidR="00BE5BA8" w:rsidRPr="001A12D8" w:rsidRDefault="00BE5BA8" w:rsidP="00BE5BA8">
      <w:pPr>
        <w:numPr>
          <w:ilvl w:val="0"/>
          <w:numId w:val="35"/>
        </w:numPr>
        <w:spacing w:after="74" w:line="256" w:lineRule="auto"/>
        <w:ind w:right="51" w:hanging="283"/>
        <w:jc w:val="both"/>
        <w:rPr>
          <w:rFonts w:ascii="Verdana" w:hAnsi="Verdana"/>
          <w:sz w:val="24"/>
          <w:szCs w:val="24"/>
        </w:rPr>
      </w:pPr>
      <w:r w:rsidRPr="001A12D8">
        <w:rPr>
          <w:rFonts w:ascii="Verdana" w:hAnsi="Verdana"/>
          <w:sz w:val="24"/>
          <w:szCs w:val="24"/>
        </w:rPr>
        <w:t>A altura do fundo falso deve ser limitada a 0,60m, já incluindo a espessura da laje;</w:t>
      </w:r>
      <w:r w:rsidRPr="001A12D8">
        <w:rPr>
          <w:rFonts w:ascii="Verdana" w:hAnsi="Verdana"/>
          <w:b/>
          <w:sz w:val="24"/>
          <w:szCs w:val="24"/>
        </w:rPr>
        <w:t xml:space="preserve"> </w:t>
      </w:r>
    </w:p>
    <w:p w14:paraId="73782696" w14:textId="5228DA4D" w:rsidR="00BE5BA8" w:rsidRPr="001A12D8" w:rsidRDefault="00BE5BA8" w:rsidP="00BE5BA8">
      <w:pPr>
        <w:numPr>
          <w:ilvl w:val="0"/>
          <w:numId w:val="35"/>
        </w:numPr>
        <w:spacing w:after="76" w:line="256" w:lineRule="auto"/>
        <w:ind w:right="51" w:hanging="283"/>
        <w:jc w:val="both"/>
        <w:rPr>
          <w:rFonts w:ascii="Verdana" w:hAnsi="Verdana"/>
          <w:sz w:val="24"/>
          <w:szCs w:val="24"/>
        </w:rPr>
      </w:pPr>
      <w:r w:rsidRPr="001A12D8">
        <w:rPr>
          <w:rFonts w:ascii="Verdana" w:hAnsi="Verdana"/>
          <w:sz w:val="24"/>
          <w:szCs w:val="24"/>
        </w:rPr>
        <w:t xml:space="preserve">O volume útil mínimo do leito filtrante deve ser de </w:t>
      </w:r>
      <w:r w:rsidR="00590F44">
        <w:rPr>
          <w:rFonts w:ascii="Verdana" w:hAnsi="Verdana"/>
          <w:sz w:val="24"/>
          <w:szCs w:val="24"/>
        </w:rPr>
        <w:t>9</w:t>
      </w:r>
      <w:r w:rsidRPr="001A12D8">
        <w:rPr>
          <w:rFonts w:ascii="Verdana" w:hAnsi="Verdana"/>
          <w:sz w:val="24"/>
          <w:szCs w:val="24"/>
        </w:rPr>
        <w:t xml:space="preserve"> 000 L; </w:t>
      </w:r>
    </w:p>
    <w:p w14:paraId="59190BF8" w14:textId="77777777" w:rsidR="0060781A" w:rsidRPr="001A12D8" w:rsidRDefault="0060781A" w:rsidP="0060781A">
      <w:pPr>
        <w:spacing w:after="3" w:line="256" w:lineRule="auto"/>
        <w:ind w:left="1800" w:right="51"/>
        <w:jc w:val="both"/>
        <w:rPr>
          <w:rFonts w:ascii="Verdana" w:hAnsi="Verdana"/>
          <w:sz w:val="24"/>
          <w:szCs w:val="24"/>
        </w:rPr>
      </w:pPr>
      <w:r w:rsidRPr="001A12D8">
        <w:rPr>
          <w:rFonts w:ascii="Verdana" w:hAnsi="Verdana"/>
          <w:sz w:val="24"/>
          <w:szCs w:val="24"/>
        </w:rPr>
        <w:t xml:space="preserve"> </w:t>
      </w:r>
      <w:r w:rsidRPr="001A12D8">
        <w:rPr>
          <w:rFonts w:ascii="Verdana" w:hAnsi="Verdana"/>
          <w:sz w:val="24"/>
          <w:szCs w:val="24"/>
        </w:rPr>
        <w:tab/>
        <w:t xml:space="preserve"> </w:t>
      </w:r>
    </w:p>
    <w:p w14:paraId="1E4ED131" w14:textId="113A6570" w:rsidR="0060781A" w:rsidRDefault="00BE5BA8" w:rsidP="00BE5BA8">
      <w:pPr>
        <w:pStyle w:val="PargrafodaLista"/>
        <w:numPr>
          <w:ilvl w:val="1"/>
          <w:numId w:val="36"/>
        </w:numPr>
        <w:spacing w:after="12"/>
        <w:rPr>
          <w:rStyle w:val="fontstyle01"/>
          <w:rFonts w:ascii="Verdana" w:hAnsi="Verdana" w:cs="Arial"/>
          <w:color w:val="auto"/>
        </w:rPr>
      </w:pPr>
      <w:r>
        <w:rPr>
          <w:rStyle w:val="fontstyle01"/>
          <w:rFonts w:ascii="Verdana" w:hAnsi="Verdana" w:cs="Arial"/>
          <w:color w:val="auto"/>
        </w:rPr>
        <w:lastRenderedPageBreak/>
        <w:t>– Vala de filtração</w:t>
      </w:r>
    </w:p>
    <w:p w14:paraId="513A0B07" w14:textId="09E635EF" w:rsidR="00BE5BA8" w:rsidRPr="00BE5BA8" w:rsidRDefault="00BE5BA8" w:rsidP="00BE5BA8">
      <w:pPr>
        <w:pStyle w:val="PargrafodaLista"/>
        <w:spacing w:after="12"/>
        <w:ind w:left="0" w:firstLine="765"/>
        <w:jc w:val="both"/>
        <w:rPr>
          <w:rFonts w:ascii="Verdana" w:hAnsi="Verdana"/>
        </w:rPr>
      </w:pPr>
      <w:r w:rsidRPr="00BE5BA8">
        <w:rPr>
          <w:rFonts w:ascii="Verdana" w:hAnsi="Verdana"/>
        </w:rPr>
        <w:t>As valas de filtração, que promovem o tratamento terciário do esgoto proveniente do tratamento primário e secundário realizado nos lotes, foram dimensionadas para tratar o</w:t>
      </w:r>
      <w:r w:rsidR="00003C42">
        <w:rPr>
          <w:rFonts w:ascii="Verdana" w:hAnsi="Verdana"/>
        </w:rPr>
        <w:t>s</w:t>
      </w:r>
      <w:r w:rsidRPr="00BE5BA8">
        <w:rPr>
          <w:rFonts w:ascii="Verdana" w:hAnsi="Verdana"/>
        </w:rPr>
        <w:t xml:space="preserve"> efluente</w:t>
      </w:r>
      <w:r w:rsidR="00003C42">
        <w:rPr>
          <w:rFonts w:ascii="Verdana" w:hAnsi="Verdana"/>
        </w:rPr>
        <w:t>s</w:t>
      </w:r>
      <w:r w:rsidRPr="00BE5BA8">
        <w:rPr>
          <w:rFonts w:ascii="Verdana" w:hAnsi="Verdana"/>
        </w:rPr>
        <w:t xml:space="preserve"> provindo </w:t>
      </w:r>
      <w:r w:rsidR="00003C42">
        <w:rPr>
          <w:rFonts w:ascii="Verdana" w:hAnsi="Verdana"/>
        </w:rPr>
        <w:t>da edificação.</w:t>
      </w:r>
    </w:p>
    <w:p w14:paraId="0DE06DAF" w14:textId="0FFD21E4" w:rsidR="00BE5BA8" w:rsidRPr="00BE5BA8" w:rsidRDefault="00BE5BA8" w:rsidP="00BE5BA8">
      <w:pPr>
        <w:pStyle w:val="PargrafodaLista"/>
        <w:spacing w:after="12"/>
        <w:ind w:left="0" w:firstLine="765"/>
        <w:jc w:val="both"/>
        <w:rPr>
          <w:rFonts w:ascii="Verdana" w:hAnsi="Verdana"/>
        </w:rPr>
      </w:pPr>
      <w:r w:rsidRPr="00BE5BA8">
        <w:rPr>
          <w:rFonts w:ascii="Verdana" w:hAnsi="Verdana"/>
        </w:rPr>
        <w:t xml:space="preserve">De acordo com </w:t>
      </w:r>
      <w:proofErr w:type="spellStart"/>
      <w:r w:rsidRPr="00BE5BA8">
        <w:rPr>
          <w:rFonts w:ascii="Verdana" w:hAnsi="Verdana"/>
        </w:rPr>
        <w:t>Nuvolari</w:t>
      </w:r>
      <w:proofErr w:type="spellEnd"/>
      <w:r w:rsidRPr="00BE5BA8">
        <w:rPr>
          <w:rFonts w:ascii="Verdana" w:hAnsi="Verdana"/>
        </w:rPr>
        <w:t xml:space="preserve"> (2003), a tubulação que promoverá a distribuição do esgoto no interior das valas deve ter DN 100 e funcionar no máximo à meia seção. Dessa forma, a tubulação instalada com declividade mínima sugerida igual a 0,20% (sendo a máxima igual a 0,33%) seria capaz de transportar 1,151/s de esgoto.</w:t>
      </w:r>
    </w:p>
    <w:p w14:paraId="68E3458D" w14:textId="6228E590" w:rsidR="00BE5BA8" w:rsidRDefault="00BE5BA8" w:rsidP="00BE5BA8">
      <w:pPr>
        <w:pStyle w:val="PargrafodaLista"/>
        <w:spacing w:after="12"/>
        <w:ind w:left="0" w:firstLine="765"/>
        <w:jc w:val="both"/>
        <w:rPr>
          <w:rFonts w:ascii="Verdana" w:hAnsi="Verdana"/>
        </w:rPr>
      </w:pPr>
      <w:r w:rsidRPr="00BE5BA8">
        <w:rPr>
          <w:rFonts w:ascii="Verdana" w:hAnsi="Verdana"/>
        </w:rPr>
        <w:t>Isso posto, foram feitos os cálculos da vazão efluente do tratamento dos esgotos nos lotes, através da equação (26), para verificar se a mesma é menor ou igual a 1,151/s. Nota-se que a equação (26) não considera o coeficiente de máxima vazão horária (K2), pois as valas de filtração são implantadas depois de tanques sépticos que funcionam também como equalizadores de vazão.</w:t>
      </w:r>
    </w:p>
    <w:p w14:paraId="55FBB2A2" w14:textId="05FA0029" w:rsidR="00BE5BA8" w:rsidRDefault="00FD1D04" w:rsidP="00BE5BA8">
      <w:pPr>
        <w:pStyle w:val="PargrafodaLista"/>
        <w:spacing w:after="12"/>
        <w:ind w:left="0" w:firstLine="765"/>
        <w:jc w:val="both"/>
        <w:rPr>
          <w:rStyle w:val="fontstyle01"/>
          <w:rFonts w:ascii="Verdana" w:hAnsi="Verdana" w:cs="Arial"/>
          <w:color w:val="auto"/>
        </w:rPr>
      </w:pPr>
      <w:r>
        <w:rPr>
          <w:rStyle w:val="fontstyle01"/>
          <w:rFonts w:ascii="Verdana" w:hAnsi="Verdana" w:cs="Arial"/>
          <w:noProof/>
          <w:color w:val="auto"/>
        </w:rPr>
        <w:drawing>
          <wp:inline distT="0" distB="0" distL="0" distR="0" wp14:anchorId="2071F5AA" wp14:editId="133BD717">
            <wp:extent cx="2143125" cy="523875"/>
            <wp:effectExtent l="0" t="0" r="9525" b="9525"/>
            <wp:docPr id="11" name="Image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2143125" cy="523875"/>
                    </a:xfrm>
                    <a:prstGeom prst="rect">
                      <a:avLst/>
                    </a:prstGeom>
                    <a:noFill/>
                    <a:ln>
                      <a:noFill/>
                    </a:ln>
                  </pic:spPr>
                </pic:pic>
              </a:graphicData>
            </a:graphic>
          </wp:inline>
        </w:drawing>
      </w:r>
    </w:p>
    <w:p w14:paraId="17D93772" w14:textId="77777777" w:rsidR="00A00BA1" w:rsidRDefault="00FD1D04" w:rsidP="00BE5BA8">
      <w:pPr>
        <w:pStyle w:val="PargrafodaLista"/>
        <w:spacing w:after="12"/>
        <w:ind w:left="0" w:firstLine="765"/>
        <w:jc w:val="both"/>
        <w:rPr>
          <w:rFonts w:ascii="Verdana" w:hAnsi="Verdana"/>
        </w:rPr>
      </w:pPr>
      <w:r w:rsidRPr="00FD1D04">
        <w:rPr>
          <w:rFonts w:ascii="Verdana" w:hAnsi="Verdana"/>
        </w:rPr>
        <w:t xml:space="preserve">Onde: </w:t>
      </w:r>
      <w:proofErr w:type="spellStart"/>
      <w:r w:rsidRPr="00FD1D04">
        <w:rPr>
          <w:rFonts w:ascii="Verdana" w:hAnsi="Verdana"/>
        </w:rPr>
        <w:t>Q</w:t>
      </w:r>
      <w:r w:rsidRPr="00FD1D04">
        <w:rPr>
          <w:rFonts w:ascii="Verdana" w:hAnsi="Verdana"/>
          <w:sz w:val="20"/>
          <w:szCs w:val="20"/>
        </w:rPr>
        <w:t>esgiS</w:t>
      </w:r>
      <w:proofErr w:type="spellEnd"/>
      <w:r w:rsidRPr="00FD1D04">
        <w:rPr>
          <w:rFonts w:ascii="Verdana" w:hAnsi="Verdana"/>
        </w:rPr>
        <w:t>: vazão de esgoto secundário (l/s);</w:t>
      </w:r>
    </w:p>
    <w:p w14:paraId="518BA0F3" w14:textId="77777777" w:rsidR="00A00BA1" w:rsidRDefault="00FD1D04" w:rsidP="00BE5BA8">
      <w:pPr>
        <w:pStyle w:val="PargrafodaLista"/>
        <w:spacing w:after="12"/>
        <w:ind w:left="0" w:firstLine="765"/>
        <w:jc w:val="both"/>
        <w:rPr>
          <w:rFonts w:ascii="Verdana" w:hAnsi="Verdana"/>
        </w:rPr>
      </w:pPr>
      <w:r w:rsidRPr="00FD1D04">
        <w:rPr>
          <w:rFonts w:ascii="Verdana" w:hAnsi="Verdana"/>
        </w:rPr>
        <w:t>K</w:t>
      </w:r>
      <w:r w:rsidRPr="00A00BA1">
        <w:rPr>
          <w:rFonts w:ascii="Verdana" w:hAnsi="Verdana"/>
          <w:vertAlign w:val="subscript"/>
        </w:rPr>
        <w:t>1</w:t>
      </w:r>
      <w:r w:rsidRPr="00FD1D04">
        <w:rPr>
          <w:rFonts w:ascii="Verdana" w:hAnsi="Verdana"/>
        </w:rPr>
        <w:t xml:space="preserve">. coeficiente de máxima vazão diária (adimensional); </w:t>
      </w:r>
    </w:p>
    <w:p w14:paraId="3F19F7FE" w14:textId="77777777" w:rsidR="00A00BA1" w:rsidRDefault="00FD1D04" w:rsidP="00BE5BA8">
      <w:pPr>
        <w:pStyle w:val="PargrafodaLista"/>
        <w:spacing w:after="12"/>
        <w:ind w:left="0" w:firstLine="765"/>
        <w:jc w:val="both"/>
        <w:rPr>
          <w:rFonts w:ascii="Verdana" w:hAnsi="Verdana"/>
        </w:rPr>
      </w:pPr>
      <w:r w:rsidRPr="00FD1D04">
        <w:rPr>
          <w:rFonts w:ascii="Verdana" w:hAnsi="Verdana"/>
        </w:rPr>
        <w:t xml:space="preserve">C: coeficiente de retorno de esgoto (adimensional); </w:t>
      </w:r>
    </w:p>
    <w:p w14:paraId="0BD35228" w14:textId="5E3D989F" w:rsidR="00A00BA1" w:rsidRDefault="00A00BA1" w:rsidP="00BE5BA8">
      <w:pPr>
        <w:pStyle w:val="PargrafodaLista"/>
        <w:spacing w:after="12"/>
        <w:ind w:left="0" w:firstLine="765"/>
        <w:jc w:val="both"/>
        <w:rPr>
          <w:rFonts w:ascii="Verdana" w:hAnsi="Verdana"/>
        </w:rPr>
      </w:pPr>
      <w:proofErr w:type="spellStart"/>
      <w:proofErr w:type="gramStart"/>
      <w:r w:rsidRPr="00A00BA1">
        <w:rPr>
          <w:rFonts w:ascii="Verdana" w:hAnsi="Verdana"/>
        </w:rPr>
        <w:t>P</w:t>
      </w:r>
      <w:r w:rsidRPr="00A00BA1">
        <w:rPr>
          <w:rFonts w:ascii="Verdana" w:hAnsi="Verdana"/>
          <w:vertAlign w:val="subscript"/>
        </w:rPr>
        <w:t>f</w:t>
      </w:r>
      <w:r w:rsidRPr="00A00BA1">
        <w:rPr>
          <w:rFonts w:ascii="Verdana" w:hAnsi="Verdana"/>
        </w:rPr>
        <w:t>,q</w:t>
      </w:r>
      <w:proofErr w:type="spellEnd"/>
      <w:proofErr w:type="gramEnd"/>
      <w:r w:rsidRPr="00A00BA1">
        <w:rPr>
          <w:rFonts w:ascii="Verdana" w:hAnsi="Verdana"/>
        </w:rPr>
        <w:t>:  população de final (</w:t>
      </w:r>
      <w:proofErr w:type="spellStart"/>
      <w:r w:rsidRPr="00A00BA1">
        <w:rPr>
          <w:rFonts w:ascii="Verdana" w:hAnsi="Verdana"/>
        </w:rPr>
        <w:t>hab</w:t>
      </w:r>
      <w:proofErr w:type="spellEnd"/>
      <w:r w:rsidRPr="00A00BA1">
        <w:rPr>
          <w:rFonts w:ascii="Verdana" w:hAnsi="Verdana"/>
        </w:rPr>
        <w:t>);</w:t>
      </w:r>
    </w:p>
    <w:p w14:paraId="7C14FDB9" w14:textId="5B390A47" w:rsidR="00A00BA1" w:rsidRPr="00A00BA1" w:rsidRDefault="00A00BA1" w:rsidP="00BE5BA8">
      <w:pPr>
        <w:pStyle w:val="PargrafodaLista"/>
        <w:spacing w:after="12"/>
        <w:ind w:left="0" w:firstLine="765"/>
        <w:jc w:val="both"/>
        <w:rPr>
          <w:rFonts w:ascii="Verdana" w:hAnsi="Verdana"/>
        </w:rPr>
      </w:pPr>
      <w:proofErr w:type="spellStart"/>
      <w:proofErr w:type="gramStart"/>
      <w:r w:rsidRPr="00A00BA1">
        <w:rPr>
          <w:rFonts w:ascii="Verdana" w:hAnsi="Verdana"/>
        </w:rPr>
        <w:t>q</w:t>
      </w:r>
      <w:r w:rsidRPr="00A00BA1">
        <w:rPr>
          <w:rFonts w:ascii="Verdana" w:hAnsi="Verdana"/>
          <w:vertAlign w:val="subscript"/>
        </w:rPr>
        <w:t>f</w:t>
      </w:r>
      <w:proofErr w:type="spellEnd"/>
      <w:r w:rsidRPr="00A00BA1">
        <w:rPr>
          <w:rFonts w:ascii="Verdana" w:hAnsi="Verdana"/>
        </w:rPr>
        <w:t xml:space="preserve"> :</w:t>
      </w:r>
      <w:proofErr w:type="gramEnd"/>
      <w:r w:rsidRPr="00A00BA1">
        <w:rPr>
          <w:rFonts w:ascii="Verdana" w:hAnsi="Verdana"/>
        </w:rPr>
        <w:t xml:space="preserve"> consumo efetivo de água per capita final de plano (l/</w:t>
      </w:r>
      <w:proofErr w:type="spellStart"/>
      <w:r w:rsidRPr="00A00BA1">
        <w:rPr>
          <w:rFonts w:ascii="Verdana" w:hAnsi="Verdana"/>
        </w:rPr>
        <w:t>hab.dia</w:t>
      </w:r>
      <w:proofErr w:type="spellEnd"/>
      <w:r w:rsidRPr="00A00BA1">
        <w:rPr>
          <w:rFonts w:ascii="Verdana" w:hAnsi="Verdana"/>
        </w:rPr>
        <w:t>).</w:t>
      </w:r>
    </w:p>
    <w:p w14:paraId="64691E1E" w14:textId="02F728D9" w:rsidR="00A00BA1" w:rsidRPr="00A00BA1" w:rsidRDefault="00A00BA1" w:rsidP="00BE5BA8">
      <w:pPr>
        <w:pStyle w:val="PargrafodaLista"/>
        <w:spacing w:after="12"/>
        <w:ind w:left="0" w:firstLine="765"/>
        <w:jc w:val="both"/>
        <w:rPr>
          <w:rFonts w:ascii="Verdana" w:hAnsi="Verdana"/>
          <w:b/>
          <w:bCs/>
        </w:rPr>
      </w:pPr>
      <w:r w:rsidRPr="00A00BA1">
        <w:rPr>
          <w:rFonts w:ascii="Verdana" w:hAnsi="Verdana"/>
        </w:rPr>
        <w:t>Também foram verificadas as taxas de aplicação do efluente nas valas de filtração, através da equação (28). A NBR 13939/97 estabelece que a taxa de aplicação não deve ser superior à 1001/</w:t>
      </w:r>
      <w:proofErr w:type="spellStart"/>
      <w:r w:rsidRPr="00A00BA1">
        <w:rPr>
          <w:rFonts w:ascii="Verdana" w:hAnsi="Verdana"/>
        </w:rPr>
        <w:t>hab.dia</w:t>
      </w:r>
      <w:proofErr w:type="spellEnd"/>
      <w:r w:rsidRPr="00A00BA1">
        <w:rPr>
          <w:rFonts w:ascii="Verdana" w:hAnsi="Verdana"/>
        </w:rPr>
        <w:t xml:space="preserve"> para valas de filtração utilizadas como pós-tratamento de tanque séptico, contudo as valas são utilizadas como tratamento terciário nesse </w:t>
      </w:r>
      <w:r w:rsidR="00AB2CC7">
        <w:rPr>
          <w:rFonts w:ascii="Verdana" w:hAnsi="Verdana"/>
        </w:rPr>
        <w:t>caso</w:t>
      </w:r>
      <w:r w:rsidRPr="00A00BA1">
        <w:rPr>
          <w:rFonts w:ascii="Verdana" w:hAnsi="Verdana"/>
        </w:rPr>
        <w:t>, podendo apresentar uma taxa de aplicação superior a estabelecida por norma.</w:t>
      </w:r>
    </w:p>
    <w:p w14:paraId="7CF45B14" w14:textId="1B48DB1B" w:rsidR="00A00BA1" w:rsidRDefault="00AB2CC7" w:rsidP="00AB2CC7">
      <w:pPr>
        <w:pStyle w:val="PargrafodaLista"/>
        <w:spacing w:after="12"/>
        <w:ind w:left="0" w:firstLine="851"/>
        <w:rPr>
          <w:rStyle w:val="fontstyle01"/>
          <w:rFonts w:ascii="Verdana" w:hAnsi="Verdana" w:cs="Arial"/>
          <w:b w:val="0"/>
          <w:bCs w:val="0"/>
          <w:color w:val="auto"/>
        </w:rPr>
      </w:pPr>
      <w:r w:rsidRPr="00AB2CC7">
        <w:rPr>
          <w:rStyle w:val="fontstyle01"/>
          <w:rFonts w:ascii="Verdana" w:hAnsi="Verdana" w:cs="Arial"/>
          <w:b w:val="0"/>
          <w:bCs w:val="0"/>
          <w:color w:val="auto"/>
        </w:rPr>
        <w:t xml:space="preserve">Como mostrado em projeto deverão ser executadas duas valas de filtração, tendo </w:t>
      </w:r>
      <w:r>
        <w:rPr>
          <w:rStyle w:val="fontstyle01"/>
          <w:rFonts w:ascii="Verdana" w:hAnsi="Verdana" w:cs="Arial"/>
          <w:b w:val="0"/>
          <w:bCs w:val="0"/>
          <w:color w:val="auto"/>
        </w:rPr>
        <w:t>as medidas especificadas no projeto.</w:t>
      </w:r>
    </w:p>
    <w:p w14:paraId="550A5FAB" w14:textId="58541809" w:rsidR="00AB2CC7" w:rsidRDefault="00AB2CC7" w:rsidP="00AB2CC7">
      <w:pPr>
        <w:pStyle w:val="PargrafodaLista"/>
        <w:spacing w:after="12"/>
        <w:ind w:left="0" w:firstLine="851"/>
        <w:rPr>
          <w:rStyle w:val="fontstyle01"/>
          <w:rFonts w:ascii="Verdana" w:hAnsi="Verdana" w:cs="Arial"/>
          <w:b w:val="0"/>
          <w:bCs w:val="0"/>
          <w:color w:val="auto"/>
        </w:rPr>
      </w:pPr>
      <w:r>
        <w:rPr>
          <w:rStyle w:val="fontstyle01"/>
          <w:rFonts w:ascii="Verdana" w:hAnsi="Verdana" w:cs="Arial"/>
          <w:b w:val="0"/>
          <w:bCs w:val="0"/>
          <w:color w:val="auto"/>
        </w:rPr>
        <w:t>A figura a seguir, mostra como a vala de filtração deve ser conectada a drenagem urbana.</w:t>
      </w:r>
    </w:p>
    <w:p w14:paraId="2D2B0329" w14:textId="77777777" w:rsidR="00AB2CC7" w:rsidRDefault="00AB2CC7" w:rsidP="00AB2CC7">
      <w:pPr>
        <w:pStyle w:val="PargrafodaLista"/>
        <w:spacing w:after="12"/>
        <w:ind w:left="0" w:firstLine="851"/>
        <w:rPr>
          <w:rStyle w:val="fontstyle01"/>
          <w:rFonts w:ascii="Verdana" w:hAnsi="Verdana" w:cs="Arial"/>
          <w:b w:val="0"/>
          <w:bCs w:val="0"/>
          <w:color w:val="auto"/>
        </w:rPr>
      </w:pPr>
    </w:p>
    <w:p w14:paraId="7B8930E6" w14:textId="2CC69CD1" w:rsidR="00AB2CC7" w:rsidRDefault="00AB2CC7" w:rsidP="00AB2CC7">
      <w:pPr>
        <w:pStyle w:val="PargrafodaLista"/>
        <w:spacing w:after="12"/>
        <w:ind w:left="0"/>
        <w:rPr>
          <w:rStyle w:val="fontstyle01"/>
          <w:rFonts w:ascii="Verdana" w:hAnsi="Verdana" w:cs="Arial"/>
          <w:b w:val="0"/>
          <w:bCs w:val="0"/>
          <w:color w:val="auto"/>
        </w:rPr>
      </w:pPr>
      <w:r>
        <w:rPr>
          <w:rStyle w:val="fontstyle01"/>
          <w:rFonts w:ascii="Verdana" w:hAnsi="Verdana" w:cs="Arial"/>
          <w:b w:val="0"/>
          <w:bCs w:val="0"/>
          <w:noProof/>
          <w:color w:val="auto"/>
        </w:rPr>
        <w:drawing>
          <wp:inline distT="0" distB="0" distL="0" distR="0" wp14:anchorId="0F80AA90" wp14:editId="63D3B139">
            <wp:extent cx="5400040" cy="1914525"/>
            <wp:effectExtent l="0" t="0" r="0" b="9525"/>
            <wp:docPr id="15" name="Imagem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400040" cy="1914525"/>
                    </a:xfrm>
                    <a:prstGeom prst="rect">
                      <a:avLst/>
                    </a:prstGeom>
                    <a:noFill/>
                    <a:ln>
                      <a:noFill/>
                    </a:ln>
                  </pic:spPr>
                </pic:pic>
              </a:graphicData>
            </a:graphic>
          </wp:inline>
        </w:drawing>
      </w:r>
    </w:p>
    <w:p w14:paraId="63273A16" w14:textId="77777777" w:rsidR="00951898" w:rsidRPr="00951898" w:rsidRDefault="00951898" w:rsidP="00951898">
      <w:pPr>
        <w:pStyle w:val="PargrafodaLista"/>
        <w:spacing w:after="12"/>
        <w:ind w:left="0" w:firstLine="851"/>
        <w:rPr>
          <w:rStyle w:val="fontstyle01"/>
          <w:rFonts w:ascii="Verdana" w:hAnsi="Verdana" w:cs="Arial"/>
          <w:b w:val="0"/>
          <w:bCs w:val="0"/>
          <w:color w:val="auto"/>
        </w:rPr>
      </w:pPr>
      <w:r w:rsidRPr="00951898">
        <w:rPr>
          <w:rStyle w:val="fontstyle01"/>
          <w:rFonts w:ascii="Verdana" w:hAnsi="Verdana" w:cs="Arial"/>
          <w:b w:val="0"/>
          <w:bCs w:val="0"/>
          <w:color w:val="auto"/>
        </w:rPr>
        <w:lastRenderedPageBreak/>
        <w:t>Em relação aos materiais para o meio filtrante, a NBR 13969/97 recomenda a aplicação de areia com diâmetro efetivo entre 0,25 mm e 1,2 mm, pedregulho ou pedra britada.</w:t>
      </w:r>
    </w:p>
    <w:p w14:paraId="72EC3847" w14:textId="77777777" w:rsidR="00951898" w:rsidRPr="00951898" w:rsidRDefault="00951898" w:rsidP="00951898">
      <w:pPr>
        <w:pStyle w:val="PargrafodaLista"/>
        <w:spacing w:after="12"/>
        <w:ind w:left="0" w:firstLine="851"/>
        <w:rPr>
          <w:rStyle w:val="fontstyle01"/>
          <w:rFonts w:ascii="Verdana" w:hAnsi="Verdana" w:cs="Arial"/>
          <w:b w:val="0"/>
          <w:bCs w:val="0"/>
          <w:color w:val="auto"/>
        </w:rPr>
      </w:pPr>
      <w:r w:rsidRPr="00951898">
        <w:rPr>
          <w:rStyle w:val="fontstyle01"/>
          <w:rFonts w:ascii="Verdana" w:hAnsi="Verdana" w:cs="Arial"/>
          <w:b w:val="0"/>
          <w:bCs w:val="0"/>
          <w:color w:val="auto"/>
        </w:rPr>
        <w:t>O processo construtivo da vala deve atender os seguintes requisitos:</w:t>
      </w:r>
    </w:p>
    <w:p w14:paraId="6B37F746" w14:textId="50FC323F" w:rsidR="00951898" w:rsidRPr="00951898" w:rsidRDefault="00951898" w:rsidP="00951898">
      <w:pPr>
        <w:pStyle w:val="PargrafodaLista"/>
        <w:spacing w:after="12"/>
        <w:ind w:left="0" w:firstLine="851"/>
        <w:rPr>
          <w:rStyle w:val="fontstyle01"/>
          <w:rFonts w:ascii="Verdana" w:hAnsi="Verdana" w:cs="Arial"/>
          <w:b w:val="0"/>
          <w:bCs w:val="0"/>
          <w:color w:val="auto"/>
        </w:rPr>
      </w:pPr>
      <w:r>
        <w:rPr>
          <w:rStyle w:val="fontstyle01"/>
          <w:rFonts w:ascii="Verdana" w:hAnsi="Verdana" w:cs="Arial"/>
          <w:b w:val="0"/>
          <w:bCs w:val="0"/>
          <w:color w:val="auto"/>
        </w:rPr>
        <w:t xml:space="preserve">- </w:t>
      </w:r>
      <w:proofErr w:type="gramStart"/>
      <w:r w:rsidRPr="00951898">
        <w:rPr>
          <w:rStyle w:val="fontstyle01"/>
          <w:rFonts w:ascii="Verdana" w:hAnsi="Verdana" w:cs="Arial"/>
          <w:b w:val="0"/>
          <w:bCs w:val="0"/>
          <w:color w:val="auto"/>
        </w:rPr>
        <w:t>reaterro</w:t>
      </w:r>
      <w:proofErr w:type="gramEnd"/>
      <w:r w:rsidRPr="00951898">
        <w:rPr>
          <w:rStyle w:val="fontstyle01"/>
          <w:rFonts w:ascii="Verdana" w:hAnsi="Verdana" w:cs="Arial"/>
          <w:b w:val="0"/>
          <w:bCs w:val="0"/>
          <w:color w:val="auto"/>
        </w:rPr>
        <w:t xml:space="preserve"> sobre a vala com declividades laterais entre 3% e 6%. A declividade diminui a erosão causada pela chuva;</w:t>
      </w:r>
    </w:p>
    <w:p w14:paraId="5D161F74" w14:textId="55FFB72E" w:rsidR="00951898" w:rsidRPr="00951898" w:rsidRDefault="00951898" w:rsidP="00951898">
      <w:pPr>
        <w:pStyle w:val="PargrafodaLista"/>
        <w:spacing w:after="12"/>
        <w:ind w:left="0" w:firstLine="851"/>
        <w:rPr>
          <w:rStyle w:val="fontstyle01"/>
          <w:rFonts w:ascii="Verdana" w:hAnsi="Verdana" w:cs="Arial"/>
          <w:b w:val="0"/>
          <w:bCs w:val="0"/>
          <w:color w:val="auto"/>
        </w:rPr>
      </w:pPr>
      <w:r>
        <w:rPr>
          <w:rStyle w:val="fontstyle01"/>
          <w:rFonts w:ascii="Verdana" w:hAnsi="Verdana" w:cs="Arial"/>
          <w:b w:val="0"/>
          <w:bCs w:val="0"/>
          <w:color w:val="auto"/>
        </w:rPr>
        <w:t xml:space="preserve">- </w:t>
      </w:r>
      <w:proofErr w:type="gramStart"/>
      <w:r w:rsidRPr="00951898">
        <w:rPr>
          <w:rStyle w:val="fontstyle01"/>
          <w:rFonts w:ascii="Verdana" w:hAnsi="Verdana" w:cs="Arial"/>
          <w:b w:val="0"/>
          <w:bCs w:val="0"/>
          <w:color w:val="auto"/>
        </w:rPr>
        <w:t>entre</w:t>
      </w:r>
      <w:proofErr w:type="gramEnd"/>
      <w:r w:rsidRPr="00951898">
        <w:rPr>
          <w:rStyle w:val="fontstyle01"/>
          <w:rFonts w:ascii="Verdana" w:hAnsi="Verdana" w:cs="Arial"/>
          <w:b w:val="0"/>
          <w:bCs w:val="0"/>
          <w:color w:val="auto"/>
        </w:rPr>
        <w:t xml:space="preserve"> o reaterro e a camada de brita deve-se adotar uma tela de material permeável, como por exemplo, telas de mosquiteiro, com o objetivo de impedir a mistura da areia do reaterro com a camada de brita;</w:t>
      </w:r>
    </w:p>
    <w:p w14:paraId="34C19C0E" w14:textId="3BD90010" w:rsidR="00951898" w:rsidRPr="00951898" w:rsidRDefault="00951898" w:rsidP="00951898">
      <w:pPr>
        <w:pStyle w:val="PargrafodaLista"/>
        <w:spacing w:after="12"/>
        <w:ind w:left="0" w:firstLine="851"/>
        <w:rPr>
          <w:rStyle w:val="fontstyle01"/>
          <w:rFonts w:ascii="Verdana" w:hAnsi="Verdana" w:cs="Arial"/>
          <w:b w:val="0"/>
          <w:bCs w:val="0"/>
          <w:color w:val="auto"/>
        </w:rPr>
      </w:pPr>
      <w:r>
        <w:rPr>
          <w:rStyle w:val="fontstyle01"/>
          <w:rFonts w:ascii="Verdana" w:hAnsi="Verdana" w:cs="Arial"/>
          <w:b w:val="0"/>
          <w:bCs w:val="0"/>
          <w:color w:val="auto"/>
        </w:rPr>
        <w:t xml:space="preserve">- </w:t>
      </w:r>
      <w:proofErr w:type="gramStart"/>
      <w:r w:rsidRPr="00951898">
        <w:rPr>
          <w:rStyle w:val="fontstyle01"/>
          <w:rFonts w:ascii="Verdana" w:hAnsi="Verdana" w:cs="Arial"/>
          <w:b w:val="0"/>
          <w:bCs w:val="0"/>
          <w:color w:val="auto"/>
        </w:rPr>
        <w:t>de acordo com</w:t>
      </w:r>
      <w:proofErr w:type="gramEnd"/>
      <w:r w:rsidRPr="00951898">
        <w:rPr>
          <w:rStyle w:val="fontstyle01"/>
          <w:rFonts w:ascii="Verdana" w:hAnsi="Verdana" w:cs="Arial"/>
          <w:b w:val="0"/>
          <w:bCs w:val="0"/>
          <w:color w:val="auto"/>
        </w:rPr>
        <w:t xml:space="preserve"> as características do solo, é preciso cobrir as laterais e o fundo da vala com material impermeável para proteger o lençol freático.</w:t>
      </w:r>
    </w:p>
    <w:p w14:paraId="5A7AC40F" w14:textId="77777777" w:rsidR="00951898" w:rsidRPr="00AB2CC7" w:rsidRDefault="00951898" w:rsidP="00AB2CC7">
      <w:pPr>
        <w:pStyle w:val="PargrafodaLista"/>
        <w:spacing w:after="12"/>
        <w:ind w:left="0"/>
        <w:rPr>
          <w:rStyle w:val="fontstyle01"/>
          <w:rFonts w:ascii="Verdana" w:hAnsi="Verdana" w:cs="Arial"/>
          <w:b w:val="0"/>
          <w:bCs w:val="0"/>
          <w:color w:val="auto"/>
        </w:rPr>
      </w:pPr>
    </w:p>
    <w:p w14:paraId="6E82C4D6" w14:textId="220DA41A" w:rsidR="00314BF0" w:rsidRDefault="00314BF0" w:rsidP="00314BF0">
      <w:pPr>
        <w:pStyle w:val="PargrafodaLista"/>
        <w:numPr>
          <w:ilvl w:val="0"/>
          <w:numId w:val="45"/>
        </w:numPr>
        <w:spacing w:after="12"/>
        <w:outlineLvl w:val="0"/>
        <w:rPr>
          <w:rStyle w:val="fontstyle01"/>
          <w:rFonts w:ascii="Verdana" w:hAnsi="Verdana" w:cs="Arial"/>
          <w:color w:val="auto"/>
        </w:rPr>
      </w:pPr>
      <w:bookmarkStart w:id="119" w:name="_Toc141945137"/>
      <w:r>
        <w:rPr>
          <w:rStyle w:val="fontstyle01"/>
          <w:rFonts w:ascii="Verdana" w:hAnsi="Verdana" w:cs="Arial"/>
          <w:color w:val="auto"/>
        </w:rPr>
        <w:t>ACM FACHADA</w:t>
      </w:r>
      <w:bookmarkEnd w:id="119"/>
    </w:p>
    <w:p w14:paraId="005D2C40" w14:textId="11774C93" w:rsidR="00314BF0" w:rsidRDefault="00314BF0" w:rsidP="00314BF0">
      <w:pPr>
        <w:pStyle w:val="PargrafodaLista"/>
        <w:spacing w:after="12"/>
        <w:ind w:left="780"/>
        <w:rPr>
          <w:rStyle w:val="fontstyle01"/>
          <w:rFonts w:ascii="Verdana" w:hAnsi="Verdana" w:cs="Arial"/>
          <w:color w:val="auto"/>
        </w:rPr>
      </w:pPr>
    </w:p>
    <w:p w14:paraId="19A2F5C3" w14:textId="77777777" w:rsidR="00314BF0" w:rsidRDefault="00314BF0" w:rsidP="00314BF0">
      <w:pPr>
        <w:pStyle w:val="MEMORIAL"/>
        <w:rPr>
          <w:rFonts w:cs="Arial"/>
          <w:color w:val="000000"/>
          <w:szCs w:val="20"/>
        </w:rPr>
      </w:pPr>
      <w:r w:rsidRPr="00314BF0">
        <w:rPr>
          <w:color w:val="000000"/>
          <w:szCs w:val="20"/>
        </w:rPr>
        <w:t>Deverão ser instalados ACM</w:t>
      </w:r>
      <w:r>
        <w:rPr>
          <w:color w:val="000000"/>
          <w:szCs w:val="20"/>
        </w:rPr>
        <w:t xml:space="preserve"> de acordo com o projeto arquitetônico</w:t>
      </w:r>
      <w:r>
        <w:rPr>
          <w:rFonts w:cs="Arial"/>
          <w:color w:val="000000"/>
          <w:szCs w:val="20"/>
        </w:rPr>
        <w:t xml:space="preserve">. </w:t>
      </w:r>
      <w:r w:rsidRPr="00314BF0">
        <w:rPr>
          <w:rFonts w:cs="Arial"/>
          <w:color w:val="000000"/>
          <w:szCs w:val="20"/>
        </w:rPr>
        <w:t>O sistema</w:t>
      </w:r>
      <w:r>
        <w:rPr>
          <w:rFonts w:cs="Arial"/>
          <w:color w:val="000000"/>
          <w:szCs w:val="20"/>
        </w:rPr>
        <w:t xml:space="preserve"> de</w:t>
      </w:r>
      <w:r w:rsidRPr="00314BF0">
        <w:rPr>
          <w:rFonts w:cs="Arial"/>
          <w:color w:val="000000"/>
          <w:szCs w:val="20"/>
        </w:rPr>
        <w:t xml:space="preserve"> utilizado para a fixação/aplicação do ACM será o convencional (ALUBOND ou equivalente técnico), constituído por módulos de painéis fixados com cantoneiras. </w:t>
      </w:r>
    </w:p>
    <w:p w14:paraId="70A46643" w14:textId="77777777" w:rsidR="00314BF0" w:rsidRDefault="00314BF0" w:rsidP="00314BF0">
      <w:pPr>
        <w:pStyle w:val="MEMORIAL"/>
        <w:rPr>
          <w:rFonts w:cs="Arial"/>
          <w:color w:val="000000"/>
          <w:szCs w:val="20"/>
        </w:rPr>
      </w:pPr>
      <w:r w:rsidRPr="00314BF0">
        <w:rPr>
          <w:rFonts w:cs="Arial"/>
          <w:color w:val="000000"/>
          <w:szCs w:val="20"/>
        </w:rPr>
        <w:t xml:space="preserve">Placas de ACM As chapas de ACM deverão ter espessura total de 4mm com pintura PVDF </w:t>
      </w:r>
      <w:proofErr w:type="spellStart"/>
      <w:r w:rsidRPr="00314BF0">
        <w:rPr>
          <w:rFonts w:cs="Arial"/>
          <w:color w:val="000000"/>
          <w:szCs w:val="20"/>
        </w:rPr>
        <w:t>Kynar</w:t>
      </w:r>
      <w:proofErr w:type="spellEnd"/>
      <w:r w:rsidRPr="00314BF0">
        <w:rPr>
          <w:rFonts w:cs="Arial"/>
          <w:color w:val="000000"/>
          <w:szCs w:val="20"/>
        </w:rPr>
        <w:t xml:space="preserve"> com proteção contra raios ultra violeta. Utilizar chapa ACM </w:t>
      </w:r>
      <w:proofErr w:type="spellStart"/>
      <w:r w:rsidRPr="00314BF0">
        <w:rPr>
          <w:rFonts w:cs="Arial"/>
          <w:color w:val="000000"/>
          <w:szCs w:val="20"/>
        </w:rPr>
        <w:t>Engebold</w:t>
      </w:r>
      <w:proofErr w:type="spellEnd"/>
      <w:r w:rsidRPr="00314BF0">
        <w:rPr>
          <w:rFonts w:cs="Arial"/>
          <w:color w:val="000000"/>
          <w:szCs w:val="20"/>
        </w:rPr>
        <w:t xml:space="preserve"> ou equivalente técnico. </w:t>
      </w:r>
    </w:p>
    <w:p w14:paraId="47CEA4B6" w14:textId="77777777" w:rsidR="00314BF0" w:rsidRDefault="00314BF0" w:rsidP="00314BF0">
      <w:pPr>
        <w:pStyle w:val="MEMORIAL"/>
        <w:rPr>
          <w:rFonts w:cs="Arial"/>
          <w:color w:val="000000"/>
          <w:szCs w:val="20"/>
        </w:rPr>
      </w:pPr>
      <w:r w:rsidRPr="00314BF0">
        <w:rPr>
          <w:rFonts w:cs="Arial"/>
          <w:color w:val="000000"/>
          <w:szCs w:val="20"/>
        </w:rPr>
        <w:t>Junta de Dilatação Deve ser utilizado junta de dilatação de 10 a 12 milímetros preenchida por um cordão de poliuretano (</w:t>
      </w:r>
      <w:proofErr w:type="spellStart"/>
      <w:r w:rsidRPr="00314BF0">
        <w:rPr>
          <w:rFonts w:cs="Arial"/>
          <w:color w:val="000000"/>
          <w:szCs w:val="20"/>
        </w:rPr>
        <w:t>tarucel</w:t>
      </w:r>
      <w:proofErr w:type="spellEnd"/>
      <w:r w:rsidRPr="00314BF0">
        <w:rPr>
          <w:rFonts w:cs="Arial"/>
          <w:color w:val="000000"/>
          <w:szCs w:val="20"/>
        </w:rPr>
        <w:t xml:space="preserve">) e vedada com silicone neutro. </w:t>
      </w:r>
    </w:p>
    <w:p w14:paraId="28C15528" w14:textId="13E06007" w:rsidR="00314BF0" w:rsidRDefault="00314BF0" w:rsidP="00314BF0">
      <w:pPr>
        <w:pStyle w:val="MEMORIAL"/>
        <w:rPr>
          <w:rFonts w:cs="Arial"/>
          <w:color w:val="000000"/>
          <w:szCs w:val="20"/>
        </w:rPr>
      </w:pPr>
      <w:r w:rsidRPr="00314BF0">
        <w:rPr>
          <w:rFonts w:cs="Arial"/>
          <w:color w:val="000000"/>
          <w:szCs w:val="20"/>
        </w:rPr>
        <w:t>Isolamento Na união entre os perfis de fixação e a placa de ACM deve ser utilizado material isolante do tipo térmico de forma que não permita troca de calor entre os materiais.</w:t>
      </w:r>
    </w:p>
    <w:p w14:paraId="21D0A950" w14:textId="030F2E15" w:rsidR="00986AC0" w:rsidRDefault="00986AC0" w:rsidP="00314BF0">
      <w:pPr>
        <w:pStyle w:val="MEMORIAL"/>
        <w:rPr>
          <w:rFonts w:cs="Arial"/>
          <w:color w:val="000000"/>
          <w:szCs w:val="20"/>
        </w:rPr>
      </w:pPr>
      <w:r>
        <w:rPr>
          <w:rFonts w:cs="Arial"/>
          <w:color w:val="000000"/>
          <w:szCs w:val="20"/>
        </w:rPr>
        <w:t>A instalação do ACM de Fachada e do Letreiro será por conta da Prefeitura Municipal de Nobres, a empresa fica responsável pela preparação das paredes que irão ter instalado esse material, como previsto em planilha: com alvenaria, reboco, etc.</w:t>
      </w:r>
    </w:p>
    <w:p w14:paraId="3710EDF0" w14:textId="77777777" w:rsidR="00314BF0" w:rsidRPr="00314BF0" w:rsidRDefault="00314BF0" w:rsidP="00314BF0">
      <w:pPr>
        <w:pStyle w:val="MEMORIAL"/>
        <w:rPr>
          <w:b/>
          <w:bCs/>
          <w:color w:val="000000"/>
          <w:szCs w:val="20"/>
        </w:rPr>
      </w:pPr>
    </w:p>
    <w:p w14:paraId="3E06285D" w14:textId="32793213" w:rsidR="000255B0" w:rsidRPr="00AB2CC7" w:rsidRDefault="000255B0" w:rsidP="00AB2CC7">
      <w:pPr>
        <w:pStyle w:val="PargrafodaLista"/>
        <w:numPr>
          <w:ilvl w:val="0"/>
          <w:numId w:val="45"/>
        </w:numPr>
        <w:spacing w:after="12"/>
        <w:outlineLvl w:val="0"/>
        <w:rPr>
          <w:rStyle w:val="fontstyle01"/>
          <w:rFonts w:ascii="Verdana" w:hAnsi="Verdana" w:cs="Arial"/>
          <w:color w:val="auto"/>
        </w:rPr>
      </w:pPr>
      <w:bookmarkStart w:id="120" w:name="_Toc141945138"/>
      <w:r w:rsidRPr="00AB2CC7">
        <w:rPr>
          <w:rStyle w:val="fontstyle01"/>
          <w:rFonts w:ascii="Verdana" w:hAnsi="Verdana" w:cs="Arial"/>
          <w:color w:val="auto"/>
        </w:rPr>
        <w:t>LIMPEZA FINAL</w:t>
      </w:r>
      <w:bookmarkEnd w:id="120"/>
    </w:p>
    <w:p w14:paraId="72754112" w14:textId="77777777" w:rsidR="00E13BAC" w:rsidRPr="00E13BAC" w:rsidRDefault="00E13BAC" w:rsidP="006E44EE">
      <w:pPr>
        <w:rPr>
          <w:rStyle w:val="fontstyle01"/>
          <w:rFonts w:ascii="Verdana" w:hAnsi="Verdana" w:cs="Arial"/>
          <w:color w:val="auto"/>
        </w:rPr>
      </w:pPr>
    </w:p>
    <w:p w14:paraId="782B311E" w14:textId="77777777" w:rsidR="0060781A" w:rsidRPr="00597DC0" w:rsidRDefault="0060781A" w:rsidP="006E44EE">
      <w:pPr>
        <w:pStyle w:val="PargrafodaLista"/>
        <w:spacing w:after="12"/>
        <w:ind w:left="1080"/>
        <w:jc w:val="both"/>
        <w:rPr>
          <w:rFonts w:ascii="Verdana" w:hAnsi="Verdana" w:cs="Arial"/>
        </w:rPr>
      </w:pPr>
      <w:r>
        <w:rPr>
          <w:rStyle w:val="fontstyle01"/>
          <w:rFonts w:ascii="Verdana" w:hAnsi="Verdana" w:cs="Arial"/>
          <w:color w:val="auto"/>
        </w:rPr>
        <w:t>Limpeza Final de Obra</w:t>
      </w:r>
    </w:p>
    <w:p w14:paraId="2C085146" w14:textId="77777777" w:rsidR="0060781A" w:rsidRDefault="0060781A" w:rsidP="0060781A">
      <w:pPr>
        <w:pStyle w:val="MEMORIAL"/>
      </w:pPr>
    </w:p>
    <w:p w14:paraId="5622AA31" w14:textId="77777777" w:rsidR="0060781A" w:rsidRPr="00597DC0" w:rsidRDefault="0060781A" w:rsidP="0060781A">
      <w:pPr>
        <w:pStyle w:val="MEMORIAL"/>
        <w:rPr>
          <w:rFonts w:cs="Arial"/>
          <w:color w:val="000000"/>
          <w:szCs w:val="20"/>
        </w:rPr>
      </w:pPr>
      <w:r w:rsidRPr="00597DC0">
        <w:rPr>
          <w:rFonts w:cs="Arial"/>
          <w:color w:val="000000"/>
          <w:szCs w:val="20"/>
        </w:rPr>
        <w:t xml:space="preserve">Será de responsabilidade da empresa a retirada de toda sobra de material e limpeza do local de trabalho. Os serviços de limpeza geral deverão ser executados </w:t>
      </w:r>
      <w:r w:rsidRPr="00597DC0">
        <w:rPr>
          <w:rFonts w:cs="Arial"/>
          <w:b/>
          <w:bCs/>
          <w:color w:val="000000"/>
          <w:szCs w:val="20"/>
        </w:rPr>
        <w:t xml:space="preserve">SEMANALMENTE </w:t>
      </w:r>
      <w:r w:rsidRPr="00597DC0">
        <w:rPr>
          <w:rFonts w:cs="Arial"/>
          <w:color w:val="000000"/>
          <w:szCs w:val="20"/>
        </w:rPr>
        <w:t>com todo cuidado a fim de não se danificar os elementos da construção.</w:t>
      </w:r>
    </w:p>
    <w:p w14:paraId="0AE809BF" w14:textId="77777777" w:rsidR="0060781A" w:rsidRPr="00597DC0" w:rsidRDefault="0060781A" w:rsidP="0060781A">
      <w:pPr>
        <w:pStyle w:val="MEMORIAL"/>
        <w:rPr>
          <w:rFonts w:cs="Arial"/>
          <w:color w:val="000000"/>
          <w:szCs w:val="20"/>
        </w:rPr>
      </w:pPr>
      <w:r w:rsidRPr="00597DC0">
        <w:rPr>
          <w:rFonts w:cs="Arial"/>
          <w:color w:val="000000"/>
          <w:szCs w:val="20"/>
        </w:rPr>
        <w:lastRenderedPageBreak/>
        <w:t>A limpeza fina de um compartimento só será executada após a conclusão de todos os serviços a serem efetuados neste, sendo que após o término da limpeza, o ambiente será trancado com chave, sendo impedido o acesso ao local.</w:t>
      </w:r>
    </w:p>
    <w:p w14:paraId="02CAA61A" w14:textId="77777777" w:rsidR="0060781A" w:rsidRPr="00597DC0" w:rsidRDefault="0060781A" w:rsidP="0060781A">
      <w:pPr>
        <w:pStyle w:val="MEMORIAL"/>
        <w:rPr>
          <w:rFonts w:cs="Arial"/>
          <w:color w:val="000000"/>
          <w:szCs w:val="20"/>
        </w:rPr>
      </w:pPr>
      <w:r w:rsidRPr="00597DC0">
        <w:rPr>
          <w:rFonts w:cs="Arial"/>
          <w:color w:val="000000"/>
          <w:szCs w:val="20"/>
        </w:rPr>
        <w:t xml:space="preserve">Ainda ao término da obra, será procedida uma rigorosa verificação final do funcionamento e condições dos diversos elementos que compõem a obra, cabendo ao Construtor refazer ou recuperar os danos verificados. </w:t>
      </w:r>
    </w:p>
    <w:p w14:paraId="3352F263" w14:textId="77777777" w:rsidR="0060781A" w:rsidRPr="00597DC0" w:rsidRDefault="0060781A" w:rsidP="0060781A">
      <w:pPr>
        <w:pStyle w:val="MEMORIAL"/>
        <w:rPr>
          <w:rFonts w:cs="Arial"/>
          <w:color w:val="000000"/>
          <w:szCs w:val="20"/>
        </w:rPr>
      </w:pPr>
      <w:r w:rsidRPr="00597DC0">
        <w:rPr>
          <w:rFonts w:cs="Arial"/>
          <w:color w:val="000000"/>
          <w:szCs w:val="20"/>
        </w:rPr>
        <w:t>A limpeza de pisos e revestimentos cerâmicos será feita com o uso de ácido muriático diluído em água na proporção necessária. As ferragens deverão ser limpas com palha de aço e algum polidor para cromados.</w:t>
      </w:r>
    </w:p>
    <w:p w14:paraId="102989A0" w14:textId="77777777" w:rsidR="0060781A" w:rsidRPr="00597DC0" w:rsidRDefault="0060781A" w:rsidP="0060781A">
      <w:pPr>
        <w:pStyle w:val="MEMORIAL"/>
        <w:rPr>
          <w:rFonts w:cs="Arial"/>
          <w:color w:val="000000"/>
          <w:szCs w:val="20"/>
        </w:rPr>
      </w:pPr>
      <w:r w:rsidRPr="00597DC0">
        <w:rPr>
          <w:rFonts w:cs="Arial"/>
          <w:color w:val="000000"/>
          <w:szCs w:val="20"/>
        </w:rPr>
        <w:t xml:space="preserve">Os vidros deverão ser limpos mediante o uso de álcool e pano seco. Os </w:t>
      </w:r>
      <w:proofErr w:type="spellStart"/>
      <w:r w:rsidRPr="00597DC0">
        <w:rPr>
          <w:rFonts w:cs="Arial"/>
          <w:color w:val="000000"/>
          <w:szCs w:val="20"/>
        </w:rPr>
        <w:t>granilites</w:t>
      </w:r>
      <w:proofErr w:type="spellEnd"/>
      <w:r w:rsidRPr="00597DC0">
        <w:rPr>
          <w:rFonts w:cs="Arial"/>
          <w:color w:val="000000"/>
          <w:szCs w:val="20"/>
        </w:rPr>
        <w:t xml:space="preserve"> serão limpos mediante o uso de sabão neutro. As louças e metais serão limpos com o uso de detergente apropriado em solução com água.</w:t>
      </w:r>
    </w:p>
    <w:p w14:paraId="24917872" w14:textId="77777777" w:rsidR="0060781A" w:rsidRPr="00E17AFF" w:rsidRDefault="0060781A" w:rsidP="0060781A">
      <w:pPr>
        <w:spacing w:after="12" w:line="240" w:lineRule="auto"/>
        <w:ind w:firstLine="405"/>
        <w:jc w:val="both"/>
        <w:rPr>
          <w:rFonts w:ascii="Verdana" w:hAnsi="Verdana" w:cs="Arial"/>
          <w:sz w:val="24"/>
          <w:szCs w:val="24"/>
        </w:rPr>
      </w:pPr>
    </w:p>
    <w:p w14:paraId="7BC68587" w14:textId="176501C2" w:rsidR="0060781A" w:rsidRPr="00F30AB7" w:rsidRDefault="00AB2CC7" w:rsidP="00AB2CC7">
      <w:pPr>
        <w:pStyle w:val="Ttulo1"/>
        <w:ind w:left="780"/>
        <w:rPr>
          <w:rFonts w:ascii="Verdana" w:eastAsia="Verdana" w:hAnsi="Verdana" w:cs="Verdana"/>
          <w:sz w:val="24"/>
          <w:szCs w:val="24"/>
        </w:rPr>
      </w:pPr>
      <w:bookmarkStart w:id="121" w:name="_Toc141945139"/>
      <w:r>
        <w:rPr>
          <w:rFonts w:ascii="Verdana"/>
          <w:spacing w:val="-1"/>
          <w:sz w:val="24"/>
        </w:rPr>
        <w:t>19.</w:t>
      </w:r>
      <w:r w:rsidR="00F70C91">
        <w:rPr>
          <w:rFonts w:ascii="Verdana"/>
          <w:spacing w:val="-1"/>
          <w:sz w:val="24"/>
        </w:rPr>
        <w:t xml:space="preserve"> </w:t>
      </w:r>
      <w:r w:rsidR="0060781A" w:rsidRPr="00F30AB7">
        <w:rPr>
          <w:rFonts w:ascii="Verdana"/>
          <w:spacing w:val="-1"/>
          <w:sz w:val="24"/>
        </w:rPr>
        <w:t>ENTREGA</w:t>
      </w:r>
      <w:r w:rsidR="0060781A" w:rsidRPr="00F30AB7">
        <w:rPr>
          <w:rFonts w:ascii="Verdana"/>
          <w:spacing w:val="-7"/>
          <w:sz w:val="24"/>
        </w:rPr>
        <w:t xml:space="preserve"> </w:t>
      </w:r>
      <w:r w:rsidR="0060781A" w:rsidRPr="00F30AB7">
        <w:rPr>
          <w:rFonts w:ascii="Verdana"/>
          <w:sz w:val="24"/>
        </w:rPr>
        <w:t>DA</w:t>
      </w:r>
      <w:r w:rsidR="0060781A" w:rsidRPr="00F30AB7">
        <w:rPr>
          <w:rFonts w:ascii="Verdana"/>
          <w:spacing w:val="-6"/>
          <w:sz w:val="24"/>
        </w:rPr>
        <w:t xml:space="preserve"> </w:t>
      </w:r>
      <w:r w:rsidR="0060781A" w:rsidRPr="00F30AB7">
        <w:rPr>
          <w:rFonts w:ascii="Verdana"/>
          <w:spacing w:val="-1"/>
          <w:sz w:val="24"/>
        </w:rPr>
        <w:t>OBRA</w:t>
      </w:r>
      <w:bookmarkEnd w:id="121"/>
    </w:p>
    <w:p w14:paraId="5CBB387F" w14:textId="77777777" w:rsidR="0060781A" w:rsidRPr="00F30AB7" w:rsidRDefault="0060781A" w:rsidP="0060781A">
      <w:pPr>
        <w:pStyle w:val="MEMORIAL"/>
      </w:pPr>
      <w:r w:rsidRPr="00F30AB7">
        <w:t>A obra será entregue em perfeito estado de limpeza e conservação, com todas as instalações e equipamentos em perfeitas condições de funcionamento e devidamente testados.</w:t>
      </w:r>
    </w:p>
    <w:p w14:paraId="15735314" w14:textId="4F46FDC9" w:rsidR="0060781A" w:rsidRDefault="0060781A" w:rsidP="0060781A">
      <w:pPr>
        <w:pStyle w:val="MEMORIAL"/>
      </w:pPr>
      <w:r w:rsidRPr="00F30AB7">
        <w:t>Uma vistoria final da obra deverá ser feita pela CONTRATADA, antes da comunicação oficial do término da mesma, acompanhada pela FISCALIZAÇÃO. Será, então, firmado o Termo de Entrega Provisória, de acordo com o art. 73, inciso I, alínea a, da Lei nº 8.666, de 21 de junho de 1993 (atualizada pela Lei nº 8.883, de 08 de junho de 1994), onde deverão constar todas as pendências e/ou problemas verificados na vistoria.</w:t>
      </w:r>
    </w:p>
    <w:p w14:paraId="58740E69" w14:textId="77777777" w:rsidR="0060781A" w:rsidRDefault="0060781A" w:rsidP="0060781A">
      <w:pPr>
        <w:pStyle w:val="MEMORIAL"/>
      </w:pPr>
    </w:p>
    <w:p w14:paraId="7759C71B" w14:textId="478EFF24" w:rsidR="0060781A" w:rsidRPr="00D42B9B" w:rsidRDefault="0060781A" w:rsidP="00314BF0">
      <w:pPr>
        <w:pStyle w:val="MEMORIAL"/>
        <w:numPr>
          <w:ilvl w:val="0"/>
          <w:numId w:val="45"/>
        </w:numPr>
        <w:outlineLvl w:val="0"/>
        <w:rPr>
          <w:b/>
        </w:rPr>
      </w:pPr>
      <w:bookmarkStart w:id="122" w:name="_Toc141945140"/>
      <w:r w:rsidRPr="00D42B9B">
        <w:rPr>
          <w:b/>
        </w:rPr>
        <w:t>PRESCRIÇÕES</w:t>
      </w:r>
      <w:r w:rsidRPr="00D42B9B">
        <w:rPr>
          <w:b/>
          <w:spacing w:val="-14"/>
        </w:rPr>
        <w:t xml:space="preserve"> </w:t>
      </w:r>
      <w:r w:rsidRPr="00D42B9B">
        <w:rPr>
          <w:b/>
        </w:rPr>
        <w:t>DIVERSAS</w:t>
      </w:r>
      <w:bookmarkEnd w:id="122"/>
    </w:p>
    <w:p w14:paraId="6BCB5E27" w14:textId="77777777" w:rsidR="0060781A" w:rsidRPr="00F30AB7" w:rsidRDefault="0060781A" w:rsidP="0060781A">
      <w:pPr>
        <w:pStyle w:val="MEMORIAL"/>
        <w:rPr>
          <w:rFonts w:cs="Arial"/>
        </w:rPr>
      </w:pPr>
      <w:r w:rsidRPr="00507759">
        <w:t>Todas</w:t>
      </w:r>
      <w:r w:rsidRPr="00507759">
        <w:rPr>
          <w:spacing w:val="21"/>
        </w:rPr>
        <w:t xml:space="preserve"> </w:t>
      </w:r>
      <w:r w:rsidRPr="00507759">
        <w:t>as</w:t>
      </w:r>
      <w:r w:rsidRPr="00507759">
        <w:rPr>
          <w:spacing w:val="22"/>
        </w:rPr>
        <w:t xml:space="preserve"> </w:t>
      </w:r>
      <w:r w:rsidRPr="00507759">
        <w:t>imperfeições</w:t>
      </w:r>
      <w:r w:rsidRPr="00507759">
        <w:rPr>
          <w:spacing w:val="22"/>
        </w:rPr>
        <w:t xml:space="preserve"> </w:t>
      </w:r>
      <w:r w:rsidRPr="00507759">
        <w:t>decorrentes</w:t>
      </w:r>
      <w:r w:rsidRPr="00507759">
        <w:rPr>
          <w:spacing w:val="22"/>
        </w:rPr>
        <w:t xml:space="preserve"> </w:t>
      </w:r>
      <w:r w:rsidRPr="00507759">
        <w:t>da</w:t>
      </w:r>
      <w:r w:rsidRPr="00507759">
        <w:rPr>
          <w:spacing w:val="22"/>
        </w:rPr>
        <w:t xml:space="preserve"> </w:t>
      </w:r>
      <w:r w:rsidRPr="00507759">
        <w:t>obra</w:t>
      </w:r>
      <w:r w:rsidRPr="00507759">
        <w:rPr>
          <w:spacing w:val="28"/>
        </w:rPr>
        <w:t xml:space="preserve"> </w:t>
      </w:r>
      <w:r w:rsidRPr="00507759">
        <w:t>-</w:t>
      </w:r>
      <w:r w:rsidRPr="00507759">
        <w:rPr>
          <w:spacing w:val="22"/>
        </w:rPr>
        <w:t xml:space="preserve"> </w:t>
      </w:r>
      <w:r w:rsidRPr="00507759">
        <w:t>por</w:t>
      </w:r>
      <w:r w:rsidRPr="00507759">
        <w:rPr>
          <w:spacing w:val="23"/>
        </w:rPr>
        <w:t xml:space="preserve"> </w:t>
      </w:r>
      <w:r w:rsidRPr="00507759">
        <w:t>exemplo:</w:t>
      </w:r>
      <w:r w:rsidRPr="00507759">
        <w:rPr>
          <w:spacing w:val="24"/>
        </w:rPr>
        <w:t xml:space="preserve"> </w:t>
      </w:r>
      <w:r w:rsidRPr="00507759">
        <w:t>áreas</w:t>
      </w:r>
      <w:r w:rsidRPr="00507759">
        <w:rPr>
          <w:spacing w:val="57"/>
          <w:w w:val="99"/>
        </w:rPr>
        <w:t xml:space="preserve"> </w:t>
      </w:r>
      <w:r w:rsidRPr="00507759">
        <w:t>cimentadas,</w:t>
      </w:r>
      <w:r w:rsidRPr="00507759">
        <w:rPr>
          <w:spacing w:val="82"/>
        </w:rPr>
        <w:t xml:space="preserve"> </w:t>
      </w:r>
      <w:r w:rsidRPr="00507759">
        <w:t>asfalto,</w:t>
      </w:r>
      <w:r w:rsidRPr="00507759">
        <w:rPr>
          <w:spacing w:val="83"/>
        </w:rPr>
        <w:t xml:space="preserve"> </w:t>
      </w:r>
      <w:r w:rsidRPr="00507759">
        <w:t>áreas</w:t>
      </w:r>
      <w:r w:rsidRPr="00507759">
        <w:rPr>
          <w:spacing w:val="84"/>
        </w:rPr>
        <w:t xml:space="preserve"> </w:t>
      </w:r>
      <w:r w:rsidRPr="00507759">
        <w:t>verdes,</w:t>
      </w:r>
      <w:r w:rsidRPr="00507759">
        <w:rPr>
          <w:spacing w:val="82"/>
        </w:rPr>
        <w:t xml:space="preserve"> </w:t>
      </w:r>
      <w:r w:rsidRPr="00507759">
        <w:t>redes</w:t>
      </w:r>
      <w:r w:rsidRPr="00507759">
        <w:rPr>
          <w:spacing w:val="83"/>
        </w:rPr>
        <w:t xml:space="preserve"> </w:t>
      </w:r>
      <w:r w:rsidRPr="00507759">
        <w:t>de energia,</w:t>
      </w:r>
      <w:r w:rsidRPr="00507759">
        <w:rPr>
          <w:spacing w:val="84"/>
        </w:rPr>
        <w:t xml:space="preserve"> </w:t>
      </w:r>
      <w:r w:rsidRPr="00507759">
        <w:t>redes</w:t>
      </w:r>
      <w:r w:rsidRPr="00507759">
        <w:rPr>
          <w:spacing w:val="83"/>
        </w:rPr>
        <w:t xml:space="preserve"> </w:t>
      </w:r>
      <w:r w:rsidRPr="00507759">
        <w:t>hidráulicas</w:t>
      </w:r>
      <w:r w:rsidRPr="00507759">
        <w:rPr>
          <w:spacing w:val="4"/>
        </w:rPr>
        <w:t xml:space="preserve"> </w:t>
      </w:r>
      <w:r w:rsidRPr="00507759">
        <w:t>-</w:t>
      </w:r>
      <w:r w:rsidRPr="00507759">
        <w:rPr>
          <w:spacing w:val="35"/>
        </w:rPr>
        <w:t xml:space="preserve"> </w:t>
      </w:r>
      <w:r w:rsidRPr="00507759">
        <w:t>deverão</w:t>
      </w:r>
      <w:r w:rsidRPr="00507759">
        <w:rPr>
          <w:spacing w:val="-7"/>
        </w:rPr>
        <w:t xml:space="preserve"> </w:t>
      </w:r>
      <w:r w:rsidRPr="00507759">
        <w:t>ser</w:t>
      </w:r>
      <w:r w:rsidRPr="00507759">
        <w:rPr>
          <w:spacing w:val="-5"/>
        </w:rPr>
        <w:t xml:space="preserve"> </w:t>
      </w:r>
      <w:r w:rsidRPr="00507759">
        <w:t>corrigidas</w:t>
      </w:r>
      <w:r w:rsidRPr="00507759">
        <w:rPr>
          <w:spacing w:val="-7"/>
        </w:rPr>
        <w:t xml:space="preserve"> </w:t>
      </w:r>
      <w:r w:rsidRPr="00507759">
        <w:t>pela</w:t>
      </w:r>
      <w:r w:rsidRPr="00507759">
        <w:rPr>
          <w:spacing w:val="-6"/>
        </w:rPr>
        <w:t xml:space="preserve"> </w:t>
      </w:r>
      <w:r w:rsidRPr="00507759">
        <w:t>CONTRATADA,</w:t>
      </w:r>
      <w:r w:rsidRPr="00507759">
        <w:rPr>
          <w:spacing w:val="-6"/>
        </w:rPr>
        <w:t xml:space="preserve"> </w:t>
      </w:r>
      <w:r w:rsidRPr="00507759">
        <w:t>sem</w:t>
      </w:r>
      <w:r w:rsidRPr="00507759">
        <w:rPr>
          <w:spacing w:val="-6"/>
        </w:rPr>
        <w:t xml:space="preserve"> </w:t>
      </w:r>
      <w:r w:rsidRPr="00507759">
        <w:t>qualquer</w:t>
      </w:r>
      <w:r w:rsidRPr="00507759">
        <w:rPr>
          <w:spacing w:val="-5"/>
        </w:rPr>
        <w:t xml:space="preserve"> </w:t>
      </w:r>
      <w:r w:rsidRPr="00507759">
        <w:t>acréscimo</w:t>
      </w:r>
      <w:r w:rsidRPr="00507759">
        <w:rPr>
          <w:spacing w:val="-5"/>
        </w:rPr>
        <w:t xml:space="preserve"> </w:t>
      </w:r>
      <w:r w:rsidRPr="00507759">
        <w:t>a</w:t>
      </w:r>
      <w:r w:rsidRPr="00507759">
        <w:rPr>
          <w:spacing w:val="-7"/>
        </w:rPr>
        <w:t xml:space="preserve"> </w:t>
      </w:r>
      <w:r w:rsidRPr="00507759">
        <w:t>ser</w:t>
      </w:r>
      <w:r w:rsidRPr="00507759">
        <w:rPr>
          <w:spacing w:val="-4"/>
        </w:rPr>
        <w:t xml:space="preserve"> </w:t>
      </w:r>
      <w:r w:rsidRPr="00507759">
        <w:t>pago</w:t>
      </w:r>
      <w:r w:rsidRPr="00507759">
        <w:rPr>
          <w:spacing w:val="55"/>
          <w:w w:val="99"/>
        </w:rPr>
        <w:t xml:space="preserve"> </w:t>
      </w:r>
      <w:r w:rsidRPr="00507759">
        <w:t>pela</w:t>
      </w:r>
      <w:r w:rsidRPr="00507759">
        <w:rPr>
          <w:spacing w:val="-7"/>
        </w:rPr>
        <w:t xml:space="preserve"> </w:t>
      </w:r>
      <w:r w:rsidRPr="00507759">
        <w:t>CONTRATANTE.</w:t>
      </w:r>
    </w:p>
    <w:p w14:paraId="7795993F" w14:textId="77777777" w:rsidR="0060781A" w:rsidRDefault="0060781A" w:rsidP="0060781A">
      <w:pPr>
        <w:spacing w:after="12" w:line="240" w:lineRule="auto"/>
        <w:ind w:firstLine="405"/>
        <w:jc w:val="both"/>
        <w:rPr>
          <w:rFonts w:ascii="Verdana" w:hAnsi="Verdana" w:cs="Arial"/>
          <w:sz w:val="24"/>
          <w:szCs w:val="24"/>
        </w:rPr>
      </w:pPr>
    </w:p>
    <w:p w14:paraId="43679DB0" w14:textId="4D546039" w:rsidR="0060781A" w:rsidRPr="00052C4D" w:rsidRDefault="0060781A" w:rsidP="0060781A">
      <w:pPr>
        <w:spacing w:after="12" w:line="240" w:lineRule="auto"/>
        <w:ind w:firstLine="405"/>
        <w:jc w:val="right"/>
        <w:rPr>
          <w:rFonts w:ascii="Verdana" w:hAnsi="Verdana" w:cs="Arial"/>
          <w:sz w:val="24"/>
          <w:szCs w:val="24"/>
        </w:rPr>
      </w:pPr>
      <w:r>
        <w:rPr>
          <w:rFonts w:ascii="Verdana" w:hAnsi="Verdana" w:cs="Arial"/>
          <w:sz w:val="24"/>
          <w:szCs w:val="24"/>
        </w:rPr>
        <w:t>Nobres/</w:t>
      </w:r>
      <w:r w:rsidRPr="00052C4D">
        <w:rPr>
          <w:rFonts w:ascii="Verdana" w:hAnsi="Verdana" w:cs="Arial"/>
          <w:sz w:val="24"/>
          <w:szCs w:val="24"/>
        </w:rPr>
        <w:t xml:space="preserve">MT, </w:t>
      </w:r>
      <w:r w:rsidR="007F620F">
        <w:rPr>
          <w:rFonts w:ascii="Verdana" w:hAnsi="Verdana" w:cs="Arial"/>
          <w:sz w:val="24"/>
          <w:szCs w:val="24"/>
        </w:rPr>
        <w:t>01</w:t>
      </w:r>
      <w:r>
        <w:rPr>
          <w:rFonts w:ascii="Verdana" w:hAnsi="Verdana" w:cs="Arial"/>
          <w:sz w:val="24"/>
          <w:szCs w:val="24"/>
        </w:rPr>
        <w:t xml:space="preserve"> de </w:t>
      </w:r>
      <w:proofErr w:type="gramStart"/>
      <w:r w:rsidR="007F620F">
        <w:rPr>
          <w:rFonts w:ascii="Verdana" w:hAnsi="Verdana" w:cs="Arial"/>
          <w:sz w:val="24"/>
          <w:szCs w:val="24"/>
        </w:rPr>
        <w:t>Agosto</w:t>
      </w:r>
      <w:proofErr w:type="gramEnd"/>
      <w:r>
        <w:rPr>
          <w:rFonts w:ascii="Verdana" w:hAnsi="Verdana" w:cs="Arial"/>
          <w:sz w:val="24"/>
          <w:szCs w:val="24"/>
        </w:rPr>
        <w:t xml:space="preserve"> de 2023</w:t>
      </w:r>
      <w:r w:rsidRPr="00052C4D">
        <w:rPr>
          <w:rFonts w:ascii="Verdana" w:hAnsi="Verdana" w:cs="Arial"/>
          <w:sz w:val="24"/>
          <w:szCs w:val="24"/>
        </w:rPr>
        <w:t>.</w:t>
      </w:r>
    </w:p>
    <w:p w14:paraId="79193F67" w14:textId="77777777" w:rsidR="0060781A" w:rsidRDefault="0060781A" w:rsidP="0060781A">
      <w:pPr>
        <w:pStyle w:val="Cabealho"/>
        <w:tabs>
          <w:tab w:val="clear" w:pos="4252"/>
          <w:tab w:val="center" w:pos="851"/>
        </w:tabs>
        <w:jc w:val="center"/>
        <w:rPr>
          <w:rFonts w:ascii="Verdana" w:hAnsi="Verdana" w:cs="Times New Roman"/>
          <w:sz w:val="24"/>
          <w:szCs w:val="24"/>
        </w:rPr>
      </w:pPr>
    </w:p>
    <w:p w14:paraId="640F491D" w14:textId="77777777" w:rsidR="0060781A" w:rsidRDefault="0060781A" w:rsidP="0060781A">
      <w:pPr>
        <w:pStyle w:val="Cabealho"/>
        <w:tabs>
          <w:tab w:val="clear" w:pos="4252"/>
          <w:tab w:val="center" w:pos="851"/>
        </w:tabs>
        <w:jc w:val="center"/>
        <w:rPr>
          <w:rFonts w:ascii="Verdana" w:hAnsi="Verdana" w:cs="Times New Roman"/>
          <w:sz w:val="24"/>
          <w:szCs w:val="24"/>
        </w:rPr>
      </w:pPr>
    </w:p>
    <w:p w14:paraId="3974C83C" w14:textId="77777777" w:rsidR="0060781A" w:rsidRDefault="0060781A" w:rsidP="0060781A">
      <w:pPr>
        <w:pStyle w:val="Cabealho"/>
        <w:tabs>
          <w:tab w:val="clear" w:pos="4252"/>
          <w:tab w:val="center" w:pos="851"/>
        </w:tabs>
        <w:jc w:val="center"/>
        <w:rPr>
          <w:rFonts w:ascii="Verdana" w:hAnsi="Verdana" w:cs="Times New Roman"/>
          <w:sz w:val="24"/>
          <w:szCs w:val="24"/>
        </w:rPr>
      </w:pPr>
    </w:p>
    <w:p w14:paraId="50327273" w14:textId="77777777" w:rsidR="0060781A" w:rsidRPr="00CF1112" w:rsidRDefault="0060781A" w:rsidP="0060781A">
      <w:pPr>
        <w:pStyle w:val="Cabealho"/>
        <w:tabs>
          <w:tab w:val="clear" w:pos="4252"/>
          <w:tab w:val="center" w:pos="851"/>
        </w:tabs>
        <w:jc w:val="center"/>
        <w:rPr>
          <w:rFonts w:ascii="Verdana" w:hAnsi="Verdana" w:cs="Times New Roman"/>
          <w:sz w:val="24"/>
          <w:szCs w:val="24"/>
        </w:rPr>
      </w:pPr>
      <w:r w:rsidRPr="00CF1112">
        <w:rPr>
          <w:rFonts w:ascii="Verdana" w:hAnsi="Verdana" w:cs="Times New Roman"/>
          <w:sz w:val="24"/>
          <w:szCs w:val="24"/>
        </w:rPr>
        <w:t>________________________________________</w:t>
      </w:r>
    </w:p>
    <w:p w14:paraId="3A5D78A6" w14:textId="540C0A67" w:rsidR="0060781A" w:rsidRPr="00CF1112" w:rsidRDefault="0060781A" w:rsidP="0060781A">
      <w:pPr>
        <w:pStyle w:val="Cabealho"/>
        <w:tabs>
          <w:tab w:val="clear" w:pos="4252"/>
          <w:tab w:val="center" w:pos="851"/>
        </w:tabs>
        <w:jc w:val="center"/>
        <w:rPr>
          <w:rFonts w:ascii="Verdana" w:hAnsi="Verdana" w:cs="Times New Roman"/>
          <w:b/>
          <w:sz w:val="24"/>
          <w:szCs w:val="24"/>
        </w:rPr>
      </w:pPr>
      <w:r>
        <w:rPr>
          <w:rFonts w:ascii="Verdana" w:hAnsi="Verdana" w:cs="Times New Roman"/>
          <w:b/>
          <w:sz w:val="24"/>
          <w:szCs w:val="24"/>
        </w:rPr>
        <w:t>Talitha Isabelle Hoepers</w:t>
      </w:r>
    </w:p>
    <w:p w14:paraId="2EEA4E19" w14:textId="6DC1A30E" w:rsidR="0060781A" w:rsidRPr="00CF1112" w:rsidRDefault="0060781A" w:rsidP="0060781A">
      <w:pPr>
        <w:pStyle w:val="Cabealho"/>
        <w:tabs>
          <w:tab w:val="clear" w:pos="4252"/>
          <w:tab w:val="center" w:pos="851"/>
        </w:tabs>
        <w:jc w:val="center"/>
        <w:rPr>
          <w:rFonts w:ascii="Verdana" w:hAnsi="Verdana" w:cs="Times New Roman"/>
          <w:sz w:val="24"/>
          <w:szCs w:val="24"/>
        </w:rPr>
      </w:pPr>
      <w:r>
        <w:rPr>
          <w:rFonts w:ascii="Verdana" w:hAnsi="Verdana" w:cs="Times New Roman"/>
          <w:sz w:val="24"/>
          <w:szCs w:val="24"/>
        </w:rPr>
        <w:t>CAU – A42843-4</w:t>
      </w:r>
    </w:p>
    <w:p w14:paraId="1CB4EAB2" w14:textId="2F153107" w:rsidR="0060781A" w:rsidRDefault="00963331" w:rsidP="00963331">
      <w:pPr>
        <w:pStyle w:val="Cabealho"/>
        <w:tabs>
          <w:tab w:val="clear" w:pos="4252"/>
          <w:tab w:val="center" w:pos="851"/>
        </w:tabs>
        <w:jc w:val="center"/>
        <w:rPr>
          <w:rFonts w:ascii="Verdana" w:hAnsi="Verdana" w:cs="Times New Roman"/>
          <w:sz w:val="24"/>
          <w:szCs w:val="24"/>
        </w:rPr>
      </w:pPr>
      <w:r>
        <w:rPr>
          <w:rFonts w:ascii="Verdana" w:hAnsi="Verdana" w:cs="Times New Roman"/>
          <w:sz w:val="24"/>
          <w:szCs w:val="24"/>
        </w:rPr>
        <w:t>Arquiteta e Urbanista</w:t>
      </w:r>
    </w:p>
    <w:p w14:paraId="4AB5CBCF" w14:textId="77777777" w:rsidR="00064BB5" w:rsidRDefault="00064BB5" w:rsidP="00963331">
      <w:pPr>
        <w:pStyle w:val="Cabealho"/>
        <w:tabs>
          <w:tab w:val="clear" w:pos="4252"/>
          <w:tab w:val="center" w:pos="851"/>
        </w:tabs>
        <w:jc w:val="center"/>
        <w:rPr>
          <w:rFonts w:ascii="Verdana" w:hAnsi="Verdana" w:cs="Times New Roman"/>
          <w:sz w:val="24"/>
          <w:szCs w:val="24"/>
        </w:rPr>
        <w:sectPr w:rsidR="00064BB5">
          <w:footerReference w:type="default" r:id="rId57"/>
          <w:pgSz w:w="11906" w:h="16838"/>
          <w:pgMar w:top="1417" w:right="1701" w:bottom="1417" w:left="1701" w:header="708" w:footer="708" w:gutter="0"/>
          <w:cols w:space="708"/>
          <w:docGrid w:linePitch="360"/>
        </w:sectPr>
      </w:pPr>
    </w:p>
    <w:p w14:paraId="5B06A9F1" w14:textId="29B25892" w:rsidR="0053216A" w:rsidRDefault="0053216A" w:rsidP="00FD7C81">
      <w:pPr>
        <w:pStyle w:val="Cabealho"/>
        <w:tabs>
          <w:tab w:val="clear" w:pos="4252"/>
          <w:tab w:val="center" w:pos="851"/>
        </w:tabs>
        <w:ind w:left="-709"/>
        <w:jc w:val="center"/>
        <w:rPr>
          <w:rFonts w:ascii="Verdana" w:hAnsi="Verdana" w:cs="Times New Roman"/>
          <w:sz w:val="24"/>
          <w:szCs w:val="24"/>
        </w:rPr>
      </w:pPr>
    </w:p>
    <w:p w14:paraId="39FCA099" w14:textId="6F77CB9C" w:rsidR="0053216A" w:rsidRPr="00417620" w:rsidRDefault="0053216A" w:rsidP="00963331">
      <w:pPr>
        <w:pStyle w:val="Cabealho"/>
        <w:tabs>
          <w:tab w:val="clear" w:pos="4252"/>
          <w:tab w:val="center" w:pos="851"/>
        </w:tabs>
        <w:jc w:val="center"/>
        <w:rPr>
          <w:rFonts w:ascii="Verdana" w:hAnsi="Verdana" w:cs="Times New Roman"/>
          <w:b/>
          <w:bCs/>
          <w:sz w:val="24"/>
          <w:szCs w:val="24"/>
        </w:rPr>
      </w:pPr>
      <w:r w:rsidRPr="00417620">
        <w:rPr>
          <w:rFonts w:ascii="Verdana" w:hAnsi="Verdana" w:cs="Times New Roman"/>
          <w:b/>
          <w:bCs/>
          <w:sz w:val="24"/>
          <w:szCs w:val="24"/>
        </w:rPr>
        <w:t>Relatório Fotográfico da Creche em</w:t>
      </w:r>
      <w:r w:rsidR="00417620">
        <w:rPr>
          <w:rFonts w:ascii="Verdana" w:hAnsi="Verdana" w:cs="Times New Roman"/>
          <w:b/>
          <w:bCs/>
          <w:sz w:val="24"/>
          <w:szCs w:val="24"/>
        </w:rPr>
        <w:t xml:space="preserve"> seu</w:t>
      </w:r>
      <w:r w:rsidRPr="00417620">
        <w:rPr>
          <w:rFonts w:ascii="Verdana" w:hAnsi="Verdana" w:cs="Times New Roman"/>
          <w:b/>
          <w:bCs/>
          <w:sz w:val="24"/>
          <w:szCs w:val="24"/>
        </w:rPr>
        <w:t xml:space="preserve"> estado atual:</w:t>
      </w:r>
    </w:p>
    <w:p w14:paraId="5C9B3E67" w14:textId="77777777" w:rsidR="00064BB5" w:rsidRDefault="00064BB5" w:rsidP="00963331">
      <w:pPr>
        <w:pStyle w:val="Cabealho"/>
        <w:tabs>
          <w:tab w:val="clear" w:pos="4252"/>
          <w:tab w:val="center" w:pos="851"/>
        </w:tabs>
        <w:jc w:val="center"/>
        <w:rPr>
          <w:rFonts w:ascii="Verdana" w:hAnsi="Verdana" w:cs="Times New Roman"/>
          <w:sz w:val="24"/>
          <w:szCs w:val="24"/>
        </w:rPr>
      </w:pPr>
    </w:p>
    <w:p w14:paraId="01FF1CFA" w14:textId="77777777" w:rsidR="00064BB5" w:rsidRDefault="00064BB5" w:rsidP="00963331">
      <w:pPr>
        <w:pStyle w:val="Cabealho"/>
        <w:tabs>
          <w:tab w:val="clear" w:pos="4252"/>
          <w:tab w:val="center" w:pos="851"/>
        </w:tabs>
        <w:jc w:val="center"/>
        <w:rPr>
          <w:rFonts w:ascii="Verdana" w:hAnsi="Verdana" w:cs="Times New Roman"/>
          <w:sz w:val="24"/>
          <w:szCs w:val="24"/>
        </w:rPr>
      </w:pPr>
    </w:p>
    <w:p w14:paraId="16A0B801" w14:textId="122CA9CE" w:rsidR="00064BB5" w:rsidRDefault="00064BB5" w:rsidP="00FD7C81">
      <w:pPr>
        <w:pStyle w:val="Cabealho"/>
        <w:tabs>
          <w:tab w:val="clear" w:pos="4252"/>
          <w:tab w:val="center" w:pos="0"/>
        </w:tabs>
        <w:ind w:right="-71"/>
        <w:jc w:val="center"/>
        <w:rPr>
          <w:rFonts w:ascii="Verdana" w:hAnsi="Verdana" w:cs="Times New Roman"/>
          <w:sz w:val="24"/>
          <w:szCs w:val="24"/>
        </w:rPr>
      </w:pPr>
      <w:r>
        <w:rPr>
          <w:rStyle w:val="fontstyle01"/>
          <w:rFonts w:ascii="Verdana" w:hAnsi="Verdana" w:cs="Arial"/>
          <w:noProof/>
          <w:color w:val="auto"/>
        </w:rPr>
        <w:drawing>
          <wp:inline distT="0" distB="0" distL="0" distR="0" wp14:anchorId="0F3DE6EE" wp14:editId="30D262FF">
            <wp:extent cx="3222005" cy="2419350"/>
            <wp:effectExtent l="0" t="0" r="0" b="0"/>
            <wp:docPr id="1076" name="Imagem 10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3231161" cy="2426225"/>
                    </a:xfrm>
                    <a:prstGeom prst="rect">
                      <a:avLst/>
                    </a:prstGeom>
                    <a:noFill/>
                    <a:ln>
                      <a:noFill/>
                    </a:ln>
                  </pic:spPr>
                </pic:pic>
              </a:graphicData>
            </a:graphic>
          </wp:inline>
        </w:drawing>
      </w:r>
    </w:p>
    <w:p w14:paraId="567AFD28" w14:textId="7747472D" w:rsidR="00FD7C81" w:rsidRDefault="00FD7C81" w:rsidP="00FD7C81">
      <w:pPr>
        <w:pStyle w:val="Cabealho"/>
        <w:tabs>
          <w:tab w:val="clear" w:pos="4252"/>
          <w:tab w:val="center" w:pos="0"/>
        </w:tabs>
        <w:ind w:right="-71"/>
        <w:jc w:val="center"/>
        <w:rPr>
          <w:rFonts w:ascii="Verdana" w:hAnsi="Verdana" w:cs="Times New Roman"/>
          <w:sz w:val="24"/>
          <w:szCs w:val="24"/>
        </w:rPr>
      </w:pPr>
      <w:r>
        <w:rPr>
          <w:rFonts w:ascii="Verdana" w:hAnsi="Verdana" w:cs="Times New Roman"/>
          <w:sz w:val="24"/>
          <w:szCs w:val="24"/>
        </w:rPr>
        <w:t>Vista da esquina da Rua Corumbá com a Rua Alagoas</w:t>
      </w:r>
    </w:p>
    <w:p w14:paraId="0F118621" w14:textId="141FA3CE" w:rsidR="00FD7C81" w:rsidRDefault="00FD7C81" w:rsidP="00FD7C81">
      <w:pPr>
        <w:pStyle w:val="Cabealho"/>
        <w:tabs>
          <w:tab w:val="clear" w:pos="4252"/>
          <w:tab w:val="center" w:pos="0"/>
        </w:tabs>
        <w:ind w:right="-71"/>
        <w:jc w:val="center"/>
        <w:rPr>
          <w:rFonts w:ascii="Verdana" w:hAnsi="Verdana" w:cs="Times New Roman"/>
          <w:sz w:val="24"/>
          <w:szCs w:val="24"/>
        </w:rPr>
      </w:pPr>
      <w:r>
        <w:rPr>
          <w:rStyle w:val="fontstyle01"/>
          <w:rFonts w:ascii="Verdana" w:hAnsi="Verdana" w:cs="Arial"/>
          <w:noProof/>
          <w:color w:val="auto"/>
        </w:rPr>
        <w:drawing>
          <wp:inline distT="0" distB="0" distL="0" distR="0" wp14:anchorId="61DA7902" wp14:editId="1C701D45">
            <wp:extent cx="3202940" cy="2405035"/>
            <wp:effectExtent l="0" t="0" r="0" b="0"/>
            <wp:docPr id="1077" name="Imagem 10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3204990" cy="2406574"/>
                    </a:xfrm>
                    <a:prstGeom prst="rect">
                      <a:avLst/>
                    </a:prstGeom>
                    <a:noFill/>
                    <a:ln>
                      <a:noFill/>
                    </a:ln>
                  </pic:spPr>
                </pic:pic>
              </a:graphicData>
            </a:graphic>
          </wp:inline>
        </w:drawing>
      </w:r>
    </w:p>
    <w:p w14:paraId="1CDBD11B" w14:textId="17076DAB" w:rsidR="00FD7C81" w:rsidRDefault="001668EB" w:rsidP="00FD7C81">
      <w:pPr>
        <w:pStyle w:val="Cabealho"/>
        <w:tabs>
          <w:tab w:val="clear" w:pos="4252"/>
          <w:tab w:val="center" w:pos="0"/>
        </w:tabs>
        <w:ind w:right="-71"/>
        <w:jc w:val="center"/>
        <w:rPr>
          <w:rFonts w:ascii="Verdana" w:hAnsi="Verdana" w:cs="Times New Roman"/>
          <w:sz w:val="24"/>
          <w:szCs w:val="24"/>
        </w:rPr>
      </w:pPr>
      <w:r>
        <w:rPr>
          <w:rFonts w:ascii="Verdana" w:hAnsi="Verdana" w:cs="Times New Roman"/>
          <w:sz w:val="24"/>
          <w:szCs w:val="24"/>
        </w:rPr>
        <w:t>Vista da entrada da creche</w:t>
      </w:r>
    </w:p>
    <w:p w14:paraId="211A5763" w14:textId="281AF7FC" w:rsidR="00FD7C81" w:rsidRDefault="00FD7C81" w:rsidP="00FD7C81">
      <w:pPr>
        <w:pStyle w:val="Cabealho"/>
        <w:tabs>
          <w:tab w:val="clear" w:pos="4252"/>
          <w:tab w:val="center" w:pos="0"/>
        </w:tabs>
        <w:ind w:right="-71"/>
        <w:jc w:val="center"/>
        <w:rPr>
          <w:rFonts w:ascii="Verdana" w:hAnsi="Verdana" w:cs="Times New Roman"/>
          <w:sz w:val="24"/>
          <w:szCs w:val="24"/>
        </w:rPr>
      </w:pPr>
    </w:p>
    <w:p w14:paraId="7FD361A0" w14:textId="6B6E389A" w:rsidR="00FD7C81" w:rsidRDefault="00FD7C81" w:rsidP="00FD7C81">
      <w:pPr>
        <w:pStyle w:val="Cabealho"/>
        <w:tabs>
          <w:tab w:val="clear" w:pos="4252"/>
          <w:tab w:val="center" w:pos="0"/>
        </w:tabs>
        <w:ind w:right="-71"/>
        <w:jc w:val="center"/>
        <w:rPr>
          <w:rFonts w:ascii="Verdana" w:hAnsi="Verdana" w:cs="Times New Roman"/>
          <w:sz w:val="24"/>
          <w:szCs w:val="24"/>
        </w:rPr>
      </w:pPr>
    </w:p>
    <w:p w14:paraId="7E7E5764" w14:textId="64F7F1E9" w:rsidR="00FD7C81" w:rsidRDefault="001668EB" w:rsidP="00FD7C81">
      <w:pPr>
        <w:pStyle w:val="Cabealho"/>
        <w:tabs>
          <w:tab w:val="clear" w:pos="4252"/>
          <w:tab w:val="center" w:pos="0"/>
        </w:tabs>
        <w:ind w:right="-71"/>
        <w:jc w:val="center"/>
        <w:rPr>
          <w:rFonts w:ascii="Verdana" w:hAnsi="Verdana" w:cs="Times New Roman"/>
          <w:sz w:val="24"/>
          <w:szCs w:val="24"/>
        </w:rPr>
      </w:pPr>
      <w:r>
        <w:rPr>
          <w:rFonts w:ascii="Verdana" w:hAnsi="Verdana" w:cs="Times New Roman"/>
          <w:sz w:val="24"/>
          <w:szCs w:val="24"/>
        </w:rPr>
        <w:t>Vista lateral: Rua Alagoas</w:t>
      </w:r>
    </w:p>
    <w:p w14:paraId="1361F4D5" w14:textId="2FFA56C9" w:rsidR="00FD7C81" w:rsidRDefault="00FD7C81" w:rsidP="00FD7C81">
      <w:pPr>
        <w:pStyle w:val="Cabealho"/>
        <w:tabs>
          <w:tab w:val="clear" w:pos="4252"/>
          <w:tab w:val="center" w:pos="0"/>
        </w:tabs>
        <w:ind w:right="-71"/>
        <w:jc w:val="center"/>
        <w:rPr>
          <w:rStyle w:val="fontstyle01"/>
          <w:rFonts w:ascii="Verdana" w:hAnsi="Verdana" w:cs="Arial"/>
          <w:color w:val="auto"/>
        </w:rPr>
      </w:pPr>
      <w:r>
        <w:rPr>
          <w:rStyle w:val="fontstyle01"/>
          <w:rFonts w:ascii="Verdana" w:hAnsi="Verdana" w:cs="Arial"/>
          <w:noProof/>
          <w:color w:val="auto"/>
        </w:rPr>
        <w:drawing>
          <wp:inline distT="0" distB="0" distL="0" distR="0" wp14:anchorId="69B9D3CF" wp14:editId="15110CF4">
            <wp:extent cx="3098165" cy="1713296"/>
            <wp:effectExtent l="0" t="0" r="6985" b="1270"/>
            <wp:docPr id="1079" name="Imagem 10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3098165" cy="1713296"/>
                    </a:xfrm>
                    <a:prstGeom prst="rect">
                      <a:avLst/>
                    </a:prstGeom>
                    <a:noFill/>
                    <a:ln>
                      <a:noFill/>
                    </a:ln>
                  </pic:spPr>
                </pic:pic>
              </a:graphicData>
            </a:graphic>
          </wp:inline>
        </w:drawing>
      </w:r>
    </w:p>
    <w:p w14:paraId="31E03AD5" w14:textId="023DC0BE" w:rsidR="00FD7C81" w:rsidRDefault="00FD7C81" w:rsidP="00FD7C81">
      <w:pPr>
        <w:pStyle w:val="Cabealho"/>
        <w:tabs>
          <w:tab w:val="clear" w:pos="4252"/>
          <w:tab w:val="center" w:pos="0"/>
        </w:tabs>
        <w:ind w:right="-71"/>
        <w:jc w:val="center"/>
        <w:rPr>
          <w:rStyle w:val="fontstyle01"/>
          <w:rFonts w:ascii="Verdana" w:hAnsi="Verdana" w:cs="Arial"/>
          <w:color w:val="auto"/>
        </w:rPr>
      </w:pPr>
    </w:p>
    <w:p w14:paraId="4448636C" w14:textId="7C88221C" w:rsidR="001668EB" w:rsidRDefault="001668EB" w:rsidP="001668EB">
      <w:pPr>
        <w:pStyle w:val="Cabealho"/>
        <w:tabs>
          <w:tab w:val="clear" w:pos="4252"/>
          <w:tab w:val="center" w:pos="0"/>
        </w:tabs>
        <w:ind w:right="-71"/>
        <w:jc w:val="center"/>
        <w:rPr>
          <w:rFonts w:ascii="Verdana" w:hAnsi="Verdana" w:cs="Times New Roman"/>
          <w:sz w:val="24"/>
          <w:szCs w:val="24"/>
        </w:rPr>
      </w:pPr>
      <w:r>
        <w:rPr>
          <w:rFonts w:ascii="Verdana" w:hAnsi="Verdana" w:cs="Times New Roman"/>
          <w:sz w:val="24"/>
          <w:szCs w:val="24"/>
        </w:rPr>
        <w:t>Vista lateral: Rua Alagoas</w:t>
      </w:r>
    </w:p>
    <w:p w14:paraId="0D918629" w14:textId="1DC95EF9" w:rsidR="001668EB" w:rsidRDefault="001668EB" w:rsidP="001668EB">
      <w:pPr>
        <w:pStyle w:val="Cabealho"/>
        <w:tabs>
          <w:tab w:val="clear" w:pos="4252"/>
          <w:tab w:val="center" w:pos="0"/>
        </w:tabs>
        <w:ind w:right="-71"/>
        <w:jc w:val="center"/>
        <w:rPr>
          <w:rFonts w:ascii="Verdana" w:hAnsi="Verdana" w:cs="Times New Roman"/>
          <w:sz w:val="24"/>
          <w:szCs w:val="24"/>
        </w:rPr>
      </w:pPr>
      <w:r>
        <w:rPr>
          <w:rStyle w:val="fontstyle01"/>
          <w:rFonts w:ascii="Verdana" w:hAnsi="Verdana" w:cs="Arial"/>
          <w:noProof/>
          <w:color w:val="auto"/>
        </w:rPr>
        <w:drawing>
          <wp:inline distT="0" distB="0" distL="0" distR="0" wp14:anchorId="514D33E6" wp14:editId="5EF7D150">
            <wp:extent cx="3098165" cy="2326005"/>
            <wp:effectExtent l="0" t="0" r="6985" b="0"/>
            <wp:docPr id="1087" name="Imagem 10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3098165" cy="2326005"/>
                    </a:xfrm>
                    <a:prstGeom prst="rect">
                      <a:avLst/>
                    </a:prstGeom>
                    <a:noFill/>
                    <a:ln>
                      <a:noFill/>
                    </a:ln>
                  </pic:spPr>
                </pic:pic>
              </a:graphicData>
            </a:graphic>
          </wp:inline>
        </w:drawing>
      </w:r>
    </w:p>
    <w:p w14:paraId="1617F7D1" w14:textId="77777777" w:rsidR="00FD7C81" w:rsidRDefault="00FD7C81" w:rsidP="00FD7C81">
      <w:pPr>
        <w:pStyle w:val="Cabealho"/>
        <w:tabs>
          <w:tab w:val="clear" w:pos="4252"/>
          <w:tab w:val="center" w:pos="0"/>
        </w:tabs>
        <w:ind w:right="-71"/>
        <w:jc w:val="center"/>
        <w:rPr>
          <w:rStyle w:val="fontstyle01"/>
          <w:rFonts w:ascii="Verdana" w:hAnsi="Verdana" w:cs="Arial"/>
          <w:color w:val="auto"/>
        </w:rPr>
      </w:pPr>
    </w:p>
    <w:p w14:paraId="24E62254" w14:textId="613884AD" w:rsidR="0053216A" w:rsidRPr="001668EB" w:rsidRDefault="001668EB" w:rsidP="00FD7C81">
      <w:pPr>
        <w:pStyle w:val="Cabealho"/>
        <w:tabs>
          <w:tab w:val="clear" w:pos="4252"/>
          <w:tab w:val="center" w:pos="0"/>
        </w:tabs>
        <w:ind w:right="-71"/>
        <w:jc w:val="center"/>
        <w:rPr>
          <w:rStyle w:val="fontstyle01"/>
          <w:rFonts w:ascii="Verdana" w:hAnsi="Verdana" w:cs="Arial"/>
          <w:b w:val="0"/>
          <w:bCs w:val="0"/>
          <w:color w:val="auto"/>
        </w:rPr>
      </w:pPr>
      <w:r w:rsidRPr="001668EB">
        <w:rPr>
          <w:rStyle w:val="fontstyle01"/>
          <w:rFonts w:ascii="Verdana" w:hAnsi="Verdana" w:cs="Arial"/>
          <w:b w:val="0"/>
          <w:bCs w:val="0"/>
          <w:color w:val="auto"/>
        </w:rPr>
        <w:t>Vist</w:t>
      </w:r>
      <w:r>
        <w:rPr>
          <w:rStyle w:val="fontstyle01"/>
          <w:rFonts w:ascii="Verdana" w:hAnsi="Verdana" w:cs="Arial"/>
          <w:b w:val="0"/>
          <w:bCs w:val="0"/>
          <w:color w:val="auto"/>
        </w:rPr>
        <w:t>a Lateral: Rua Alagoas</w:t>
      </w:r>
    </w:p>
    <w:p w14:paraId="60B518BA" w14:textId="77777777" w:rsidR="00FD7C81" w:rsidRDefault="00FD7C81" w:rsidP="00963331">
      <w:pPr>
        <w:pStyle w:val="Cabealho"/>
        <w:tabs>
          <w:tab w:val="clear" w:pos="4252"/>
          <w:tab w:val="center" w:pos="851"/>
        </w:tabs>
        <w:jc w:val="center"/>
        <w:rPr>
          <w:rStyle w:val="fontstyle01"/>
          <w:rFonts w:ascii="Verdana" w:hAnsi="Verdana" w:cs="Arial"/>
          <w:color w:val="auto"/>
        </w:rPr>
      </w:pPr>
    </w:p>
    <w:p w14:paraId="6A767580" w14:textId="6425D9DB" w:rsidR="00D4493E" w:rsidRDefault="00D4493E" w:rsidP="00963331">
      <w:pPr>
        <w:pStyle w:val="Cabealho"/>
        <w:tabs>
          <w:tab w:val="clear" w:pos="4252"/>
          <w:tab w:val="center" w:pos="851"/>
        </w:tabs>
        <w:jc w:val="center"/>
        <w:rPr>
          <w:rStyle w:val="fontstyle01"/>
          <w:rFonts w:ascii="Verdana" w:hAnsi="Verdana" w:cs="Arial"/>
          <w:color w:val="auto"/>
        </w:rPr>
      </w:pPr>
    </w:p>
    <w:p w14:paraId="6369A2D9" w14:textId="46F67EF1" w:rsidR="00FD7C81" w:rsidRDefault="00FD7C81" w:rsidP="00963331">
      <w:pPr>
        <w:pStyle w:val="Cabealho"/>
        <w:tabs>
          <w:tab w:val="clear" w:pos="4252"/>
          <w:tab w:val="center" w:pos="851"/>
        </w:tabs>
        <w:jc w:val="center"/>
        <w:rPr>
          <w:rStyle w:val="fontstyle01"/>
          <w:rFonts w:ascii="Verdana" w:hAnsi="Verdana" w:cs="Arial"/>
          <w:color w:val="auto"/>
        </w:rPr>
      </w:pPr>
      <w:r>
        <w:rPr>
          <w:rStyle w:val="fontstyle01"/>
          <w:rFonts w:ascii="Verdana" w:hAnsi="Verdana" w:cs="Arial"/>
          <w:noProof/>
          <w:color w:val="auto"/>
        </w:rPr>
        <w:drawing>
          <wp:inline distT="0" distB="0" distL="0" distR="0" wp14:anchorId="0DD3CA6E" wp14:editId="34F65D9A">
            <wp:extent cx="3098165" cy="1562562"/>
            <wp:effectExtent l="0" t="0" r="6985" b="0"/>
            <wp:docPr id="1081" name="Imagem 10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3098165" cy="1562562"/>
                    </a:xfrm>
                    <a:prstGeom prst="rect">
                      <a:avLst/>
                    </a:prstGeom>
                    <a:noFill/>
                    <a:ln>
                      <a:noFill/>
                    </a:ln>
                  </pic:spPr>
                </pic:pic>
              </a:graphicData>
            </a:graphic>
          </wp:inline>
        </w:drawing>
      </w:r>
    </w:p>
    <w:p w14:paraId="7970CBC6" w14:textId="3714072E" w:rsidR="00FD7C81" w:rsidRPr="001668EB" w:rsidRDefault="001668EB" w:rsidP="00963331">
      <w:pPr>
        <w:pStyle w:val="Cabealho"/>
        <w:tabs>
          <w:tab w:val="clear" w:pos="4252"/>
          <w:tab w:val="center" w:pos="851"/>
        </w:tabs>
        <w:jc w:val="center"/>
        <w:rPr>
          <w:rStyle w:val="fontstyle01"/>
          <w:rFonts w:ascii="Verdana" w:hAnsi="Verdana" w:cs="Arial"/>
          <w:b w:val="0"/>
          <w:bCs w:val="0"/>
          <w:color w:val="auto"/>
        </w:rPr>
      </w:pPr>
      <w:r w:rsidRPr="001668EB">
        <w:rPr>
          <w:rStyle w:val="fontstyle01"/>
          <w:rFonts w:ascii="Verdana" w:hAnsi="Verdana" w:cs="Arial"/>
          <w:b w:val="0"/>
          <w:bCs w:val="0"/>
          <w:color w:val="auto"/>
        </w:rPr>
        <w:t>Vista da esquina, Rua Alagoas e Rua Projetada 3</w:t>
      </w:r>
    </w:p>
    <w:p w14:paraId="354363D7" w14:textId="7559F2EA" w:rsidR="00FD7C81" w:rsidRDefault="00FD7C81" w:rsidP="00963331">
      <w:pPr>
        <w:pStyle w:val="Cabealho"/>
        <w:tabs>
          <w:tab w:val="clear" w:pos="4252"/>
          <w:tab w:val="center" w:pos="851"/>
        </w:tabs>
        <w:jc w:val="center"/>
        <w:rPr>
          <w:rStyle w:val="fontstyle01"/>
          <w:rFonts w:ascii="Verdana" w:hAnsi="Verdana" w:cs="Arial"/>
          <w:color w:val="auto"/>
        </w:rPr>
      </w:pPr>
    </w:p>
    <w:p w14:paraId="16C8E39C" w14:textId="35685415" w:rsidR="00FD7C81" w:rsidRDefault="00FD7C81" w:rsidP="00963331">
      <w:pPr>
        <w:pStyle w:val="Cabealho"/>
        <w:tabs>
          <w:tab w:val="clear" w:pos="4252"/>
          <w:tab w:val="center" w:pos="851"/>
        </w:tabs>
        <w:jc w:val="center"/>
        <w:rPr>
          <w:rStyle w:val="fontstyle01"/>
          <w:rFonts w:ascii="Verdana" w:hAnsi="Verdana" w:cs="Arial"/>
          <w:color w:val="auto"/>
        </w:rPr>
      </w:pPr>
    </w:p>
    <w:p w14:paraId="01531E8E" w14:textId="7E6E7D05" w:rsidR="00FD7C81" w:rsidRDefault="00FD7C81" w:rsidP="00963331">
      <w:pPr>
        <w:pStyle w:val="Cabealho"/>
        <w:tabs>
          <w:tab w:val="clear" w:pos="4252"/>
          <w:tab w:val="center" w:pos="851"/>
        </w:tabs>
        <w:jc w:val="center"/>
        <w:rPr>
          <w:rStyle w:val="fontstyle01"/>
          <w:rFonts w:ascii="Verdana" w:hAnsi="Verdana" w:cs="Arial"/>
          <w:color w:val="auto"/>
        </w:rPr>
      </w:pPr>
      <w:r>
        <w:rPr>
          <w:rStyle w:val="fontstyle01"/>
          <w:rFonts w:ascii="Verdana" w:hAnsi="Verdana" w:cs="Arial"/>
          <w:noProof/>
          <w:color w:val="auto"/>
        </w:rPr>
        <w:drawing>
          <wp:inline distT="0" distB="0" distL="0" distR="0" wp14:anchorId="4A14FFDE" wp14:editId="69BAFF90">
            <wp:extent cx="3098165" cy="2326361"/>
            <wp:effectExtent l="0" t="0" r="6985" b="0"/>
            <wp:docPr id="1082" name="Imagem 10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3098165" cy="2326361"/>
                    </a:xfrm>
                    <a:prstGeom prst="rect">
                      <a:avLst/>
                    </a:prstGeom>
                    <a:noFill/>
                    <a:ln>
                      <a:noFill/>
                    </a:ln>
                  </pic:spPr>
                </pic:pic>
              </a:graphicData>
            </a:graphic>
          </wp:inline>
        </w:drawing>
      </w:r>
    </w:p>
    <w:p w14:paraId="6FBF2F63" w14:textId="7BEDCF26" w:rsidR="001668EB" w:rsidRPr="001668EB" w:rsidRDefault="001668EB" w:rsidP="00963331">
      <w:pPr>
        <w:pStyle w:val="Cabealho"/>
        <w:tabs>
          <w:tab w:val="clear" w:pos="4252"/>
          <w:tab w:val="center" w:pos="851"/>
        </w:tabs>
        <w:jc w:val="center"/>
        <w:rPr>
          <w:rStyle w:val="fontstyle01"/>
          <w:rFonts w:ascii="Verdana" w:hAnsi="Verdana" w:cs="Arial"/>
          <w:b w:val="0"/>
          <w:bCs w:val="0"/>
          <w:color w:val="auto"/>
        </w:rPr>
      </w:pPr>
      <w:r w:rsidRPr="001668EB">
        <w:rPr>
          <w:rStyle w:val="fontstyle01"/>
          <w:rFonts w:ascii="Verdana" w:hAnsi="Verdana" w:cs="Arial"/>
          <w:b w:val="0"/>
          <w:bCs w:val="0"/>
          <w:color w:val="auto"/>
        </w:rPr>
        <w:t>Vista da Varanda de entrada</w:t>
      </w:r>
    </w:p>
    <w:p w14:paraId="6AF73D8C" w14:textId="2A010D0F" w:rsidR="00FD7C81" w:rsidRDefault="00FD7C81" w:rsidP="00963331">
      <w:pPr>
        <w:pStyle w:val="Cabealho"/>
        <w:tabs>
          <w:tab w:val="clear" w:pos="4252"/>
          <w:tab w:val="center" w:pos="851"/>
        </w:tabs>
        <w:jc w:val="center"/>
        <w:rPr>
          <w:rStyle w:val="fontstyle01"/>
          <w:rFonts w:ascii="Verdana" w:hAnsi="Verdana" w:cs="Arial"/>
          <w:color w:val="auto"/>
        </w:rPr>
      </w:pPr>
    </w:p>
    <w:p w14:paraId="055ED331" w14:textId="376E0F49" w:rsidR="00FD7C81" w:rsidRPr="001668EB" w:rsidRDefault="00FD7C81" w:rsidP="00963331">
      <w:pPr>
        <w:pStyle w:val="Cabealho"/>
        <w:tabs>
          <w:tab w:val="clear" w:pos="4252"/>
          <w:tab w:val="center" w:pos="851"/>
        </w:tabs>
        <w:jc w:val="center"/>
        <w:rPr>
          <w:rStyle w:val="fontstyle01"/>
          <w:rFonts w:ascii="Verdana" w:hAnsi="Verdana" w:cs="Arial"/>
          <w:b w:val="0"/>
          <w:bCs w:val="0"/>
          <w:color w:val="auto"/>
        </w:rPr>
      </w:pPr>
      <w:r w:rsidRPr="001668EB">
        <w:rPr>
          <w:rStyle w:val="fontstyle01"/>
          <w:rFonts w:ascii="Verdana" w:hAnsi="Verdana" w:cs="Arial"/>
          <w:b w:val="0"/>
          <w:bCs w:val="0"/>
          <w:noProof/>
          <w:color w:val="auto"/>
        </w:rPr>
        <w:lastRenderedPageBreak/>
        <w:drawing>
          <wp:inline distT="0" distB="0" distL="0" distR="0" wp14:anchorId="6DCB57EC" wp14:editId="3B975393">
            <wp:extent cx="3098165" cy="2326361"/>
            <wp:effectExtent l="0" t="0" r="6985" b="0"/>
            <wp:docPr id="1083" name="Imagem 10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3098165" cy="2326361"/>
                    </a:xfrm>
                    <a:prstGeom prst="rect">
                      <a:avLst/>
                    </a:prstGeom>
                    <a:noFill/>
                    <a:ln>
                      <a:noFill/>
                    </a:ln>
                  </pic:spPr>
                </pic:pic>
              </a:graphicData>
            </a:graphic>
          </wp:inline>
        </w:drawing>
      </w:r>
    </w:p>
    <w:p w14:paraId="144D380B" w14:textId="7E8089C6" w:rsidR="00FD7C81" w:rsidRDefault="001668EB" w:rsidP="00963331">
      <w:pPr>
        <w:pStyle w:val="Cabealho"/>
        <w:tabs>
          <w:tab w:val="clear" w:pos="4252"/>
          <w:tab w:val="center" w:pos="851"/>
        </w:tabs>
        <w:jc w:val="center"/>
        <w:rPr>
          <w:rStyle w:val="fontstyle01"/>
          <w:rFonts w:ascii="Verdana" w:hAnsi="Verdana" w:cs="Arial"/>
          <w:b w:val="0"/>
          <w:bCs w:val="0"/>
          <w:color w:val="auto"/>
        </w:rPr>
      </w:pPr>
      <w:r w:rsidRPr="001668EB">
        <w:rPr>
          <w:rStyle w:val="fontstyle01"/>
          <w:rFonts w:ascii="Verdana" w:hAnsi="Verdana" w:cs="Arial"/>
          <w:b w:val="0"/>
          <w:bCs w:val="0"/>
          <w:color w:val="auto"/>
        </w:rPr>
        <w:t>Vista d</w:t>
      </w:r>
      <w:r>
        <w:rPr>
          <w:rStyle w:val="fontstyle01"/>
          <w:rFonts w:ascii="Verdana" w:hAnsi="Verdana" w:cs="Arial"/>
          <w:b w:val="0"/>
          <w:bCs w:val="0"/>
          <w:color w:val="auto"/>
        </w:rPr>
        <w:t>a sala do bloco 01</w:t>
      </w:r>
    </w:p>
    <w:p w14:paraId="24327A46" w14:textId="77777777" w:rsidR="001668EB" w:rsidRPr="001668EB" w:rsidRDefault="001668EB" w:rsidP="00963331">
      <w:pPr>
        <w:pStyle w:val="Cabealho"/>
        <w:tabs>
          <w:tab w:val="clear" w:pos="4252"/>
          <w:tab w:val="center" w:pos="851"/>
        </w:tabs>
        <w:jc w:val="center"/>
        <w:rPr>
          <w:rStyle w:val="fontstyle01"/>
          <w:rFonts w:ascii="Verdana" w:hAnsi="Verdana" w:cs="Arial"/>
          <w:b w:val="0"/>
          <w:bCs w:val="0"/>
          <w:color w:val="auto"/>
        </w:rPr>
      </w:pPr>
    </w:p>
    <w:p w14:paraId="69FD6F59" w14:textId="010AAFD4" w:rsidR="00FD7C81" w:rsidRPr="001668EB" w:rsidRDefault="00FD7C81" w:rsidP="00963331">
      <w:pPr>
        <w:pStyle w:val="Cabealho"/>
        <w:tabs>
          <w:tab w:val="clear" w:pos="4252"/>
          <w:tab w:val="center" w:pos="851"/>
        </w:tabs>
        <w:jc w:val="center"/>
        <w:rPr>
          <w:rStyle w:val="fontstyle01"/>
          <w:rFonts w:ascii="Verdana" w:hAnsi="Verdana" w:cs="Arial"/>
          <w:b w:val="0"/>
          <w:bCs w:val="0"/>
          <w:color w:val="auto"/>
        </w:rPr>
      </w:pPr>
      <w:r w:rsidRPr="001668EB">
        <w:rPr>
          <w:rStyle w:val="fontstyle01"/>
          <w:rFonts w:ascii="Verdana" w:hAnsi="Verdana" w:cs="Arial"/>
          <w:b w:val="0"/>
          <w:bCs w:val="0"/>
          <w:noProof/>
          <w:color w:val="auto"/>
        </w:rPr>
        <w:drawing>
          <wp:inline distT="0" distB="0" distL="0" distR="0" wp14:anchorId="1B2F813F" wp14:editId="120FBE78">
            <wp:extent cx="3095625" cy="2324100"/>
            <wp:effectExtent l="0" t="0" r="9525" b="0"/>
            <wp:docPr id="1084" name="Imagem 10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3095625" cy="2324100"/>
                    </a:xfrm>
                    <a:prstGeom prst="rect">
                      <a:avLst/>
                    </a:prstGeom>
                    <a:noFill/>
                    <a:ln>
                      <a:noFill/>
                    </a:ln>
                  </pic:spPr>
                </pic:pic>
              </a:graphicData>
            </a:graphic>
          </wp:inline>
        </w:drawing>
      </w:r>
    </w:p>
    <w:p w14:paraId="286CA3F6" w14:textId="551EAB8E" w:rsidR="00FD7C81" w:rsidRPr="001668EB" w:rsidRDefault="001668EB" w:rsidP="00963331">
      <w:pPr>
        <w:pStyle w:val="Cabealho"/>
        <w:tabs>
          <w:tab w:val="clear" w:pos="4252"/>
          <w:tab w:val="center" w:pos="851"/>
        </w:tabs>
        <w:jc w:val="center"/>
        <w:rPr>
          <w:rStyle w:val="fontstyle01"/>
          <w:rFonts w:ascii="Verdana" w:hAnsi="Verdana" w:cs="Arial"/>
          <w:b w:val="0"/>
          <w:bCs w:val="0"/>
          <w:color w:val="auto"/>
        </w:rPr>
      </w:pPr>
      <w:r>
        <w:rPr>
          <w:rStyle w:val="fontstyle01"/>
          <w:rFonts w:ascii="Verdana" w:hAnsi="Verdana" w:cs="Arial"/>
          <w:b w:val="0"/>
          <w:bCs w:val="0"/>
          <w:color w:val="auto"/>
        </w:rPr>
        <w:t>Vista da recepção: banco e parede a serem demolidos.</w:t>
      </w:r>
    </w:p>
    <w:p w14:paraId="669BD65A" w14:textId="77777777" w:rsidR="00FD7C81" w:rsidRPr="001668EB" w:rsidRDefault="00FD7C81" w:rsidP="00963331">
      <w:pPr>
        <w:pStyle w:val="Cabealho"/>
        <w:tabs>
          <w:tab w:val="clear" w:pos="4252"/>
          <w:tab w:val="center" w:pos="851"/>
        </w:tabs>
        <w:jc w:val="center"/>
        <w:rPr>
          <w:rStyle w:val="fontstyle01"/>
          <w:rFonts w:ascii="Verdana" w:hAnsi="Verdana" w:cs="Arial"/>
          <w:b w:val="0"/>
          <w:bCs w:val="0"/>
          <w:color w:val="auto"/>
        </w:rPr>
      </w:pPr>
    </w:p>
    <w:p w14:paraId="6852FF57" w14:textId="14A84A05" w:rsidR="0053216A" w:rsidRDefault="00D4493E" w:rsidP="00963331">
      <w:pPr>
        <w:pStyle w:val="Cabealho"/>
        <w:tabs>
          <w:tab w:val="clear" w:pos="4252"/>
          <w:tab w:val="center" w:pos="851"/>
        </w:tabs>
        <w:jc w:val="center"/>
        <w:rPr>
          <w:rStyle w:val="fontstyle01"/>
          <w:rFonts w:ascii="Verdana" w:hAnsi="Verdana" w:cs="Arial"/>
          <w:b w:val="0"/>
          <w:bCs w:val="0"/>
          <w:color w:val="auto"/>
        </w:rPr>
      </w:pPr>
      <w:r w:rsidRPr="001668EB">
        <w:rPr>
          <w:rStyle w:val="fontstyle01"/>
          <w:rFonts w:ascii="Verdana" w:hAnsi="Verdana" w:cs="Arial"/>
          <w:b w:val="0"/>
          <w:bCs w:val="0"/>
          <w:noProof/>
          <w:color w:val="auto"/>
        </w:rPr>
        <w:drawing>
          <wp:inline distT="0" distB="0" distL="0" distR="0" wp14:anchorId="3DC3E1EB" wp14:editId="15EF265F">
            <wp:extent cx="2469693" cy="3294380"/>
            <wp:effectExtent l="0" t="0" r="6985" b="1270"/>
            <wp:docPr id="17" name="Imagem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2474785" cy="3301173"/>
                    </a:xfrm>
                    <a:prstGeom prst="rect">
                      <a:avLst/>
                    </a:prstGeom>
                    <a:noFill/>
                    <a:ln>
                      <a:noFill/>
                    </a:ln>
                  </pic:spPr>
                </pic:pic>
              </a:graphicData>
            </a:graphic>
          </wp:inline>
        </w:drawing>
      </w:r>
    </w:p>
    <w:p w14:paraId="172C56B8" w14:textId="14D51FC9" w:rsidR="001668EB" w:rsidRPr="001668EB" w:rsidRDefault="001668EB" w:rsidP="00963331">
      <w:pPr>
        <w:pStyle w:val="Cabealho"/>
        <w:tabs>
          <w:tab w:val="clear" w:pos="4252"/>
          <w:tab w:val="center" w:pos="851"/>
        </w:tabs>
        <w:jc w:val="center"/>
        <w:rPr>
          <w:rStyle w:val="fontstyle01"/>
          <w:rFonts w:ascii="Verdana" w:hAnsi="Verdana" w:cs="Arial"/>
          <w:b w:val="0"/>
          <w:bCs w:val="0"/>
          <w:color w:val="auto"/>
        </w:rPr>
      </w:pPr>
      <w:r>
        <w:rPr>
          <w:rStyle w:val="fontstyle01"/>
          <w:rFonts w:ascii="Verdana" w:hAnsi="Verdana" w:cs="Arial"/>
          <w:b w:val="0"/>
          <w:bCs w:val="0"/>
          <w:color w:val="auto"/>
        </w:rPr>
        <w:t>Vista banheiro área de serviços</w:t>
      </w:r>
    </w:p>
    <w:p w14:paraId="327F3828" w14:textId="77777777" w:rsidR="00FD7C81" w:rsidRPr="001668EB" w:rsidRDefault="00FD7C81" w:rsidP="00963331">
      <w:pPr>
        <w:pStyle w:val="Cabealho"/>
        <w:tabs>
          <w:tab w:val="clear" w:pos="4252"/>
          <w:tab w:val="center" w:pos="851"/>
        </w:tabs>
        <w:jc w:val="center"/>
        <w:rPr>
          <w:rStyle w:val="fontstyle01"/>
          <w:rFonts w:ascii="Verdana" w:hAnsi="Verdana" w:cs="Arial"/>
          <w:b w:val="0"/>
          <w:bCs w:val="0"/>
          <w:color w:val="auto"/>
        </w:rPr>
      </w:pPr>
    </w:p>
    <w:p w14:paraId="7178CF2B" w14:textId="22B5C625" w:rsidR="00D4493E" w:rsidRPr="001668EB" w:rsidRDefault="00D4493E" w:rsidP="00963331">
      <w:pPr>
        <w:pStyle w:val="Cabealho"/>
        <w:tabs>
          <w:tab w:val="clear" w:pos="4252"/>
          <w:tab w:val="center" w:pos="851"/>
        </w:tabs>
        <w:jc w:val="center"/>
        <w:rPr>
          <w:rStyle w:val="fontstyle01"/>
          <w:rFonts w:ascii="Verdana" w:hAnsi="Verdana" w:cs="Arial"/>
          <w:b w:val="0"/>
          <w:bCs w:val="0"/>
          <w:color w:val="auto"/>
        </w:rPr>
      </w:pPr>
      <w:r w:rsidRPr="001668EB">
        <w:rPr>
          <w:rStyle w:val="fontstyle01"/>
          <w:rFonts w:ascii="Verdana" w:hAnsi="Verdana" w:cs="Arial"/>
          <w:b w:val="0"/>
          <w:bCs w:val="0"/>
          <w:noProof/>
          <w:color w:val="auto"/>
        </w:rPr>
        <w:drawing>
          <wp:inline distT="0" distB="0" distL="0" distR="0" wp14:anchorId="5623C035" wp14:editId="38188759">
            <wp:extent cx="2895750" cy="3862705"/>
            <wp:effectExtent l="0" t="0" r="0" b="4445"/>
            <wp:docPr id="18" name="Imagem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2903985" cy="3873690"/>
                    </a:xfrm>
                    <a:prstGeom prst="rect">
                      <a:avLst/>
                    </a:prstGeom>
                    <a:noFill/>
                    <a:ln>
                      <a:noFill/>
                    </a:ln>
                  </pic:spPr>
                </pic:pic>
              </a:graphicData>
            </a:graphic>
          </wp:inline>
        </w:drawing>
      </w:r>
    </w:p>
    <w:p w14:paraId="64402CF3" w14:textId="1774AEBE" w:rsidR="00D4493E" w:rsidRPr="001668EB" w:rsidRDefault="001668EB" w:rsidP="00963331">
      <w:pPr>
        <w:pStyle w:val="Cabealho"/>
        <w:tabs>
          <w:tab w:val="clear" w:pos="4252"/>
          <w:tab w:val="center" w:pos="851"/>
        </w:tabs>
        <w:jc w:val="center"/>
        <w:rPr>
          <w:rStyle w:val="fontstyle01"/>
          <w:rFonts w:ascii="Verdana" w:hAnsi="Verdana" w:cs="Arial"/>
          <w:b w:val="0"/>
          <w:bCs w:val="0"/>
          <w:color w:val="auto"/>
        </w:rPr>
      </w:pPr>
      <w:r>
        <w:rPr>
          <w:rStyle w:val="fontstyle01"/>
          <w:rFonts w:ascii="Verdana" w:hAnsi="Verdana" w:cs="Arial"/>
          <w:b w:val="0"/>
          <w:bCs w:val="0"/>
          <w:color w:val="auto"/>
        </w:rPr>
        <w:t>Vista de banheiro PNE</w:t>
      </w:r>
    </w:p>
    <w:p w14:paraId="3306424D" w14:textId="24B9A43C" w:rsidR="00D4493E" w:rsidRDefault="00D4493E" w:rsidP="00963331">
      <w:pPr>
        <w:pStyle w:val="Cabealho"/>
        <w:tabs>
          <w:tab w:val="clear" w:pos="4252"/>
          <w:tab w:val="center" w:pos="851"/>
        </w:tabs>
        <w:jc w:val="center"/>
        <w:rPr>
          <w:rStyle w:val="fontstyle01"/>
          <w:rFonts w:ascii="Verdana" w:hAnsi="Verdana" w:cs="Arial"/>
          <w:b w:val="0"/>
          <w:bCs w:val="0"/>
          <w:color w:val="auto"/>
        </w:rPr>
      </w:pPr>
      <w:r w:rsidRPr="001668EB">
        <w:rPr>
          <w:rStyle w:val="fontstyle01"/>
          <w:rFonts w:ascii="Verdana" w:hAnsi="Verdana" w:cs="Arial"/>
          <w:b w:val="0"/>
          <w:bCs w:val="0"/>
          <w:noProof/>
          <w:color w:val="auto"/>
        </w:rPr>
        <w:drawing>
          <wp:inline distT="0" distB="0" distL="0" distR="0" wp14:anchorId="76BE1BAE" wp14:editId="4D0EA8BC">
            <wp:extent cx="3105150" cy="2331606"/>
            <wp:effectExtent l="0" t="0" r="0" b="0"/>
            <wp:docPr id="19" name="Imagem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3122355" cy="2344525"/>
                    </a:xfrm>
                    <a:prstGeom prst="rect">
                      <a:avLst/>
                    </a:prstGeom>
                    <a:noFill/>
                    <a:ln>
                      <a:noFill/>
                    </a:ln>
                  </pic:spPr>
                </pic:pic>
              </a:graphicData>
            </a:graphic>
          </wp:inline>
        </w:drawing>
      </w:r>
    </w:p>
    <w:p w14:paraId="00DE59F5" w14:textId="717A9314" w:rsidR="001668EB" w:rsidRPr="001668EB" w:rsidRDefault="001668EB" w:rsidP="00963331">
      <w:pPr>
        <w:pStyle w:val="Cabealho"/>
        <w:tabs>
          <w:tab w:val="clear" w:pos="4252"/>
          <w:tab w:val="center" w:pos="851"/>
        </w:tabs>
        <w:jc w:val="center"/>
        <w:rPr>
          <w:rStyle w:val="fontstyle01"/>
          <w:rFonts w:ascii="Verdana" w:hAnsi="Verdana" w:cs="Arial"/>
          <w:b w:val="0"/>
          <w:bCs w:val="0"/>
          <w:color w:val="auto"/>
        </w:rPr>
      </w:pPr>
      <w:r>
        <w:rPr>
          <w:rStyle w:val="fontstyle01"/>
          <w:rFonts w:ascii="Verdana" w:hAnsi="Verdana" w:cs="Arial"/>
          <w:b w:val="0"/>
          <w:bCs w:val="0"/>
          <w:color w:val="auto"/>
        </w:rPr>
        <w:t>Vista da laje</w:t>
      </w:r>
    </w:p>
    <w:p w14:paraId="65FF3626" w14:textId="77777777" w:rsidR="00FD7C81" w:rsidRPr="001668EB" w:rsidRDefault="00FD7C81" w:rsidP="00963331">
      <w:pPr>
        <w:pStyle w:val="Cabealho"/>
        <w:tabs>
          <w:tab w:val="clear" w:pos="4252"/>
          <w:tab w:val="center" w:pos="851"/>
        </w:tabs>
        <w:jc w:val="center"/>
        <w:rPr>
          <w:rStyle w:val="fontstyle01"/>
          <w:rFonts w:ascii="Verdana" w:hAnsi="Verdana" w:cs="Arial"/>
          <w:b w:val="0"/>
          <w:bCs w:val="0"/>
          <w:color w:val="auto"/>
        </w:rPr>
      </w:pPr>
    </w:p>
    <w:p w14:paraId="378309D9" w14:textId="066962A7" w:rsidR="00D4493E" w:rsidRDefault="00D4493E" w:rsidP="00963331">
      <w:pPr>
        <w:pStyle w:val="Cabealho"/>
        <w:tabs>
          <w:tab w:val="clear" w:pos="4252"/>
          <w:tab w:val="center" w:pos="851"/>
        </w:tabs>
        <w:jc w:val="center"/>
        <w:rPr>
          <w:rStyle w:val="fontstyle01"/>
          <w:rFonts w:ascii="Verdana" w:hAnsi="Verdana" w:cs="Arial"/>
          <w:b w:val="0"/>
          <w:bCs w:val="0"/>
          <w:color w:val="auto"/>
        </w:rPr>
      </w:pPr>
      <w:r w:rsidRPr="001668EB">
        <w:rPr>
          <w:rStyle w:val="fontstyle01"/>
          <w:rFonts w:ascii="Verdana" w:hAnsi="Verdana" w:cs="Arial"/>
          <w:b w:val="0"/>
          <w:bCs w:val="0"/>
          <w:noProof/>
          <w:color w:val="auto"/>
        </w:rPr>
        <w:drawing>
          <wp:inline distT="0" distB="0" distL="0" distR="0" wp14:anchorId="6E6ECC20" wp14:editId="1D0D5D1B">
            <wp:extent cx="3119904" cy="2342684"/>
            <wp:effectExtent l="0" t="0" r="4445" b="635"/>
            <wp:docPr id="20" name="Imagem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3140848" cy="2358410"/>
                    </a:xfrm>
                    <a:prstGeom prst="rect">
                      <a:avLst/>
                    </a:prstGeom>
                    <a:noFill/>
                    <a:ln>
                      <a:noFill/>
                    </a:ln>
                  </pic:spPr>
                </pic:pic>
              </a:graphicData>
            </a:graphic>
          </wp:inline>
        </w:drawing>
      </w:r>
    </w:p>
    <w:p w14:paraId="13FA41DD" w14:textId="3E45236D" w:rsidR="001668EB" w:rsidRPr="001668EB" w:rsidRDefault="001668EB" w:rsidP="00963331">
      <w:pPr>
        <w:pStyle w:val="Cabealho"/>
        <w:tabs>
          <w:tab w:val="clear" w:pos="4252"/>
          <w:tab w:val="center" w:pos="851"/>
        </w:tabs>
        <w:jc w:val="center"/>
        <w:rPr>
          <w:rStyle w:val="fontstyle01"/>
          <w:rFonts w:ascii="Verdana" w:hAnsi="Verdana" w:cs="Arial"/>
          <w:b w:val="0"/>
          <w:bCs w:val="0"/>
          <w:color w:val="auto"/>
        </w:rPr>
      </w:pPr>
      <w:r>
        <w:rPr>
          <w:rStyle w:val="fontstyle01"/>
          <w:rFonts w:ascii="Verdana" w:hAnsi="Verdana" w:cs="Arial"/>
          <w:b w:val="0"/>
          <w:bCs w:val="0"/>
          <w:color w:val="auto"/>
        </w:rPr>
        <w:t>Vista da biblioteca</w:t>
      </w:r>
    </w:p>
    <w:p w14:paraId="4601072F" w14:textId="77777777" w:rsidR="00FD7C81" w:rsidRPr="001668EB" w:rsidRDefault="00FD7C81" w:rsidP="00963331">
      <w:pPr>
        <w:pStyle w:val="Cabealho"/>
        <w:tabs>
          <w:tab w:val="clear" w:pos="4252"/>
          <w:tab w:val="center" w:pos="851"/>
        </w:tabs>
        <w:jc w:val="center"/>
        <w:rPr>
          <w:rStyle w:val="fontstyle01"/>
          <w:rFonts w:ascii="Verdana" w:hAnsi="Verdana" w:cs="Arial"/>
          <w:b w:val="0"/>
          <w:bCs w:val="0"/>
          <w:color w:val="auto"/>
        </w:rPr>
      </w:pPr>
    </w:p>
    <w:p w14:paraId="27AE0886" w14:textId="7D6CDB0B" w:rsidR="00D4493E" w:rsidRDefault="00D4493E" w:rsidP="00963331">
      <w:pPr>
        <w:pStyle w:val="Cabealho"/>
        <w:tabs>
          <w:tab w:val="clear" w:pos="4252"/>
          <w:tab w:val="center" w:pos="851"/>
        </w:tabs>
        <w:jc w:val="center"/>
        <w:rPr>
          <w:rStyle w:val="fontstyle01"/>
          <w:rFonts w:ascii="Verdana" w:hAnsi="Verdana" w:cs="Arial"/>
          <w:b w:val="0"/>
          <w:bCs w:val="0"/>
          <w:color w:val="auto"/>
        </w:rPr>
      </w:pPr>
      <w:r w:rsidRPr="001668EB">
        <w:rPr>
          <w:rStyle w:val="fontstyle01"/>
          <w:rFonts w:ascii="Verdana" w:hAnsi="Verdana" w:cs="Arial"/>
          <w:b w:val="0"/>
          <w:bCs w:val="0"/>
          <w:noProof/>
          <w:color w:val="auto"/>
        </w:rPr>
        <w:drawing>
          <wp:inline distT="0" distB="0" distL="0" distR="0" wp14:anchorId="35226B8E" wp14:editId="203681DD">
            <wp:extent cx="2899082" cy="3867150"/>
            <wp:effectExtent l="0" t="0" r="0" b="0"/>
            <wp:docPr id="21" name="Imagem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2904146" cy="3873904"/>
                    </a:xfrm>
                    <a:prstGeom prst="rect">
                      <a:avLst/>
                    </a:prstGeom>
                    <a:noFill/>
                    <a:ln>
                      <a:noFill/>
                    </a:ln>
                  </pic:spPr>
                </pic:pic>
              </a:graphicData>
            </a:graphic>
          </wp:inline>
        </w:drawing>
      </w:r>
    </w:p>
    <w:p w14:paraId="541C3C04" w14:textId="363B10D3" w:rsidR="001668EB" w:rsidRPr="001668EB" w:rsidRDefault="001668EB" w:rsidP="00963331">
      <w:pPr>
        <w:pStyle w:val="Cabealho"/>
        <w:tabs>
          <w:tab w:val="clear" w:pos="4252"/>
          <w:tab w:val="center" w:pos="851"/>
        </w:tabs>
        <w:jc w:val="center"/>
        <w:rPr>
          <w:rStyle w:val="fontstyle01"/>
          <w:rFonts w:ascii="Verdana" w:hAnsi="Verdana" w:cs="Arial"/>
          <w:b w:val="0"/>
          <w:bCs w:val="0"/>
          <w:color w:val="auto"/>
        </w:rPr>
      </w:pPr>
      <w:r>
        <w:rPr>
          <w:rStyle w:val="fontstyle01"/>
          <w:rFonts w:ascii="Verdana" w:hAnsi="Verdana" w:cs="Arial"/>
          <w:b w:val="0"/>
          <w:bCs w:val="0"/>
          <w:color w:val="auto"/>
        </w:rPr>
        <w:t>Vista Brinquedoteca</w:t>
      </w:r>
    </w:p>
    <w:p w14:paraId="771E61D6" w14:textId="5B290345" w:rsidR="00D4493E" w:rsidRDefault="00D4493E" w:rsidP="00963331">
      <w:pPr>
        <w:pStyle w:val="Cabealho"/>
        <w:tabs>
          <w:tab w:val="clear" w:pos="4252"/>
          <w:tab w:val="center" w:pos="851"/>
        </w:tabs>
        <w:jc w:val="center"/>
        <w:rPr>
          <w:rStyle w:val="fontstyle01"/>
          <w:rFonts w:ascii="Verdana" w:hAnsi="Verdana" w:cs="Arial"/>
          <w:b w:val="0"/>
          <w:bCs w:val="0"/>
          <w:color w:val="auto"/>
        </w:rPr>
      </w:pPr>
      <w:r w:rsidRPr="001668EB">
        <w:rPr>
          <w:rStyle w:val="fontstyle01"/>
          <w:rFonts w:ascii="Verdana" w:hAnsi="Verdana" w:cs="Arial"/>
          <w:b w:val="0"/>
          <w:bCs w:val="0"/>
          <w:noProof/>
          <w:color w:val="auto"/>
        </w:rPr>
        <w:drawing>
          <wp:inline distT="0" distB="0" distL="0" distR="0" wp14:anchorId="1D3CACD6" wp14:editId="0E367B68">
            <wp:extent cx="2998727" cy="4000068"/>
            <wp:effectExtent l="0" t="0" r="0" b="635"/>
            <wp:docPr id="23" name="Imagem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3004537" cy="4007819"/>
                    </a:xfrm>
                    <a:prstGeom prst="rect">
                      <a:avLst/>
                    </a:prstGeom>
                    <a:noFill/>
                    <a:ln>
                      <a:noFill/>
                    </a:ln>
                  </pic:spPr>
                </pic:pic>
              </a:graphicData>
            </a:graphic>
          </wp:inline>
        </w:drawing>
      </w:r>
    </w:p>
    <w:p w14:paraId="4F6F6623" w14:textId="51DE299E" w:rsidR="001668EB" w:rsidRPr="001668EB" w:rsidRDefault="001668EB" w:rsidP="00963331">
      <w:pPr>
        <w:pStyle w:val="Cabealho"/>
        <w:tabs>
          <w:tab w:val="clear" w:pos="4252"/>
          <w:tab w:val="center" w:pos="851"/>
        </w:tabs>
        <w:jc w:val="center"/>
        <w:rPr>
          <w:rStyle w:val="fontstyle01"/>
          <w:rFonts w:ascii="Verdana" w:hAnsi="Verdana" w:cs="Arial"/>
          <w:b w:val="0"/>
          <w:bCs w:val="0"/>
          <w:color w:val="auto"/>
        </w:rPr>
      </w:pPr>
      <w:r>
        <w:rPr>
          <w:rStyle w:val="fontstyle01"/>
          <w:rFonts w:ascii="Verdana" w:hAnsi="Verdana" w:cs="Arial"/>
          <w:b w:val="0"/>
          <w:bCs w:val="0"/>
          <w:color w:val="auto"/>
        </w:rPr>
        <w:t>Vista de interruptor a ser trocado</w:t>
      </w:r>
    </w:p>
    <w:p w14:paraId="4C263CFC" w14:textId="77777777" w:rsidR="00D4493E" w:rsidRPr="001668EB" w:rsidRDefault="00D4493E" w:rsidP="00963331">
      <w:pPr>
        <w:pStyle w:val="Cabealho"/>
        <w:tabs>
          <w:tab w:val="clear" w:pos="4252"/>
          <w:tab w:val="center" w:pos="851"/>
        </w:tabs>
        <w:jc w:val="center"/>
        <w:rPr>
          <w:rStyle w:val="fontstyle01"/>
          <w:rFonts w:ascii="Verdana" w:hAnsi="Verdana" w:cs="Arial"/>
          <w:b w:val="0"/>
          <w:bCs w:val="0"/>
          <w:color w:val="auto"/>
        </w:rPr>
      </w:pPr>
    </w:p>
    <w:p w14:paraId="0570EBF3" w14:textId="27706E39" w:rsidR="00D4493E" w:rsidRPr="001668EB" w:rsidRDefault="00D4493E" w:rsidP="00963331">
      <w:pPr>
        <w:pStyle w:val="Cabealho"/>
        <w:tabs>
          <w:tab w:val="clear" w:pos="4252"/>
          <w:tab w:val="center" w:pos="851"/>
        </w:tabs>
        <w:jc w:val="center"/>
        <w:rPr>
          <w:rStyle w:val="fontstyle01"/>
          <w:rFonts w:ascii="Verdana" w:hAnsi="Verdana" w:cs="Arial"/>
          <w:b w:val="0"/>
          <w:bCs w:val="0"/>
          <w:color w:val="auto"/>
        </w:rPr>
      </w:pPr>
      <w:r w:rsidRPr="001668EB">
        <w:rPr>
          <w:rStyle w:val="fontstyle01"/>
          <w:rFonts w:ascii="Verdana" w:hAnsi="Verdana" w:cs="Arial"/>
          <w:b w:val="0"/>
          <w:bCs w:val="0"/>
          <w:noProof/>
          <w:color w:val="auto"/>
        </w:rPr>
        <w:drawing>
          <wp:inline distT="0" distB="0" distL="0" distR="0" wp14:anchorId="37811A58" wp14:editId="30F266DF">
            <wp:extent cx="3009900" cy="2260083"/>
            <wp:effectExtent l="0" t="0" r="0" b="6985"/>
            <wp:docPr id="24" name="Imagem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3040523" cy="2283077"/>
                    </a:xfrm>
                    <a:prstGeom prst="rect">
                      <a:avLst/>
                    </a:prstGeom>
                    <a:noFill/>
                    <a:ln>
                      <a:noFill/>
                    </a:ln>
                  </pic:spPr>
                </pic:pic>
              </a:graphicData>
            </a:graphic>
          </wp:inline>
        </w:drawing>
      </w:r>
    </w:p>
    <w:p w14:paraId="1F414EEF" w14:textId="6856A6BD" w:rsidR="00FD7C81" w:rsidRPr="001668EB" w:rsidRDefault="001668EB" w:rsidP="00963331">
      <w:pPr>
        <w:pStyle w:val="Cabealho"/>
        <w:tabs>
          <w:tab w:val="clear" w:pos="4252"/>
          <w:tab w:val="center" w:pos="851"/>
        </w:tabs>
        <w:jc w:val="center"/>
        <w:rPr>
          <w:rStyle w:val="fontstyle01"/>
          <w:rFonts w:ascii="Verdana" w:hAnsi="Verdana" w:cs="Arial"/>
          <w:b w:val="0"/>
          <w:bCs w:val="0"/>
          <w:color w:val="auto"/>
        </w:rPr>
      </w:pPr>
      <w:r>
        <w:rPr>
          <w:rStyle w:val="fontstyle01"/>
          <w:rFonts w:ascii="Verdana" w:hAnsi="Verdana" w:cs="Arial"/>
          <w:b w:val="0"/>
          <w:bCs w:val="0"/>
          <w:color w:val="auto"/>
        </w:rPr>
        <w:t>Vista de lavatório de banheiro</w:t>
      </w:r>
    </w:p>
    <w:p w14:paraId="526D6E4E" w14:textId="275ED824" w:rsidR="00FD7C81" w:rsidRDefault="00D4493E" w:rsidP="00963331">
      <w:pPr>
        <w:pStyle w:val="Cabealho"/>
        <w:tabs>
          <w:tab w:val="clear" w:pos="4252"/>
          <w:tab w:val="center" w:pos="851"/>
        </w:tabs>
        <w:jc w:val="center"/>
        <w:rPr>
          <w:rStyle w:val="fontstyle01"/>
          <w:rFonts w:ascii="Verdana" w:hAnsi="Verdana" w:cs="Arial"/>
          <w:b w:val="0"/>
          <w:bCs w:val="0"/>
          <w:color w:val="auto"/>
        </w:rPr>
      </w:pPr>
      <w:r w:rsidRPr="001668EB">
        <w:rPr>
          <w:rStyle w:val="fontstyle01"/>
          <w:rFonts w:ascii="Verdana" w:hAnsi="Verdana" w:cs="Arial"/>
          <w:b w:val="0"/>
          <w:bCs w:val="0"/>
          <w:noProof/>
          <w:color w:val="auto"/>
        </w:rPr>
        <w:drawing>
          <wp:inline distT="0" distB="0" distL="0" distR="0" wp14:anchorId="21F5C28E" wp14:editId="690C3E17">
            <wp:extent cx="3067125" cy="4091305"/>
            <wp:effectExtent l="0" t="0" r="0" b="4445"/>
            <wp:docPr id="25" name="Imagem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3075690" cy="4102730"/>
                    </a:xfrm>
                    <a:prstGeom prst="rect">
                      <a:avLst/>
                    </a:prstGeom>
                    <a:noFill/>
                    <a:ln>
                      <a:noFill/>
                    </a:ln>
                  </pic:spPr>
                </pic:pic>
              </a:graphicData>
            </a:graphic>
          </wp:inline>
        </w:drawing>
      </w:r>
    </w:p>
    <w:p w14:paraId="7C96A096" w14:textId="4C46D1DD" w:rsidR="001668EB" w:rsidRPr="001668EB" w:rsidRDefault="001668EB" w:rsidP="00963331">
      <w:pPr>
        <w:pStyle w:val="Cabealho"/>
        <w:tabs>
          <w:tab w:val="clear" w:pos="4252"/>
          <w:tab w:val="center" w:pos="851"/>
        </w:tabs>
        <w:jc w:val="center"/>
        <w:rPr>
          <w:rStyle w:val="fontstyle01"/>
          <w:rFonts w:ascii="Verdana" w:hAnsi="Verdana" w:cs="Arial"/>
          <w:b w:val="0"/>
          <w:bCs w:val="0"/>
          <w:color w:val="auto"/>
        </w:rPr>
      </w:pPr>
      <w:r>
        <w:rPr>
          <w:rStyle w:val="fontstyle01"/>
          <w:rFonts w:ascii="Verdana" w:hAnsi="Verdana" w:cs="Arial"/>
          <w:b w:val="0"/>
          <w:bCs w:val="0"/>
          <w:color w:val="auto"/>
        </w:rPr>
        <w:t>Vista de revestimento de banheiro a ser substituído.</w:t>
      </w:r>
    </w:p>
    <w:p w14:paraId="49657C01" w14:textId="325A01D3" w:rsidR="00D4493E" w:rsidRDefault="00D4493E" w:rsidP="00963331">
      <w:pPr>
        <w:pStyle w:val="Cabealho"/>
        <w:tabs>
          <w:tab w:val="clear" w:pos="4252"/>
          <w:tab w:val="center" w:pos="851"/>
        </w:tabs>
        <w:jc w:val="center"/>
        <w:rPr>
          <w:rStyle w:val="fontstyle01"/>
          <w:rFonts w:ascii="Verdana" w:hAnsi="Verdana" w:cs="Arial"/>
          <w:b w:val="0"/>
          <w:bCs w:val="0"/>
          <w:color w:val="auto"/>
        </w:rPr>
      </w:pPr>
      <w:r w:rsidRPr="001668EB">
        <w:rPr>
          <w:rStyle w:val="fontstyle01"/>
          <w:rFonts w:ascii="Verdana" w:hAnsi="Verdana" w:cs="Arial"/>
          <w:b w:val="0"/>
          <w:bCs w:val="0"/>
          <w:noProof/>
          <w:color w:val="auto"/>
        </w:rPr>
        <w:lastRenderedPageBreak/>
        <w:drawing>
          <wp:inline distT="0" distB="0" distL="0" distR="0" wp14:anchorId="7799F06C" wp14:editId="5FC20C2D">
            <wp:extent cx="3271821" cy="4364355"/>
            <wp:effectExtent l="0" t="0" r="5080" b="0"/>
            <wp:docPr id="30" name="Imagem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3279569" cy="4374690"/>
                    </a:xfrm>
                    <a:prstGeom prst="rect">
                      <a:avLst/>
                    </a:prstGeom>
                    <a:noFill/>
                    <a:ln>
                      <a:noFill/>
                    </a:ln>
                  </pic:spPr>
                </pic:pic>
              </a:graphicData>
            </a:graphic>
          </wp:inline>
        </w:drawing>
      </w:r>
    </w:p>
    <w:p w14:paraId="4204CF92" w14:textId="77B07F3F" w:rsidR="001668EB" w:rsidRPr="001668EB" w:rsidRDefault="001668EB" w:rsidP="00963331">
      <w:pPr>
        <w:pStyle w:val="Cabealho"/>
        <w:tabs>
          <w:tab w:val="clear" w:pos="4252"/>
          <w:tab w:val="center" w:pos="851"/>
        </w:tabs>
        <w:jc w:val="center"/>
        <w:rPr>
          <w:rStyle w:val="fontstyle01"/>
          <w:rFonts w:ascii="Verdana" w:hAnsi="Verdana" w:cs="Arial"/>
          <w:b w:val="0"/>
          <w:bCs w:val="0"/>
          <w:color w:val="auto"/>
        </w:rPr>
      </w:pPr>
      <w:r>
        <w:rPr>
          <w:rStyle w:val="fontstyle01"/>
          <w:rFonts w:ascii="Verdana" w:hAnsi="Verdana" w:cs="Arial"/>
          <w:b w:val="0"/>
          <w:bCs w:val="0"/>
          <w:color w:val="auto"/>
        </w:rPr>
        <w:t>Vista de banheiro</w:t>
      </w:r>
    </w:p>
    <w:p w14:paraId="2BB0CBA9" w14:textId="77777777" w:rsidR="00D4493E" w:rsidRPr="001668EB" w:rsidRDefault="00D4493E" w:rsidP="00963331">
      <w:pPr>
        <w:pStyle w:val="Cabealho"/>
        <w:tabs>
          <w:tab w:val="clear" w:pos="4252"/>
          <w:tab w:val="center" w:pos="851"/>
        </w:tabs>
        <w:jc w:val="center"/>
        <w:rPr>
          <w:rStyle w:val="fontstyle01"/>
          <w:rFonts w:ascii="Verdana" w:hAnsi="Verdana" w:cs="Arial"/>
          <w:b w:val="0"/>
          <w:bCs w:val="0"/>
          <w:color w:val="auto"/>
        </w:rPr>
      </w:pPr>
    </w:p>
    <w:p w14:paraId="2B15BC34" w14:textId="01754810" w:rsidR="00D4493E" w:rsidRDefault="00D4493E" w:rsidP="00963331">
      <w:pPr>
        <w:pStyle w:val="Cabealho"/>
        <w:tabs>
          <w:tab w:val="clear" w:pos="4252"/>
          <w:tab w:val="center" w:pos="851"/>
        </w:tabs>
        <w:jc w:val="center"/>
        <w:rPr>
          <w:rStyle w:val="fontstyle01"/>
          <w:rFonts w:ascii="Verdana" w:hAnsi="Verdana" w:cs="Arial"/>
          <w:b w:val="0"/>
          <w:bCs w:val="0"/>
          <w:color w:val="auto"/>
        </w:rPr>
      </w:pPr>
      <w:r w:rsidRPr="001668EB">
        <w:rPr>
          <w:rStyle w:val="fontstyle01"/>
          <w:rFonts w:ascii="Verdana" w:hAnsi="Verdana" w:cs="Arial"/>
          <w:b w:val="0"/>
          <w:bCs w:val="0"/>
          <w:noProof/>
          <w:color w:val="auto"/>
        </w:rPr>
        <w:drawing>
          <wp:inline distT="0" distB="0" distL="0" distR="0" wp14:anchorId="122181FD" wp14:editId="031CC319">
            <wp:extent cx="3267075" cy="2453193"/>
            <wp:effectExtent l="0" t="0" r="0" b="4445"/>
            <wp:docPr id="65" name="Imagem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3290947" cy="2471118"/>
                    </a:xfrm>
                    <a:prstGeom prst="rect">
                      <a:avLst/>
                    </a:prstGeom>
                    <a:noFill/>
                    <a:ln>
                      <a:noFill/>
                    </a:ln>
                  </pic:spPr>
                </pic:pic>
              </a:graphicData>
            </a:graphic>
          </wp:inline>
        </w:drawing>
      </w:r>
    </w:p>
    <w:p w14:paraId="0B5A4737" w14:textId="310B7A7C" w:rsidR="001668EB" w:rsidRPr="001668EB" w:rsidRDefault="001668EB" w:rsidP="00963331">
      <w:pPr>
        <w:pStyle w:val="Cabealho"/>
        <w:tabs>
          <w:tab w:val="clear" w:pos="4252"/>
          <w:tab w:val="center" w:pos="851"/>
        </w:tabs>
        <w:jc w:val="center"/>
        <w:rPr>
          <w:rStyle w:val="fontstyle01"/>
          <w:rFonts w:ascii="Verdana" w:hAnsi="Verdana" w:cs="Arial"/>
          <w:b w:val="0"/>
          <w:bCs w:val="0"/>
          <w:color w:val="auto"/>
        </w:rPr>
      </w:pPr>
      <w:r>
        <w:rPr>
          <w:rStyle w:val="fontstyle01"/>
          <w:rFonts w:ascii="Verdana" w:hAnsi="Verdana" w:cs="Arial"/>
          <w:b w:val="0"/>
          <w:bCs w:val="0"/>
          <w:color w:val="auto"/>
        </w:rPr>
        <w:t>Vista de banheiro</w:t>
      </w:r>
    </w:p>
    <w:p w14:paraId="7076945E" w14:textId="77777777" w:rsidR="00FD7C81" w:rsidRPr="001668EB" w:rsidRDefault="00FD7C81" w:rsidP="00963331">
      <w:pPr>
        <w:pStyle w:val="Cabealho"/>
        <w:tabs>
          <w:tab w:val="clear" w:pos="4252"/>
          <w:tab w:val="center" w:pos="851"/>
        </w:tabs>
        <w:jc w:val="center"/>
        <w:rPr>
          <w:rStyle w:val="fontstyle01"/>
          <w:rFonts w:ascii="Verdana" w:hAnsi="Verdana" w:cs="Arial"/>
          <w:b w:val="0"/>
          <w:bCs w:val="0"/>
          <w:color w:val="auto"/>
        </w:rPr>
      </w:pPr>
    </w:p>
    <w:p w14:paraId="6745BA06" w14:textId="2066C0AA" w:rsidR="00D4493E" w:rsidRDefault="00D4493E" w:rsidP="00963331">
      <w:pPr>
        <w:pStyle w:val="Cabealho"/>
        <w:tabs>
          <w:tab w:val="clear" w:pos="4252"/>
          <w:tab w:val="center" w:pos="851"/>
        </w:tabs>
        <w:jc w:val="center"/>
        <w:rPr>
          <w:rStyle w:val="fontstyle01"/>
          <w:rFonts w:ascii="Verdana" w:hAnsi="Verdana" w:cs="Arial"/>
          <w:b w:val="0"/>
          <w:bCs w:val="0"/>
          <w:color w:val="auto"/>
        </w:rPr>
      </w:pPr>
      <w:r w:rsidRPr="001668EB">
        <w:rPr>
          <w:rStyle w:val="fontstyle01"/>
          <w:rFonts w:ascii="Verdana" w:hAnsi="Verdana" w:cs="Arial"/>
          <w:b w:val="0"/>
          <w:bCs w:val="0"/>
          <w:noProof/>
          <w:color w:val="auto"/>
        </w:rPr>
        <w:drawing>
          <wp:inline distT="0" distB="0" distL="0" distR="0" wp14:anchorId="2F5BB3E6" wp14:editId="4869B8E6">
            <wp:extent cx="2570615" cy="3429000"/>
            <wp:effectExtent l="0" t="0" r="1270" b="0"/>
            <wp:docPr id="66" name="Imagem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2577660" cy="3438398"/>
                    </a:xfrm>
                    <a:prstGeom prst="rect">
                      <a:avLst/>
                    </a:prstGeom>
                    <a:noFill/>
                    <a:ln>
                      <a:noFill/>
                    </a:ln>
                  </pic:spPr>
                </pic:pic>
              </a:graphicData>
            </a:graphic>
          </wp:inline>
        </w:drawing>
      </w:r>
    </w:p>
    <w:p w14:paraId="20F9F687" w14:textId="455BD938" w:rsidR="001668EB" w:rsidRPr="001668EB" w:rsidRDefault="001668EB" w:rsidP="00963331">
      <w:pPr>
        <w:pStyle w:val="Cabealho"/>
        <w:tabs>
          <w:tab w:val="clear" w:pos="4252"/>
          <w:tab w:val="center" w:pos="851"/>
        </w:tabs>
        <w:jc w:val="center"/>
        <w:rPr>
          <w:rStyle w:val="fontstyle01"/>
          <w:rFonts w:ascii="Verdana" w:hAnsi="Verdana" w:cs="Arial"/>
          <w:b w:val="0"/>
          <w:bCs w:val="0"/>
          <w:color w:val="auto"/>
        </w:rPr>
      </w:pPr>
      <w:r>
        <w:rPr>
          <w:rStyle w:val="fontstyle01"/>
          <w:rFonts w:ascii="Verdana" w:hAnsi="Verdana" w:cs="Arial"/>
          <w:b w:val="0"/>
          <w:bCs w:val="0"/>
          <w:color w:val="auto"/>
        </w:rPr>
        <w:t>Vista de Banheiro</w:t>
      </w:r>
    </w:p>
    <w:p w14:paraId="75B9B55F" w14:textId="77777777" w:rsidR="00FD7C81" w:rsidRPr="001668EB" w:rsidRDefault="00FD7C81" w:rsidP="00963331">
      <w:pPr>
        <w:pStyle w:val="Cabealho"/>
        <w:tabs>
          <w:tab w:val="clear" w:pos="4252"/>
          <w:tab w:val="center" w:pos="851"/>
        </w:tabs>
        <w:jc w:val="center"/>
        <w:rPr>
          <w:rStyle w:val="fontstyle01"/>
          <w:rFonts w:ascii="Verdana" w:hAnsi="Verdana" w:cs="Arial"/>
          <w:b w:val="0"/>
          <w:bCs w:val="0"/>
          <w:color w:val="auto"/>
        </w:rPr>
      </w:pPr>
    </w:p>
    <w:p w14:paraId="3AC222C3" w14:textId="4C6DBA70" w:rsidR="00D4493E" w:rsidRDefault="00D4493E" w:rsidP="00963331">
      <w:pPr>
        <w:pStyle w:val="Cabealho"/>
        <w:tabs>
          <w:tab w:val="clear" w:pos="4252"/>
          <w:tab w:val="center" w:pos="851"/>
        </w:tabs>
        <w:jc w:val="center"/>
        <w:rPr>
          <w:rStyle w:val="fontstyle01"/>
          <w:rFonts w:ascii="Verdana" w:hAnsi="Verdana" w:cs="Arial"/>
          <w:b w:val="0"/>
          <w:bCs w:val="0"/>
          <w:color w:val="auto"/>
        </w:rPr>
      </w:pPr>
      <w:r w:rsidRPr="001668EB">
        <w:rPr>
          <w:rStyle w:val="fontstyle01"/>
          <w:rFonts w:ascii="Verdana" w:hAnsi="Verdana" w:cs="Arial"/>
          <w:b w:val="0"/>
          <w:bCs w:val="0"/>
          <w:noProof/>
          <w:color w:val="auto"/>
        </w:rPr>
        <w:drawing>
          <wp:inline distT="0" distB="0" distL="0" distR="0" wp14:anchorId="12E6A949" wp14:editId="0DC151D9">
            <wp:extent cx="2904595" cy="2181012"/>
            <wp:effectExtent l="0" t="0" r="0" b="0"/>
            <wp:docPr id="67" name="Imagem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2915528" cy="2189222"/>
                    </a:xfrm>
                    <a:prstGeom prst="rect">
                      <a:avLst/>
                    </a:prstGeom>
                    <a:noFill/>
                    <a:ln>
                      <a:noFill/>
                    </a:ln>
                  </pic:spPr>
                </pic:pic>
              </a:graphicData>
            </a:graphic>
          </wp:inline>
        </w:drawing>
      </w:r>
    </w:p>
    <w:p w14:paraId="289634E7" w14:textId="7D1A2B59" w:rsidR="001668EB" w:rsidRPr="001668EB" w:rsidRDefault="001668EB" w:rsidP="00963331">
      <w:pPr>
        <w:pStyle w:val="Cabealho"/>
        <w:tabs>
          <w:tab w:val="clear" w:pos="4252"/>
          <w:tab w:val="center" w:pos="851"/>
        </w:tabs>
        <w:jc w:val="center"/>
        <w:rPr>
          <w:rStyle w:val="fontstyle01"/>
          <w:rFonts w:ascii="Verdana" w:hAnsi="Verdana" w:cs="Arial"/>
          <w:b w:val="0"/>
          <w:bCs w:val="0"/>
          <w:color w:val="auto"/>
        </w:rPr>
      </w:pPr>
      <w:proofErr w:type="spellStart"/>
      <w:r>
        <w:rPr>
          <w:rStyle w:val="fontstyle01"/>
          <w:rFonts w:ascii="Verdana" w:hAnsi="Verdana" w:cs="Arial"/>
          <w:b w:val="0"/>
          <w:bCs w:val="0"/>
          <w:color w:val="auto"/>
        </w:rPr>
        <w:t>Vsita</w:t>
      </w:r>
      <w:proofErr w:type="spellEnd"/>
      <w:r>
        <w:rPr>
          <w:rStyle w:val="fontstyle01"/>
          <w:rFonts w:ascii="Verdana" w:hAnsi="Verdana" w:cs="Arial"/>
          <w:b w:val="0"/>
          <w:bCs w:val="0"/>
          <w:color w:val="auto"/>
        </w:rPr>
        <w:t xml:space="preserve"> de banheiro</w:t>
      </w:r>
    </w:p>
    <w:p w14:paraId="67DBE114" w14:textId="77777777" w:rsidR="00D4493E" w:rsidRPr="001668EB" w:rsidRDefault="00D4493E" w:rsidP="00963331">
      <w:pPr>
        <w:pStyle w:val="Cabealho"/>
        <w:tabs>
          <w:tab w:val="clear" w:pos="4252"/>
          <w:tab w:val="center" w:pos="851"/>
        </w:tabs>
        <w:jc w:val="center"/>
        <w:rPr>
          <w:rStyle w:val="fontstyle01"/>
          <w:rFonts w:ascii="Verdana" w:hAnsi="Verdana" w:cs="Arial"/>
          <w:b w:val="0"/>
          <w:bCs w:val="0"/>
          <w:color w:val="auto"/>
        </w:rPr>
      </w:pPr>
    </w:p>
    <w:p w14:paraId="5780BEF3" w14:textId="6FFDF276" w:rsidR="00D4493E" w:rsidRDefault="00D4493E" w:rsidP="00963331">
      <w:pPr>
        <w:pStyle w:val="Cabealho"/>
        <w:tabs>
          <w:tab w:val="clear" w:pos="4252"/>
          <w:tab w:val="center" w:pos="851"/>
        </w:tabs>
        <w:jc w:val="center"/>
        <w:rPr>
          <w:rStyle w:val="fontstyle01"/>
          <w:rFonts w:ascii="Verdana" w:hAnsi="Verdana" w:cs="Arial"/>
          <w:b w:val="0"/>
          <w:bCs w:val="0"/>
          <w:color w:val="auto"/>
        </w:rPr>
      </w:pPr>
      <w:r w:rsidRPr="001668EB">
        <w:rPr>
          <w:rStyle w:val="fontstyle01"/>
          <w:rFonts w:ascii="Verdana" w:hAnsi="Verdana" w:cs="Arial"/>
          <w:b w:val="0"/>
          <w:bCs w:val="0"/>
          <w:noProof/>
          <w:color w:val="auto"/>
        </w:rPr>
        <w:lastRenderedPageBreak/>
        <w:drawing>
          <wp:inline distT="0" distB="0" distL="0" distR="0" wp14:anchorId="09412203" wp14:editId="12B9D4C8">
            <wp:extent cx="3048000" cy="4065795"/>
            <wp:effectExtent l="0" t="0" r="0" b="0"/>
            <wp:docPr id="68" name="Imagem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3057724" cy="4078767"/>
                    </a:xfrm>
                    <a:prstGeom prst="rect">
                      <a:avLst/>
                    </a:prstGeom>
                    <a:noFill/>
                    <a:ln>
                      <a:noFill/>
                    </a:ln>
                  </pic:spPr>
                </pic:pic>
              </a:graphicData>
            </a:graphic>
          </wp:inline>
        </w:drawing>
      </w:r>
    </w:p>
    <w:p w14:paraId="7C4B7FE4" w14:textId="158C02A9" w:rsidR="001668EB" w:rsidRPr="001668EB" w:rsidRDefault="001668EB" w:rsidP="00963331">
      <w:pPr>
        <w:pStyle w:val="Cabealho"/>
        <w:tabs>
          <w:tab w:val="clear" w:pos="4252"/>
          <w:tab w:val="center" w:pos="851"/>
        </w:tabs>
        <w:jc w:val="center"/>
        <w:rPr>
          <w:rStyle w:val="fontstyle01"/>
          <w:rFonts w:ascii="Verdana" w:hAnsi="Verdana" w:cs="Arial"/>
          <w:b w:val="0"/>
          <w:bCs w:val="0"/>
          <w:color w:val="auto"/>
        </w:rPr>
      </w:pPr>
      <w:r>
        <w:rPr>
          <w:rStyle w:val="fontstyle01"/>
          <w:rFonts w:ascii="Verdana" w:hAnsi="Verdana" w:cs="Arial"/>
          <w:b w:val="0"/>
          <w:bCs w:val="0"/>
          <w:color w:val="auto"/>
        </w:rPr>
        <w:t>Vista de sala de aula</w:t>
      </w:r>
    </w:p>
    <w:p w14:paraId="4BCEF210" w14:textId="77777777" w:rsidR="00FD7C81" w:rsidRPr="001668EB" w:rsidRDefault="00FD7C81" w:rsidP="00963331">
      <w:pPr>
        <w:pStyle w:val="Cabealho"/>
        <w:tabs>
          <w:tab w:val="clear" w:pos="4252"/>
          <w:tab w:val="center" w:pos="851"/>
        </w:tabs>
        <w:jc w:val="center"/>
        <w:rPr>
          <w:rStyle w:val="fontstyle01"/>
          <w:rFonts w:ascii="Verdana" w:hAnsi="Verdana" w:cs="Arial"/>
          <w:b w:val="0"/>
          <w:bCs w:val="0"/>
          <w:color w:val="auto"/>
        </w:rPr>
      </w:pPr>
    </w:p>
    <w:p w14:paraId="0F74FA2D" w14:textId="374EC478" w:rsidR="00D4493E" w:rsidRDefault="00D4493E" w:rsidP="00963331">
      <w:pPr>
        <w:pStyle w:val="Cabealho"/>
        <w:tabs>
          <w:tab w:val="clear" w:pos="4252"/>
          <w:tab w:val="center" w:pos="851"/>
        </w:tabs>
        <w:jc w:val="center"/>
        <w:rPr>
          <w:rStyle w:val="fontstyle01"/>
          <w:rFonts w:ascii="Verdana" w:hAnsi="Verdana" w:cs="Arial"/>
          <w:b w:val="0"/>
          <w:bCs w:val="0"/>
          <w:color w:val="auto"/>
        </w:rPr>
      </w:pPr>
      <w:r w:rsidRPr="001668EB">
        <w:rPr>
          <w:rStyle w:val="fontstyle01"/>
          <w:rFonts w:ascii="Verdana" w:hAnsi="Verdana" w:cs="Arial"/>
          <w:b w:val="0"/>
          <w:bCs w:val="0"/>
          <w:noProof/>
          <w:color w:val="auto"/>
        </w:rPr>
        <w:drawing>
          <wp:inline distT="0" distB="0" distL="0" distR="0" wp14:anchorId="0001EC20" wp14:editId="2C6636CF">
            <wp:extent cx="3078518" cy="4106502"/>
            <wp:effectExtent l="0" t="0" r="7620" b="8890"/>
            <wp:docPr id="69" name="Imagem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3094375" cy="4127654"/>
                    </a:xfrm>
                    <a:prstGeom prst="rect">
                      <a:avLst/>
                    </a:prstGeom>
                    <a:noFill/>
                    <a:ln>
                      <a:noFill/>
                    </a:ln>
                  </pic:spPr>
                </pic:pic>
              </a:graphicData>
            </a:graphic>
          </wp:inline>
        </w:drawing>
      </w:r>
    </w:p>
    <w:p w14:paraId="63D3F679" w14:textId="314D57FF" w:rsidR="001668EB" w:rsidRPr="001668EB" w:rsidRDefault="001668EB" w:rsidP="00963331">
      <w:pPr>
        <w:pStyle w:val="Cabealho"/>
        <w:tabs>
          <w:tab w:val="clear" w:pos="4252"/>
          <w:tab w:val="center" w:pos="851"/>
        </w:tabs>
        <w:jc w:val="center"/>
        <w:rPr>
          <w:rStyle w:val="fontstyle01"/>
          <w:rFonts w:ascii="Verdana" w:hAnsi="Verdana" w:cs="Arial"/>
          <w:b w:val="0"/>
          <w:bCs w:val="0"/>
          <w:color w:val="auto"/>
        </w:rPr>
      </w:pPr>
      <w:r>
        <w:rPr>
          <w:rStyle w:val="fontstyle01"/>
          <w:rFonts w:ascii="Verdana" w:hAnsi="Verdana" w:cs="Arial"/>
          <w:b w:val="0"/>
          <w:bCs w:val="0"/>
          <w:color w:val="auto"/>
        </w:rPr>
        <w:t>Vista banheiro</w:t>
      </w:r>
    </w:p>
    <w:p w14:paraId="3C5D1492" w14:textId="685166EF" w:rsidR="00D4493E" w:rsidRDefault="00D4493E" w:rsidP="00963331">
      <w:pPr>
        <w:pStyle w:val="Cabealho"/>
        <w:tabs>
          <w:tab w:val="clear" w:pos="4252"/>
          <w:tab w:val="center" w:pos="851"/>
        </w:tabs>
        <w:jc w:val="center"/>
        <w:rPr>
          <w:rStyle w:val="fontstyle01"/>
          <w:rFonts w:ascii="Verdana" w:hAnsi="Verdana" w:cs="Arial"/>
          <w:b w:val="0"/>
          <w:bCs w:val="0"/>
          <w:color w:val="auto"/>
        </w:rPr>
      </w:pPr>
      <w:r w:rsidRPr="001668EB">
        <w:rPr>
          <w:rStyle w:val="fontstyle01"/>
          <w:rFonts w:ascii="Verdana" w:hAnsi="Verdana" w:cs="Arial"/>
          <w:b w:val="0"/>
          <w:bCs w:val="0"/>
          <w:noProof/>
          <w:color w:val="auto"/>
        </w:rPr>
        <w:drawing>
          <wp:inline distT="0" distB="0" distL="0" distR="0" wp14:anchorId="704B517F" wp14:editId="39CBA74F">
            <wp:extent cx="3020471" cy="4029075"/>
            <wp:effectExtent l="0" t="0" r="8890" b="0"/>
            <wp:docPr id="73" name="Imagem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3040961" cy="4056407"/>
                    </a:xfrm>
                    <a:prstGeom prst="rect">
                      <a:avLst/>
                    </a:prstGeom>
                    <a:noFill/>
                    <a:ln>
                      <a:noFill/>
                    </a:ln>
                  </pic:spPr>
                </pic:pic>
              </a:graphicData>
            </a:graphic>
          </wp:inline>
        </w:drawing>
      </w:r>
    </w:p>
    <w:p w14:paraId="15E6C075" w14:textId="198B8E49" w:rsidR="001668EB" w:rsidRPr="001668EB" w:rsidRDefault="001668EB" w:rsidP="00963331">
      <w:pPr>
        <w:pStyle w:val="Cabealho"/>
        <w:tabs>
          <w:tab w:val="clear" w:pos="4252"/>
          <w:tab w:val="center" w:pos="851"/>
        </w:tabs>
        <w:jc w:val="center"/>
        <w:rPr>
          <w:rStyle w:val="fontstyle01"/>
          <w:rFonts w:ascii="Verdana" w:hAnsi="Verdana" w:cs="Arial"/>
          <w:b w:val="0"/>
          <w:bCs w:val="0"/>
          <w:color w:val="auto"/>
        </w:rPr>
      </w:pPr>
      <w:r>
        <w:rPr>
          <w:rStyle w:val="fontstyle01"/>
          <w:rFonts w:ascii="Verdana" w:hAnsi="Verdana" w:cs="Arial"/>
          <w:b w:val="0"/>
          <w:bCs w:val="0"/>
          <w:color w:val="auto"/>
        </w:rPr>
        <w:t>Vista da Sala de aula</w:t>
      </w:r>
    </w:p>
    <w:p w14:paraId="2497560E" w14:textId="77777777" w:rsidR="00FD7C81" w:rsidRPr="001668EB" w:rsidRDefault="00FD7C81" w:rsidP="00963331">
      <w:pPr>
        <w:pStyle w:val="Cabealho"/>
        <w:tabs>
          <w:tab w:val="clear" w:pos="4252"/>
          <w:tab w:val="center" w:pos="851"/>
        </w:tabs>
        <w:jc w:val="center"/>
        <w:rPr>
          <w:rStyle w:val="fontstyle01"/>
          <w:rFonts w:ascii="Verdana" w:hAnsi="Verdana" w:cs="Arial"/>
          <w:b w:val="0"/>
          <w:bCs w:val="0"/>
          <w:color w:val="auto"/>
        </w:rPr>
      </w:pPr>
    </w:p>
    <w:p w14:paraId="5055D5EC" w14:textId="19DE5187" w:rsidR="00D4493E" w:rsidRDefault="00D4493E" w:rsidP="00963331">
      <w:pPr>
        <w:pStyle w:val="Cabealho"/>
        <w:tabs>
          <w:tab w:val="clear" w:pos="4252"/>
          <w:tab w:val="center" w:pos="851"/>
        </w:tabs>
        <w:jc w:val="center"/>
        <w:rPr>
          <w:rStyle w:val="fontstyle01"/>
          <w:rFonts w:ascii="Verdana" w:hAnsi="Verdana" w:cs="Arial"/>
          <w:b w:val="0"/>
          <w:bCs w:val="0"/>
          <w:color w:val="auto"/>
        </w:rPr>
      </w:pPr>
      <w:r w:rsidRPr="001668EB">
        <w:rPr>
          <w:rStyle w:val="fontstyle01"/>
          <w:rFonts w:ascii="Verdana" w:hAnsi="Verdana" w:cs="Arial"/>
          <w:b w:val="0"/>
          <w:bCs w:val="0"/>
          <w:noProof/>
          <w:color w:val="auto"/>
        </w:rPr>
        <w:drawing>
          <wp:inline distT="0" distB="0" distL="0" distR="0" wp14:anchorId="1731DACB" wp14:editId="47447853">
            <wp:extent cx="3042846" cy="4058920"/>
            <wp:effectExtent l="0" t="0" r="5715" b="0"/>
            <wp:docPr id="74" name="Imagem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3052084" cy="4071242"/>
                    </a:xfrm>
                    <a:prstGeom prst="rect">
                      <a:avLst/>
                    </a:prstGeom>
                    <a:noFill/>
                    <a:ln>
                      <a:noFill/>
                    </a:ln>
                  </pic:spPr>
                </pic:pic>
              </a:graphicData>
            </a:graphic>
          </wp:inline>
        </w:drawing>
      </w:r>
    </w:p>
    <w:p w14:paraId="00EA54B4" w14:textId="0A4239AD" w:rsidR="001668EB" w:rsidRPr="001668EB" w:rsidRDefault="001668EB" w:rsidP="00963331">
      <w:pPr>
        <w:pStyle w:val="Cabealho"/>
        <w:tabs>
          <w:tab w:val="clear" w:pos="4252"/>
          <w:tab w:val="center" w:pos="851"/>
        </w:tabs>
        <w:jc w:val="center"/>
        <w:rPr>
          <w:rStyle w:val="fontstyle01"/>
          <w:rFonts w:ascii="Verdana" w:hAnsi="Verdana" w:cs="Arial"/>
          <w:b w:val="0"/>
          <w:bCs w:val="0"/>
          <w:color w:val="auto"/>
        </w:rPr>
      </w:pPr>
      <w:r>
        <w:rPr>
          <w:rStyle w:val="fontstyle01"/>
          <w:rFonts w:ascii="Verdana" w:hAnsi="Verdana" w:cs="Arial"/>
          <w:b w:val="0"/>
          <w:bCs w:val="0"/>
          <w:color w:val="auto"/>
        </w:rPr>
        <w:t>Vista de sala de aula</w:t>
      </w:r>
    </w:p>
    <w:p w14:paraId="6683D828" w14:textId="3346BF8C" w:rsidR="00D4493E" w:rsidRPr="001668EB" w:rsidRDefault="00D4493E" w:rsidP="00963331">
      <w:pPr>
        <w:pStyle w:val="Cabealho"/>
        <w:tabs>
          <w:tab w:val="clear" w:pos="4252"/>
          <w:tab w:val="center" w:pos="851"/>
        </w:tabs>
        <w:jc w:val="center"/>
        <w:rPr>
          <w:rStyle w:val="fontstyle01"/>
          <w:rFonts w:ascii="Verdana" w:hAnsi="Verdana" w:cs="Arial"/>
          <w:b w:val="0"/>
          <w:bCs w:val="0"/>
          <w:color w:val="auto"/>
        </w:rPr>
      </w:pPr>
      <w:r w:rsidRPr="001668EB">
        <w:rPr>
          <w:rStyle w:val="fontstyle01"/>
          <w:rFonts w:ascii="Verdana" w:hAnsi="Verdana" w:cs="Arial"/>
          <w:b w:val="0"/>
          <w:bCs w:val="0"/>
          <w:noProof/>
          <w:color w:val="auto"/>
        </w:rPr>
        <w:lastRenderedPageBreak/>
        <w:drawing>
          <wp:inline distT="0" distB="0" distL="0" distR="0" wp14:anchorId="7697A72E" wp14:editId="5EF6DBF5">
            <wp:extent cx="3181350" cy="4243673"/>
            <wp:effectExtent l="0" t="0" r="0" b="5080"/>
            <wp:docPr id="75" name="Imagem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3192351" cy="4258347"/>
                    </a:xfrm>
                    <a:prstGeom prst="rect">
                      <a:avLst/>
                    </a:prstGeom>
                    <a:noFill/>
                    <a:ln>
                      <a:noFill/>
                    </a:ln>
                  </pic:spPr>
                </pic:pic>
              </a:graphicData>
            </a:graphic>
          </wp:inline>
        </w:drawing>
      </w:r>
    </w:p>
    <w:p w14:paraId="3C2F2FFB" w14:textId="2B9F3092" w:rsidR="00FD7C81" w:rsidRPr="001668EB" w:rsidRDefault="001668EB" w:rsidP="00963331">
      <w:pPr>
        <w:pStyle w:val="Cabealho"/>
        <w:tabs>
          <w:tab w:val="clear" w:pos="4252"/>
          <w:tab w:val="center" w:pos="851"/>
        </w:tabs>
        <w:jc w:val="center"/>
        <w:rPr>
          <w:rStyle w:val="fontstyle01"/>
          <w:rFonts w:ascii="Verdana" w:hAnsi="Verdana" w:cs="Arial"/>
          <w:b w:val="0"/>
          <w:bCs w:val="0"/>
          <w:color w:val="auto"/>
        </w:rPr>
      </w:pPr>
      <w:r>
        <w:rPr>
          <w:rStyle w:val="fontstyle01"/>
          <w:rFonts w:ascii="Verdana" w:hAnsi="Verdana" w:cs="Arial"/>
          <w:b w:val="0"/>
          <w:bCs w:val="0"/>
          <w:color w:val="auto"/>
        </w:rPr>
        <w:t>Vista de sala de aula</w:t>
      </w:r>
    </w:p>
    <w:p w14:paraId="43909E3F" w14:textId="74C7B268" w:rsidR="00D4493E" w:rsidRPr="001668EB" w:rsidRDefault="00DB07AD" w:rsidP="00963331">
      <w:pPr>
        <w:pStyle w:val="Cabealho"/>
        <w:tabs>
          <w:tab w:val="clear" w:pos="4252"/>
          <w:tab w:val="center" w:pos="851"/>
        </w:tabs>
        <w:jc w:val="center"/>
        <w:rPr>
          <w:rStyle w:val="fontstyle01"/>
          <w:rFonts w:ascii="Verdana" w:hAnsi="Verdana" w:cs="Arial"/>
          <w:b w:val="0"/>
          <w:bCs w:val="0"/>
          <w:color w:val="auto"/>
        </w:rPr>
      </w:pPr>
      <w:r w:rsidRPr="001668EB">
        <w:rPr>
          <w:rStyle w:val="fontstyle01"/>
          <w:rFonts w:ascii="Verdana" w:hAnsi="Verdana" w:cs="Arial"/>
          <w:b w:val="0"/>
          <w:bCs w:val="0"/>
          <w:noProof/>
          <w:color w:val="auto"/>
        </w:rPr>
        <w:drawing>
          <wp:inline distT="0" distB="0" distL="0" distR="0" wp14:anchorId="28F29B04" wp14:editId="41C9C642">
            <wp:extent cx="3207556" cy="4278630"/>
            <wp:effectExtent l="0" t="0" r="0" b="7620"/>
            <wp:docPr id="76" name="Imagem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3214902" cy="4288430"/>
                    </a:xfrm>
                    <a:prstGeom prst="rect">
                      <a:avLst/>
                    </a:prstGeom>
                    <a:noFill/>
                    <a:ln>
                      <a:noFill/>
                    </a:ln>
                  </pic:spPr>
                </pic:pic>
              </a:graphicData>
            </a:graphic>
          </wp:inline>
        </w:drawing>
      </w:r>
    </w:p>
    <w:p w14:paraId="2C143738" w14:textId="77777777" w:rsidR="00FD7C81" w:rsidRPr="001668EB" w:rsidRDefault="00FD7C81" w:rsidP="00963331">
      <w:pPr>
        <w:pStyle w:val="Cabealho"/>
        <w:tabs>
          <w:tab w:val="clear" w:pos="4252"/>
          <w:tab w:val="center" w:pos="851"/>
        </w:tabs>
        <w:jc w:val="center"/>
        <w:rPr>
          <w:rStyle w:val="fontstyle01"/>
          <w:rFonts w:ascii="Verdana" w:hAnsi="Verdana" w:cs="Arial"/>
          <w:b w:val="0"/>
          <w:bCs w:val="0"/>
          <w:color w:val="auto"/>
        </w:rPr>
      </w:pPr>
    </w:p>
    <w:p w14:paraId="71011A80" w14:textId="4BCDB9AA" w:rsidR="00DB07AD" w:rsidRPr="001668EB" w:rsidRDefault="001668EB" w:rsidP="00963331">
      <w:pPr>
        <w:pStyle w:val="Cabealho"/>
        <w:tabs>
          <w:tab w:val="clear" w:pos="4252"/>
          <w:tab w:val="center" w:pos="851"/>
        </w:tabs>
        <w:jc w:val="center"/>
        <w:rPr>
          <w:rStyle w:val="fontstyle01"/>
          <w:rFonts w:ascii="Verdana" w:hAnsi="Verdana" w:cs="Arial"/>
          <w:b w:val="0"/>
          <w:bCs w:val="0"/>
          <w:color w:val="auto"/>
        </w:rPr>
      </w:pPr>
      <w:r>
        <w:rPr>
          <w:rStyle w:val="fontstyle01"/>
          <w:rFonts w:ascii="Verdana" w:hAnsi="Verdana" w:cs="Arial"/>
          <w:b w:val="0"/>
          <w:bCs w:val="0"/>
          <w:color w:val="auto"/>
        </w:rPr>
        <w:t>Vista da sala de aula: parede a ser removida</w:t>
      </w:r>
    </w:p>
    <w:p w14:paraId="0210E8CC" w14:textId="52628B0C" w:rsidR="00DB07AD" w:rsidRPr="001668EB" w:rsidRDefault="00DB07AD" w:rsidP="00963331">
      <w:pPr>
        <w:pStyle w:val="Cabealho"/>
        <w:tabs>
          <w:tab w:val="clear" w:pos="4252"/>
          <w:tab w:val="center" w:pos="851"/>
        </w:tabs>
        <w:jc w:val="center"/>
        <w:rPr>
          <w:rStyle w:val="fontstyle01"/>
          <w:rFonts w:ascii="Verdana" w:hAnsi="Verdana" w:cs="Arial"/>
          <w:b w:val="0"/>
          <w:bCs w:val="0"/>
          <w:color w:val="auto"/>
        </w:rPr>
      </w:pPr>
      <w:r w:rsidRPr="001668EB">
        <w:rPr>
          <w:rStyle w:val="fontstyle01"/>
          <w:rFonts w:ascii="Verdana" w:hAnsi="Verdana" w:cs="Arial"/>
          <w:b w:val="0"/>
          <w:bCs w:val="0"/>
          <w:noProof/>
          <w:color w:val="auto"/>
        </w:rPr>
        <w:drawing>
          <wp:inline distT="0" distB="0" distL="0" distR="0" wp14:anchorId="029B6C59" wp14:editId="632DFFCF">
            <wp:extent cx="2971800" cy="2231474"/>
            <wp:effectExtent l="0" t="0" r="0" b="0"/>
            <wp:docPr id="77" name="Imagem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3006475" cy="2257511"/>
                    </a:xfrm>
                    <a:prstGeom prst="rect">
                      <a:avLst/>
                    </a:prstGeom>
                    <a:noFill/>
                    <a:ln>
                      <a:noFill/>
                    </a:ln>
                  </pic:spPr>
                </pic:pic>
              </a:graphicData>
            </a:graphic>
          </wp:inline>
        </w:drawing>
      </w:r>
    </w:p>
    <w:p w14:paraId="297D3097" w14:textId="67885248" w:rsidR="00DB07AD" w:rsidRPr="001668EB" w:rsidRDefault="001668EB" w:rsidP="00963331">
      <w:pPr>
        <w:pStyle w:val="Cabealho"/>
        <w:tabs>
          <w:tab w:val="clear" w:pos="4252"/>
          <w:tab w:val="center" w:pos="851"/>
        </w:tabs>
        <w:jc w:val="center"/>
        <w:rPr>
          <w:rStyle w:val="fontstyle01"/>
          <w:rFonts w:ascii="Verdana" w:hAnsi="Verdana" w:cs="Arial"/>
          <w:b w:val="0"/>
          <w:bCs w:val="0"/>
          <w:color w:val="auto"/>
        </w:rPr>
      </w:pPr>
      <w:r>
        <w:rPr>
          <w:rStyle w:val="fontstyle01"/>
          <w:rFonts w:ascii="Verdana" w:hAnsi="Verdana" w:cs="Arial"/>
          <w:b w:val="0"/>
          <w:bCs w:val="0"/>
          <w:color w:val="auto"/>
        </w:rPr>
        <w:t>Vista da sala de aula</w:t>
      </w:r>
    </w:p>
    <w:p w14:paraId="10C6BCD4" w14:textId="77777777" w:rsidR="00FD7C81" w:rsidRPr="001668EB" w:rsidRDefault="00FD7C81" w:rsidP="00963331">
      <w:pPr>
        <w:pStyle w:val="Cabealho"/>
        <w:tabs>
          <w:tab w:val="clear" w:pos="4252"/>
          <w:tab w:val="center" w:pos="851"/>
        </w:tabs>
        <w:jc w:val="center"/>
        <w:rPr>
          <w:rStyle w:val="fontstyle01"/>
          <w:rFonts w:ascii="Verdana" w:hAnsi="Verdana" w:cs="Arial"/>
          <w:b w:val="0"/>
          <w:bCs w:val="0"/>
          <w:color w:val="auto"/>
        </w:rPr>
      </w:pPr>
    </w:p>
    <w:p w14:paraId="02C9973C" w14:textId="2E587E55" w:rsidR="00DB07AD" w:rsidRDefault="00DB07AD" w:rsidP="00963331">
      <w:pPr>
        <w:pStyle w:val="Cabealho"/>
        <w:tabs>
          <w:tab w:val="clear" w:pos="4252"/>
          <w:tab w:val="center" w:pos="851"/>
        </w:tabs>
        <w:jc w:val="center"/>
        <w:rPr>
          <w:rStyle w:val="fontstyle01"/>
          <w:rFonts w:ascii="Verdana" w:hAnsi="Verdana" w:cs="Arial"/>
          <w:b w:val="0"/>
          <w:bCs w:val="0"/>
          <w:color w:val="auto"/>
        </w:rPr>
      </w:pPr>
      <w:r w:rsidRPr="001668EB">
        <w:rPr>
          <w:rStyle w:val="fontstyle01"/>
          <w:rFonts w:ascii="Verdana" w:hAnsi="Verdana" w:cs="Arial"/>
          <w:b w:val="0"/>
          <w:bCs w:val="0"/>
          <w:noProof/>
          <w:color w:val="auto"/>
        </w:rPr>
        <w:drawing>
          <wp:inline distT="0" distB="0" distL="0" distR="0" wp14:anchorId="77816440" wp14:editId="75FCFC1A">
            <wp:extent cx="2971800" cy="2231475"/>
            <wp:effectExtent l="0" t="0" r="0" b="0"/>
            <wp:docPr id="80" name="Imagem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2981734" cy="2238934"/>
                    </a:xfrm>
                    <a:prstGeom prst="rect">
                      <a:avLst/>
                    </a:prstGeom>
                    <a:noFill/>
                    <a:ln>
                      <a:noFill/>
                    </a:ln>
                  </pic:spPr>
                </pic:pic>
              </a:graphicData>
            </a:graphic>
          </wp:inline>
        </w:drawing>
      </w:r>
    </w:p>
    <w:p w14:paraId="13F358F9" w14:textId="63D424C4" w:rsidR="001668EB" w:rsidRPr="001668EB" w:rsidRDefault="001668EB" w:rsidP="00963331">
      <w:pPr>
        <w:pStyle w:val="Cabealho"/>
        <w:tabs>
          <w:tab w:val="clear" w:pos="4252"/>
          <w:tab w:val="center" w:pos="851"/>
        </w:tabs>
        <w:jc w:val="center"/>
        <w:rPr>
          <w:rStyle w:val="fontstyle01"/>
          <w:rFonts w:ascii="Verdana" w:hAnsi="Verdana" w:cs="Arial"/>
          <w:b w:val="0"/>
          <w:bCs w:val="0"/>
          <w:color w:val="auto"/>
        </w:rPr>
      </w:pPr>
      <w:r>
        <w:rPr>
          <w:rStyle w:val="fontstyle01"/>
          <w:rFonts w:ascii="Verdana" w:hAnsi="Verdana" w:cs="Arial"/>
          <w:b w:val="0"/>
          <w:bCs w:val="0"/>
          <w:color w:val="auto"/>
        </w:rPr>
        <w:t>Vista pátio interno</w:t>
      </w:r>
    </w:p>
    <w:p w14:paraId="4FFBACEA" w14:textId="77777777" w:rsidR="00FD7C81" w:rsidRPr="001668EB" w:rsidRDefault="00FD7C81" w:rsidP="00963331">
      <w:pPr>
        <w:pStyle w:val="Cabealho"/>
        <w:tabs>
          <w:tab w:val="clear" w:pos="4252"/>
          <w:tab w:val="center" w:pos="851"/>
        </w:tabs>
        <w:jc w:val="center"/>
        <w:rPr>
          <w:rStyle w:val="fontstyle01"/>
          <w:rFonts w:ascii="Verdana" w:hAnsi="Verdana" w:cs="Arial"/>
          <w:b w:val="0"/>
          <w:bCs w:val="0"/>
          <w:color w:val="auto"/>
        </w:rPr>
      </w:pPr>
    </w:p>
    <w:p w14:paraId="68F8A147" w14:textId="1DBCE9FC" w:rsidR="00DB07AD" w:rsidRDefault="00DB07AD" w:rsidP="00963331">
      <w:pPr>
        <w:pStyle w:val="Cabealho"/>
        <w:tabs>
          <w:tab w:val="clear" w:pos="4252"/>
          <w:tab w:val="center" w:pos="851"/>
        </w:tabs>
        <w:jc w:val="center"/>
        <w:rPr>
          <w:rStyle w:val="fontstyle01"/>
          <w:rFonts w:ascii="Verdana" w:hAnsi="Verdana" w:cs="Arial"/>
          <w:b w:val="0"/>
          <w:bCs w:val="0"/>
          <w:color w:val="auto"/>
        </w:rPr>
      </w:pPr>
      <w:r w:rsidRPr="001668EB">
        <w:rPr>
          <w:rStyle w:val="fontstyle01"/>
          <w:rFonts w:ascii="Verdana" w:hAnsi="Verdana" w:cs="Arial"/>
          <w:b w:val="0"/>
          <w:bCs w:val="0"/>
          <w:noProof/>
          <w:color w:val="auto"/>
        </w:rPr>
        <w:drawing>
          <wp:inline distT="0" distB="0" distL="0" distR="0" wp14:anchorId="36E90292" wp14:editId="488B2951">
            <wp:extent cx="2906222" cy="3876675"/>
            <wp:effectExtent l="0" t="0" r="8890" b="0"/>
            <wp:docPr id="81" name="Imagem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2918163" cy="3892603"/>
                    </a:xfrm>
                    <a:prstGeom prst="rect">
                      <a:avLst/>
                    </a:prstGeom>
                    <a:noFill/>
                    <a:ln>
                      <a:noFill/>
                    </a:ln>
                  </pic:spPr>
                </pic:pic>
              </a:graphicData>
            </a:graphic>
          </wp:inline>
        </w:drawing>
      </w:r>
    </w:p>
    <w:p w14:paraId="73692F0D" w14:textId="3CFFE766" w:rsidR="001668EB" w:rsidRPr="001668EB" w:rsidRDefault="001668EB" w:rsidP="00963331">
      <w:pPr>
        <w:pStyle w:val="Cabealho"/>
        <w:tabs>
          <w:tab w:val="clear" w:pos="4252"/>
          <w:tab w:val="center" w:pos="851"/>
        </w:tabs>
        <w:jc w:val="center"/>
        <w:rPr>
          <w:rStyle w:val="fontstyle01"/>
          <w:rFonts w:ascii="Verdana" w:hAnsi="Verdana" w:cs="Arial"/>
          <w:b w:val="0"/>
          <w:bCs w:val="0"/>
          <w:color w:val="auto"/>
        </w:rPr>
      </w:pPr>
      <w:r>
        <w:rPr>
          <w:rStyle w:val="fontstyle01"/>
          <w:rFonts w:ascii="Verdana" w:hAnsi="Verdana" w:cs="Arial"/>
          <w:b w:val="0"/>
          <w:bCs w:val="0"/>
          <w:color w:val="auto"/>
        </w:rPr>
        <w:t>Vista banheiro</w:t>
      </w:r>
    </w:p>
    <w:p w14:paraId="4E7966DC" w14:textId="3963B017" w:rsidR="00DB07AD" w:rsidRDefault="00DB07AD" w:rsidP="00963331">
      <w:pPr>
        <w:pStyle w:val="Cabealho"/>
        <w:tabs>
          <w:tab w:val="clear" w:pos="4252"/>
          <w:tab w:val="center" w:pos="851"/>
        </w:tabs>
        <w:jc w:val="center"/>
        <w:rPr>
          <w:rStyle w:val="fontstyle01"/>
          <w:rFonts w:ascii="Verdana" w:hAnsi="Verdana" w:cs="Arial"/>
          <w:b w:val="0"/>
          <w:bCs w:val="0"/>
          <w:color w:val="auto"/>
        </w:rPr>
      </w:pPr>
      <w:r w:rsidRPr="001668EB">
        <w:rPr>
          <w:rStyle w:val="fontstyle01"/>
          <w:rFonts w:ascii="Verdana" w:hAnsi="Verdana" w:cs="Arial"/>
          <w:b w:val="0"/>
          <w:bCs w:val="0"/>
          <w:noProof/>
          <w:color w:val="auto"/>
        </w:rPr>
        <w:lastRenderedPageBreak/>
        <w:drawing>
          <wp:inline distT="0" distB="0" distL="0" distR="0" wp14:anchorId="4A0A122E" wp14:editId="5035C216">
            <wp:extent cx="3099019" cy="4133850"/>
            <wp:effectExtent l="0" t="0" r="6350" b="0"/>
            <wp:docPr id="82" name="Imagem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3103591" cy="4139949"/>
                    </a:xfrm>
                    <a:prstGeom prst="rect">
                      <a:avLst/>
                    </a:prstGeom>
                    <a:noFill/>
                    <a:ln>
                      <a:noFill/>
                    </a:ln>
                  </pic:spPr>
                </pic:pic>
              </a:graphicData>
            </a:graphic>
          </wp:inline>
        </w:drawing>
      </w:r>
    </w:p>
    <w:p w14:paraId="406743FD" w14:textId="27CC2646" w:rsidR="004F52AA" w:rsidRPr="001668EB" w:rsidRDefault="004F52AA" w:rsidP="00963331">
      <w:pPr>
        <w:pStyle w:val="Cabealho"/>
        <w:tabs>
          <w:tab w:val="clear" w:pos="4252"/>
          <w:tab w:val="center" w:pos="851"/>
        </w:tabs>
        <w:jc w:val="center"/>
        <w:rPr>
          <w:rStyle w:val="fontstyle01"/>
          <w:rFonts w:ascii="Verdana" w:hAnsi="Verdana" w:cs="Arial"/>
          <w:b w:val="0"/>
          <w:bCs w:val="0"/>
          <w:color w:val="auto"/>
        </w:rPr>
      </w:pPr>
      <w:r>
        <w:rPr>
          <w:rStyle w:val="fontstyle01"/>
          <w:rFonts w:ascii="Verdana" w:hAnsi="Verdana" w:cs="Arial"/>
          <w:b w:val="0"/>
          <w:bCs w:val="0"/>
          <w:color w:val="auto"/>
        </w:rPr>
        <w:t>Vista banheiro</w:t>
      </w:r>
    </w:p>
    <w:p w14:paraId="60A8E308" w14:textId="77777777" w:rsidR="00FD7C81" w:rsidRPr="001668EB" w:rsidRDefault="00FD7C81" w:rsidP="00963331">
      <w:pPr>
        <w:pStyle w:val="Cabealho"/>
        <w:tabs>
          <w:tab w:val="clear" w:pos="4252"/>
          <w:tab w:val="center" w:pos="851"/>
        </w:tabs>
        <w:jc w:val="center"/>
        <w:rPr>
          <w:rStyle w:val="fontstyle01"/>
          <w:rFonts w:ascii="Verdana" w:hAnsi="Verdana" w:cs="Arial"/>
          <w:b w:val="0"/>
          <w:bCs w:val="0"/>
          <w:color w:val="auto"/>
        </w:rPr>
      </w:pPr>
    </w:p>
    <w:p w14:paraId="63EC4233" w14:textId="0938F1BE" w:rsidR="00DB07AD" w:rsidRDefault="00DB07AD" w:rsidP="00963331">
      <w:pPr>
        <w:pStyle w:val="Cabealho"/>
        <w:tabs>
          <w:tab w:val="clear" w:pos="4252"/>
          <w:tab w:val="center" w:pos="851"/>
        </w:tabs>
        <w:jc w:val="center"/>
        <w:rPr>
          <w:rStyle w:val="fontstyle01"/>
          <w:rFonts w:ascii="Verdana" w:hAnsi="Verdana" w:cs="Arial"/>
          <w:b w:val="0"/>
          <w:bCs w:val="0"/>
          <w:color w:val="auto"/>
        </w:rPr>
      </w:pPr>
      <w:r w:rsidRPr="001668EB">
        <w:rPr>
          <w:rStyle w:val="fontstyle01"/>
          <w:rFonts w:ascii="Verdana" w:hAnsi="Verdana" w:cs="Arial"/>
          <w:b w:val="0"/>
          <w:bCs w:val="0"/>
          <w:noProof/>
          <w:color w:val="auto"/>
        </w:rPr>
        <w:drawing>
          <wp:inline distT="0" distB="0" distL="0" distR="0" wp14:anchorId="3DFABEAE" wp14:editId="66B00190">
            <wp:extent cx="3056162" cy="4076683"/>
            <wp:effectExtent l="0" t="0" r="0" b="635"/>
            <wp:docPr id="86" name="Imagem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3062453" cy="4085075"/>
                    </a:xfrm>
                    <a:prstGeom prst="rect">
                      <a:avLst/>
                    </a:prstGeom>
                    <a:noFill/>
                    <a:ln>
                      <a:noFill/>
                    </a:ln>
                  </pic:spPr>
                </pic:pic>
              </a:graphicData>
            </a:graphic>
          </wp:inline>
        </w:drawing>
      </w:r>
    </w:p>
    <w:p w14:paraId="689EC63C" w14:textId="6EBCF04E" w:rsidR="004F52AA" w:rsidRPr="001668EB" w:rsidRDefault="004F52AA" w:rsidP="00963331">
      <w:pPr>
        <w:pStyle w:val="Cabealho"/>
        <w:tabs>
          <w:tab w:val="clear" w:pos="4252"/>
          <w:tab w:val="center" w:pos="851"/>
        </w:tabs>
        <w:jc w:val="center"/>
        <w:rPr>
          <w:rStyle w:val="fontstyle01"/>
          <w:rFonts w:ascii="Verdana" w:hAnsi="Verdana" w:cs="Arial"/>
          <w:b w:val="0"/>
          <w:bCs w:val="0"/>
          <w:color w:val="auto"/>
        </w:rPr>
      </w:pPr>
      <w:r>
        <w:rPr>
          <w:rStyle w:val="fontstyle01"/>
          <w:rFonts w:ascii="Verdana" w:hAnsi="Verdana" w:cs="Arial"/>
          <w:b w:val="0"/>
          <w:bCs w:val="0"/>
          <w:color w:val="auto"/>
        </w:rPr>
        <w:t>Vista de banheiro</w:t>
      </w:r>
    </w:p>
    <w:p w14:paraId="45004EC1" w14:textId="73A268D6" w:rsidR="00DB07AD" w:rsidRPr="001668EB" w:rsidRDefault="00DB07AD" w:rsidP="00963331">
      <w:pPr>
        <w:pStyle w:val="Cabealho"/>
        <w:tabs>
          <w:tab w:val="clear" w:pos="4252"/>
          <w:tab w:val="center" w:pos="851"/>
        </w:tabs>
        <w:jc w:val="center"/>
        <w:rPr>
          <w:rStyle w:val="fontstyle01"/>
          <w:rFonts w:ascii="Verdana" w:hAnsi="Verdana" w:cs="Arial"/>
          <w:b w:val="0"/>
          <w:bCs w:val="0"/>
          <w:color w:val="auto"/>
        </w:rPr>
      </w:pPr>
      <w:r w:rsidRPr="001668EB">
        <w:rPr>
          <w:rStyle w:val="fontstyle01"/>
          <w:rFonts w:ascii="Verdana" w:hAnsi="Verdana" w:cs="Arial"/>
          <w:b w:val="0"/>
          <w:bCs w:val="0"/>
          <w:noProof/>
          <w:color w:val="auto"/>
        </w:rPr>
        <w:drawing>
          <wp:inline distT="0" distB="0" distL="0" distR="0" wp14:anchorId="0FAF9F52" wp14:editId="3FC7EB80">
            <wp:extent cx="3029041" cy="4040505"/>
            <wp:effectExtent l="0" t="0" r="0" b="0"/>
            <wp:docPr id="88" name="Imagem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3036989" cy="4051107"/>
                    </a:xfrm>
                    <a:prstGeom prst="rect">
                      <a:avLst/>
                    </a:prstGeom>
                    <a:noFill/>
                    <a:ln>
                      <a:noFill/>
                    </a:ln>
                  </pic:spPr>
                </pic:pic>
              </a:graphicData>
            </a:graphic>
          </wp:inline>
        </w:drawing>
      </w:r>
    </w:p>
    <w:p w14:paraId="389CC3B1" w14:textId="70E19375" w:rsidR="00FD7C81" w:rsidRPr="001668EB" w:rsidRDefault="004F52AA" w:rsidP="00963331">
      <w:pPr>
        <w:pStyle w:val="Cabealho"/>
        <w:tabs>
          <w:tab w:val="clear" w:pos="4252"/>
          <w:tab w:val="center" w:pos="851"/>
        </w:tabs>
        <w:jc w:val="center"/>
        <w:rPr>
          <w:rStyle w:val="fontstyle01"/>
          <w:rFonts w:ascii="Verdana" w:hAnsi="Verdana" w:cs="Arial"/>
          <w:b w:val="0"/>
          <w:bCs w:val="0"/>
          <w:color w:val="auto"/>
        </w:rPr>
      </w:pPr>
      <w:r>
        <w:rPr>
          <w:rStyle w:val="fontstyle01"/>
          <w:rFonts w:ascii="Verdana" w:hAnsi="Verdana" w:cs="Arial"/>
          <w:b w:val="0"/>
          <w:bCs w:val="0"/>
          <w:color w:val="auto"/>
        </w:rPr>
        <w:t>Vista de banheiro</w:t>
      </w:r>
    </w:p>
    <w:p w14:paraId="3714C566" w14:textId="18E2D8B5" w:rsidR="00DB07AD" w:rsidRDefault="00DB07AD" w:rsidP="00963331">
      <w:pPr>
        <w:pStyle w:val="Cabealho"/>
        <w:tabs>
          <w:tab w:val="clear" w:pos="4252"/>
          <w:tab w:val="center" w:pos="851"/>
        </w:tabs>
        <w:jc w:val="center"/>
        <w:rPr>
          <w:rStyle w:val="fontstyle01"/>
          <w:rFonts w:ascii="Verdana" w:hAnsi="Verdana" w:cs="Arial"/>
          <w:b w:val="0"/>
          <w:bCs w:val="0"/>
          <w:color w:val="auto"/>
        </w:rPr>
      </w:pPr>
      <w:r w:rsidRPr="001668EB">
        <w:rPr>
          <w:rStyle w:val="fontstyle01"/>
          <w:rFonts w:ascii="Verdana" w:hAnsi="Verdana" w:cs="Arial"/>
          <w:b w:val="0"/>
          <w:bCs w:val="0"/>
          <w:noProof/>
          <w:color w:val="auto"/>
        </w:rPr>
        <w:drawing>
          <wp:inline distT="0" distB="0" distL="0" distR="0" wp14:anchorId="1E0F8967" wp14:editId="7DBFF640">
            <wp:extent cx="3028950" cy="2274388"/>
            <wp:effectExtent l="0" t="0" r="0" b="0"/>
            <wp:docPr id="90" name="Imagem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3043576" cy="2285370"/>
                    </a:xfrm>
                    <a:prstGeom prst="rect">
                      <a:avLst/>
                    </a:prstGeom>
                    <a:noFill/>
                    <a:ln>
                      <a:noFill/>
                    </a:ln>
                  </pic:spPr>
                </pic:pic>
              </a:graphicData>
            </a:graphic>
          </wp:inline>
        </w:drawing>
      </w:r>
    </w:p>
    <w:p w14:paraId="51A04C21" w14:textId="6C32E76E" w:rsidR="004F52AA" w:rsidRPr="001668EB" w:rsidRDefault="004F52AA" w:rsidP="00963331">
      <w:pPr>
        <w:pStyle w:val="Cabealho"/>
        <w:tabs>
          <w:tab w:val="clear" w:pos="4252"/>
          <w:tab w:val="center" w:pos="851"/>
        </w:tabs>
        <w:jc w:val="center"/>
        <w:rPr>
          <w:rStyle w:val="fontstyle01"/>
          <w:rFonts w:ascii="Verdana" w:hAnsi="Verdana" w:cs="Arial"/>
          <w:b w:val="0"/>
          <w:bCs w:val="0"/>
          <w:color w:val="auto"/>
        </w:rPr>
      </w:pPr>
      <w:r>
        <w:rPr>
          <w:rStyle w:val="fontstyle01"/>
          <w:rFonts w:ascii="Verdana" w:hAnsi="Verdana" w:cs="Arial"/>
          <w:b w:val="0"/>
          <w:bCs w:val="0"/>
          <w:color w:val="auto"/>
        </w:rPr>
        <w:t>Vista sala de aula</w:t>
      </w:r>
    </w:p>
    <w:p w14:paraId="08EDF41A" w14:textId="77E55F41" w:rsidR="00FD7C81" w:rsidRDefault="00FD7C81" w:rsidP="00963331">
      <w:pPr>
        <w:pStyle w:val="Cabealho"/>
        <w:tabs>
          <w:tab w:val="clear" w:pos="4252"/>
          <w:tab w:val="center" w:pos="851"/>
        </w:tabs>
        <w:jc w:val="center"/>
        <w:rPr>
          <w:rStyle w:val="fontstyle01"/>
          <w:rFonts w:ascii="Verdana" w:hAnsi="Verdana" w:cs="Arial"/>
          <w:b w:val="0"/>
          <w:bCs w:val="0"/>
          <w:color w:val="auto"/>
        </w:rPr>
      </w:pPr>
      <w:r w:rsidRPr="001668EB">
        <w:rPr>
          <w:rStyle w:val="fontstyle01"/>
          <w:rFonts w:ascii="Verdana" w:hAnsi="Verdana" w:cs="Arial"/>
          <w:b w:val="0"/>
          <w:bCs w:val="0"/>
          <w:noProof/>
          <w:color w:val="auto"/>
        </w:rPr>
        <w:drawing>
          <wp:inline distT="0" distB="0" distL="0" distR="0" wp14:anchorId="70C92B0C" wp14:editId="7B51F606">
            <wp:extent cx="2933700" cy="2202867"/>
            <wp:effectExtent l="0" t="0" r="0" b="6985"/>
            <wp:docPr id="1085" name="Imagem 10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2935799" cy="2204443"/>
                    </a:xfrm>
                    <a:prstGeom prst="rect">
                      <a:avLst/>
                    </a:prstGeom>
                    <a:noFill/>
                    <a:ln>
                      <a:noFill/>
                    </a:ln>
                  </pic:spPr>
                </pic:pic>
              </a:graphicData>
            </a:graphic>
          </wp:inline>
        </w:drawing>
      </w:r>
    </w:p>
    <w:p w14:paraId="3584459D" w14:textId="03653C5F" w:rsidR="004F52AA" w:rsidRPr="001668EB" w:rsidRDefault="004F52AA" w:rsidP="00963331">
      <w:pPr>
        <w:pStyle w:val="Cabealho"/>
        <w:tabs>
          <w:tab w:val="clear" w:pos="4252"/>
          <w:tab w:val="center" w:pos="851"/>
        </w:tabs>
        <w:jc w:val="center"/>
        <w:rPr>
          <w:rStyle w:val="fontstyle01"/>
          <w:rFonts w:ascii="Verdana" w:hAnsi="Verdana" w:cs="Arial"/>
          <w:b w:val="0"/>
          <w:bCs w:val="0"/>
          <w:color w:val="auto"/>
        </w:rPr>
      </w:pPr>
      <w:r>
        <w:rPr>
          <w:rStyle w:val="fontstyle01"/>
          <w:rFonts w:ascii="Verdana" w:hAnsi="Verdana" w:cs="Arial"/>
          <w:b w:val="0"/>
          <w:bCs w:val="0"/>
          <w:color w:val="auto"/>
        </w:rPr>
        <w:t>Vista pingadeira de concreto a ser reconstruída</w:t>
      </w:r>
    </w:p>
    <w:p w14:paraId="72D5A508" w14:textId="7A4C8BDF" w:rsidR="00DB07AD" w:rsidRPr="001668EB" w:rsidRDefault="00DB07AD" w:rsidP="00963331">
      <w:pPr>
        <w:pStyle w:val="Cabealho"/>
        <w:tabs>
          <w:tab w:val="clear" w:pos="4252"/>
          <w:tab w:val="center" w:pos="851"/>
        </w:tabs>
        <w:jc w:val="center"/>
        <w:rPr>
          <w:rStyle w:val="fontstyle01"/>
          <w:rFonts w:ascii="Verdana" w:hAnsi="Verdana" w:cs="Arial"/>
          <w:b w:val="0"/>
          <w:bCs w:val="0"/>
          <w:color w:val="auto"/>
        </w:rPr>
      </w:pPr>
      <w:r w:rsidRPr="001668EB">
        <w:rPr>
          <w:rStyle w:val="fontstyle01"/>
          <w:rFonts w:ascii="Verdana" w:hAnsi="Verdana" w:cs="Arial"/>
          <w:b w:val="0"/>
          <w:bCs w:val="0"/>
          <w:noProof/>
          <w:color w:val="auto"/>
        </w:rPr>
        <w:lastRenderedPageBreak/>
        <w:drawing>
          <wp:inline distT="0" distB="0" distL="0" distR="0" wp14:anchorId="5D5CB315" wp14:editId="176434DC">
            <wp:extent cx="3198986" cy="4267200"/>
            <wp:effectExtent l="0" t="0" r="1905" b="0"/>
            <wp:docPr id="91" name="Imagem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3205378" cy="4275726"/>
                    </a:xfrm>
                    <a:prstGeom prst="rect">
                      <a:avLst/>
                    </a:prstGeom>
                    <a:noFill/>
                    <a:ln>
                      <a:noFill/>
                    </a:ln>
                  </pic:spPr>
                </pic:pic>
              </a:graphicData>
            </a:graphic>
          </wp:inline>
        </w:drawing>
      </w:r>
    </w:p>
    <w:p w14:paraId="659EF3CE" w14:textId="7021A8AB" w:rsidR="00FD7C81" w:rsidRPr="001668EB" w:rsidRDefault="004F52AA" w:rsidP="00963331">
      <w:pPr>
        <w:pStyle w:val="Cabealho"/>
        <w:tabs>
          <w:tab w:val="clear" w:pos="4252"/>
          <w:tab w:val="center" w:pos="851"/>
        </w:tabs>
        <w:jc w:val="center"/>
        <w:rPr>
          <w:rStyle w:val="fontstyle01"/>
          <w:rFonts w:ascii="Verdana" w:hAnsi="Verdana" w:cs="Arial"/>
          <w:b w:val="0"/>
          <w:bCs w:val="0"/>
          <w:color w:val="auto"/>
        </w:rPr>
      </w:pPr>
      <w:r>
        <w:rPr>
          <w:rStyle w:val="fontstyle01"/>
          <w:rFonts w:ascii="Verdana" w:hAnsi="Verdana" w:cs="Arial"/>
          <w:b w:val="0"/>
          <w:bCs w:val="0"/>
          <w:color w:val="auto"/>
        </w:rPr>
        <w:t>Vista de sala de aula</w:t>
      </w:r>
    </w:p>
    <w:p w14:paraId="4CAC480F" w14:textId="63CA4D19" w:rsidR="00DB07AD" w:rsidRPr="001668EB" w:rsidRDefault="00DB07AD" w:rsidP="00963331">
      <w:pPr>
        <w:pStyle w:val="Cabealho"/>
        <w:tabs>
          <w:tab w:val="clear" w:pos="4252"/>
          <w:tab w:val="center" w:pos="851"/>
        </w:tabs>
        <w:jc w:val="center"/>
        <w:rPr>
          <w:rStyle w:val="fontstyle01"/>
          <w:rFonts w:ascii="Verdana" w:hAnsi="Verdana" w:cs="Arial"/>
          <w:b w:val="0"/>
          <w:bCs w:val="0"/>
          <w:color w:val="auto"/>
        </w:rPr>
      </w:pPr>
    </w:p>
    <w:p w14:paraId="72C464B4" w14:textId="4728E9C5" w:rsidR="00DB07AD" w:rsidRDefault="00DB07AD" w:rsidP="00963331">
      <w:pPr>
        <w:pStyle w:val="Cabealho"/>
        <w:tabs>
          <w:tab w:val="clear" w:pos="4252"/>
          <w:tab w:val="center" w:pos="851"/>
        </w:tabs>
        <w:jc w:val="center"/>
        <w:rPr>
          <w:rStyle w:val="fontstyle01"/>
          <w:rFonts w:ascii="Verdana" w:hAnsi="Verdana" w:cs="Arial"/>
          <w:b w:val="0"/>
          <w:bCs w:val="0"/>
          <w:color w:val="auto"/>
        </w:rPr>
      </w:pPr>
      <w:r w:rsidRPr="001668EB">
        <w:rPr>
          <w:rStyle w:val="fontstyle01"/>
          <w:rFonts w:ascii="Verdana" w:hAnsi="Verdana" w:cs="Arial"/>
          <w:b w:val="0"/>
          <w:bCs w:val="0"/>
          <w:noProof/>
          <w:color w:val="auto"/>
        </w:rPr>
        <w:drawing>
          <wp:inline distT="0" distB="0" distL="0" distR="0" wp14:anchorId="45EF6E24" wp14:editId="3260D06E">
            <wp:extent cx="3176981" cy="4237844"/>
            <wp:effectExtent l="0" t="0" r="4445" b="0"/>
            <wp:docPr id="93" name="Imagem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3188482" cy="4253185"/>
                    </a:xfrm>
                    <a:prstGeom prst="rect">
                      <a:avLst/>
                    </a:prstGeom>
                    <a:noFill/>
                    <a:ln>
                      <a:noFill/>
                    </a:ln>
                  </pic:spPr>
                </pic:pic>
              </a:graphicData>
            </a:graphic>
          </wp:inline>
        </w:drawing>
      </w:r>
    </w:p>
    <w:p w14:paraId="079D144B" w14:textId="6ACCFBD2" w:rsidR="004F52AA" w:rsidRPr="001668EB" w:rsidRDefault="004F52AA" w:rsidP="00963331">
      <w:pPr>
        <w:pStyle w:val="Cabealho"/>
        <w:tabs>
          <w:tab w:val="clear" w:pos="4252"/>
          <w:tab w:val="center" w:pos="851"/>
        </w:tabs>
        <w:jc w:val="center"/>
        <w:rPr>
          <w:rStyle w:val="fontstyle01"/>
          <w:rFonts w:ascii="Verdana" w:hAnsi="Verdana" w:cs="Arial"/>
          <w:b w:val="0"/>
          <w:bCs w:val="0"/>
          <w:color w:val="auto"/>
        </w:rPr>
      </w:pPr>
      <w:r>
        <w:rPr>
          <w:rStyle w:val="fontstyle01"/>
          <w:rFonts w:ascii="Verdana" w:hAnsi="Verdana" w:cs="Arial"/>
          <w:b w:val="0"/>
          <w:bCs w:val="0"/>
          <w:color w:val="auto"/>
        </w:rPr>
        <w:t>Vista de sala de aula</w:t>
      </w:r>
    </w:p>
    <w:p w14:paraId="1D2BE7D8" w14:textId="6EFD7238" w:rsidR="00DB07AD" w:rsidRPr="001668EB" w:rsidRDefault="00064BB5" w:rsidP="00963331">
      <w:pPr>
        <w:pStyle w:val="Cabealho"/>
        <w:tabs>
          <w:tab w:val="clear" w:pos="4252"/>
          <w:tab w:val="center" w:pos="851"/>
        </w:tabs>
        <w:jc w:val="center"/>
        <w:rPr>
          <w:rStyle w:val="fontstyle01"/>
          <w:rFonts w:ascii="Verdana" w:hAnsi="Verdana" w:cs="Arial"/>
          <w:b w:val="0"/>
          <w:bCs w:val="0"/>
          <w:color w:val="auto"/>
        </w:rPr>
      </w:pPr>
      <w:r w:rsidRPr="001668EB">
        <w:rPr>
          <w:rStyle w:val="fontstyle01"/>
          <w:rFonts w:ascii="Verdana" w:hAnsi="Verdana" w:cs="Arial"/>
          <w:b w:val="0"/>
          <w:bCs w:val="0"/>
          <w:noProof/>
          <w:color w:val="auto"/>
        </w:rPr>
        <w:drawing>
          <wp:inline distT="0" distB="0" distL="0" distR="0" wp14:anchorId="54B34E87" wp14:editId="49996A05">
            <wp:extent cx="2809875" cy="2109888"/>
            <wp:effectExtent l="0" t="0" r="0" b="5080"/>
            <wp:docPr id="1061" name="Imagem 10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2821265" cy="2118441"/>
                    </a:xfrm>
                    <a:prstGeom prst="rect">
                      <a:avLst/>
                    </a:prstGeom>
                    <a:noFill/>
                    <a:ln>
                      <a:noFill/>
                    </a:ln>
                  </pic:spPr>
                </pic:pic>
              </a:graphicData>
            </a:graphic>
          </wp:inline>
        </w:drawing>
      </w:r>
    </w:p>
    <w:p w14:paraId="0C13B78C" w14:textId="5170339D" w:rsidR="00FD7C81" w:rsidRPr="001668EB" w:rsidRDefault="004F52AA" w:rsidP="00963331">
      <w:pPr>
        <w:pStyle w:val="Cabealho"/>
        <w:tabs>
          <w:tab w:val="clear" w:pos="4252"/>
          <w:tab w:val="center" w:pos="851"/>
        </w:tabs>
        <w:jc w:val="center"/>
        <w:rPr>
          <w:rStyle w:val="fontstyle01"/>
          <w:rFonts w:ascii="Verdana" w:hAnsi="Verdana" w:cs="Arial"/>
          <w:b w:val="0"/>
          <w:bCs w:val="0"/>
          <w:color w:val="auto"/>
        </w:rPr>
      </w:pPr>
      <w:r>
        <w:rPr>
          <w:rStyle w:val="fontstyle01"/>
          <w:rFonts w:ascii="Verdana" w:hAnsi="Verdana" w:cs="Arial"/>
          <w:b w:val="0"/>
          <w:bCs w:val="0"/>
          <w:color w:val="auto"/>
        </w:rPr>
        <w:t>Vista de banheiro a ser reformado</w:t>
      </w:r>
    </w:p>
    <w:p w14:paraId="2CC2B3E5" w14:textId="5878F85B" w:rsidR="00064BB5" w:rsidRDefault="00064BB5" w:rsidP="00963331">
      <w:pPr>
        <w:pStyle w:val="Cabealho"/>
        <w:tabs>
          <w:tab w:val="clear" w:pos="4252"/>
          <w:tab w:val="center" w:pos="851"/>
        </w:tabs>
        <w:jc w:val="center"/>
        <w:rPr>
          <w:rStyle w:val="fontstyle01"/>
          <w:rFonts w:ascii="Verdana" w:hAnsi="Verdana" w:cs="Arial"/>
          <w:b w:val="0"/>
          <w:bCs w:val="0"/>
          <w:color w:val="auto"/>
        </w:rPr>
      </w:pPr>
      <w:r w:rsidRPr="001668EB">
        <w:rPr>
          <w:rStyle w:val="fontstyle01"/>
          <w:rFonts w:ascii="Verdana" w:hAnsi="Verdana" w:cs="Arial"/>
          <w:b w:val="0"/>
          <w:bCs w:val="0"/>
          <w:noProof/>
          <w:color w:val="auto"/>
        </w:rPr>
        <w:drawing>
          <wp:inline distT="0" distB="0" distL="0" distR="0" wp14:anchorId="1BA0B89D" wp14:editId="0199320B">
            <wp:extent cx="2780799" cy="2088056"/>
            <wp:effectExtent l="0" t="0" r="635" b="7620"/>
            <wp:docPr id="1062" name="Imagem 10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2800801" cy="2103075"/>
                    </a:xfrm>
                    <a:prstGeom prst="rect">
                      <a:avLst/>
                    </a:prstGeom>
                    <a:noFill/>
                    <a:ln>
                      <a:noFill/>
                    </a:ln>
                  </pic:spPr>
                </pic:pic>
              </a:graphicData>
            </a:graphic>
          </wp:inline>
        </w:drawing>
      </w:r>
    </w:p>
    <w:p w14:paraId="6DA8EDC7" w14:textId="50565773" w:rsidR="00FD7C81" w:rsidRPr="004F52AA" w:rsidRDefault="004F52AA" w:rsidP="00963331">
      <w:pPr>
        <w:pStyle w:val="Cabealho"/>
        <w:tabs>
          <w:tab w:val="clear" w:pos="4252"/>
          <w:tab w:val="center" w:pos="851"/>
        </w:tabs>
        <w:jc w:val="center"/>
        <w:rPr>
          <w:rStyle w:val="fontstyle01"/>
          <w:rFonts w:ascii="Verdana" w:hAnsi="Verdana" w:cs="Arial"/>
          <w:b w:val="0"/>
          <w:bCs w:val="0"/>
          <w:color w:val="auto"/>
          <w:sz w:val="20"/>
          <w:szCs w:val="20"/>
        </w:rPr>
      </w:pPr>
      <w:r w:rsidRPr="004F52AA">
        <w:rPr>
          <w:rStyle w:val="fontstyle01"/>
          <w:rFonts w:ascii="Verdana" w:hAnsi="Verdana" w:cs="Arial"/>
          <w:b w:val="0"/>
          <w:bCs w:val="0"/>
          <w:color w:val="auto"/>
          <w:sz w:val="20"/>
          <w:szCs w:val="20"/>
        </w:rPr>
        <w:t>Vista de anfiteatro que receberá cobertura</w:t>
      </w:r>
    </w:p>
    <w:p w14:paraId="08F2E773" w14:textId="171313B5" w:rsidR="00064BB5" w:rsidRDefault="00064BB5" w:rsidP="00963331">
      <w:pPr>
        <w:pStyle w:val="Cabealho"/>
        <w:tabs>
          <w:tab w:val="clear" w:pos="4252"/>
          <w:tab w:val="center" w:pos="851"/>
        </w:tabs>
        <w:jc w:val="center"/>
        <w:rPr>
          <w:rStyle w:val="fontstyle01"/>
          <w:rFonts w:ascii="Verdana" w:hAnsi="Verdana" w:cs="Arial"/>
          <w:b w:val="0"/>
          <w:bCs w:val="0"/>
          <w:color w:val="auto"/>
        </w:rPr>
      </w:pPr>
      <w:r w:rsidRPr="001668EB">
        <w:rPr>
          <w:rStyle w:val="fontstyle01"/>
          <w:rFonts w:ascii="Verdana" w:hAnsi="Verdana" w:cs="Arial"/>
          <w:b w:val="0"/>
          <w:bCs w:val="0"/>
          <w:noProof/>
          <w:color w:val="auto"/>
        </w:rPr>
        <w:drawing>
          <wp:inline distT="0" distB="0" distL="0" distR="0" wp14:anchorId="78328BFE" wp14:editId="291CAA33">
            <wp:extent cx="2781405" cy="2088510"/>
            <wp:effectExtent l="0" t="0" r="0" b="7620"/>
            <wp:docPr id="1063" name="Imagem 10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2797472" cy="2100575"/>
                    </a:xfrm>
                    <a:prstGeom prst="rect">
                      <a:avLst/>
                    </a:prstGeom>
                    <a:noFill/>
                    <a:ln>
                      <a:noFill/>
                    </a:ln>
                  </pic:spPr>
                </pic:pic>
              </a:graphicData>
            </a:graphic>
          </wp:inline>
        </w:drawing>
      </w:r>
    </w:p>
    <w:p w14:paraId="51E7C205" w14:textId="7967BDEF" w:rsidR="004F52AA" w:rsidRPr="004F52AA" w:rsidRDefault="004F52AA" w:rsidP="00963331">
      <w:pPr>
        <w:pStyle w:val="Cabealho"/>
        <w:tabs>
          <w:tab w:val="clear" w:pos="4252"/>
          <w:tab w:val="center" w:pos="851"/>
        </w:tabs>
        <w:jc w:val="center"/>
        <w:rPr>
          <w:rStyle w:val="fontstyle01"/>
          <w:rFonts w:ascii="Verdana" w:hAnsi="Verdana" w:cs="Arial"/>
          <w:b w:val="0"/>
          <w:bCs w:val="0"/>
          <w:color w:val="auto"/>
        </w:rPr>
      </w:pPr>
      <w:r w:rsidRPr="004F52AA">
        <w:rPr>
          <w:rStyle w:val="fontstyle01"/>
          <w:rFonts w:ascii="Verdana" w:hAnsi="Verdana" w:cs="Arial"/>
          <w:b w:val="0"/>
          <w:bCs w:val="0"/>
          <w:color w:val="auto"/>
        </w:rPr>
        <w:t>Vista refeitório</w:t>
      </w:r>
    </w:p>
    <w:p w14:paraId="3CEB0F3A" w14:textId="1BEE8186" w:rsidR="00FD7C81" w:rsidRDefault="00FD7C81" w:rsidP="00963331">
      <w:pPr>
        <w:pStyle w:val="Cabealho"/>
        <w:tabs>
          <w:tab w:val="clear" w:pos="4252"/>
          <w:tab w:val="center" w:pos="851"/>
        </w:tabs>
        <w:jc w:val="center"/>
        <w:rPr>
          <w:rStyle w:val="fontstyle01"/>
          <w:rFonts w:ascii="Verdana" w:hAnsi="Verdana" w:cs="Arial"/>
          <w:b w:val="0"/>
          <w:bCs w:val="0"/>
          <w:color w:val="auto"/>
        </w:rPr>
      </w:pPr>
      <w:r w:rsidRPr="001668EB">
        <w:rPr>
          <w:rStyle w:val="fontstyle01"/>
          <w:rFonts w:ascii="Verdana" w:hAnsi="Verdana" w:cs="Arial"/>
          <w:b w:val="0"/>
          <w:bCs w:val="0"/>
          <w:noProof/>
          <w:color w:val="auto"/>
        </w:rPr>
        <w:drawing>
          <wp:inline distT="0" distB="0" distL="0" distR="0" wp14:anchorId="34F83B9E" wp14:editId="0053DBCA">
            <wp:extent cx="2932475" cy="2202180"/>
            <wp:effectExtent l="0" t="0" r="1270" b="7620"/>
            <wp:docPr id="1086" name="Imagem 10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2935003" cy="2204078"/>
                    </a:xfrm>
                    <a:prstGeom prst="rect">
                      <a:avLst/>
                    </a:prstGeom>
                    <a:noFill/>
                    <a:ln>
                      <a:noFill/>
                    </a:ln>
                  </pic:spPr>
                </pic:pic>
              </a:graphicData>
            </a:graphic>
          </wp:inline>
        </w:drawing>
      </w:r>
    </w:p>
    <w:p w14:paraId="27EBA35C" w14:textId="1C1711E5" w:rsidR="004F52AA" w:rsidRPr="004F52AA" w:rsidRDefault="004F52AA" w:rsidP="00963331">
      <w:pPr>
        <w:pStyle w:val="Cabealho"/>
        <w:tabs>
          <w:tab w:val="clear" w:pos="4252"/>
          <w:tab w:val="center" w:pos="851"/>
        </w:tabs>
        <w:jc w:val="center"/>
        <w:rPr>
          <w:rStyle w:val="fontstyle01"/>
          <w:rFonts w:ascii="Verdana" w:hAnsi="Verdana" w:cs="Arial"/>
          <w:b w:val="0"/>
          <w:bCs w:val="0"/>
          <w:color w:val="auto"/>
        </w:rPr>
      </w:pPr>
      <w:r w:rsidRPr="004F52AA">
        <w:rPr>
          <w:rStyle w:val="fontstyle01"/>
          <w:rFonts w:ascii="Verdana" w:hAnsi="Verdana" w:cs="Arial"/>
          <w:b w:val="0"/>
          <w:bCs w:val="0"/>
          <w:color w:val="auto"/>
        </w:rPr>
        <w:t>Vista interna do refeitório</w:t>
      </w:r>
    </w:p>
    <w:p w14:paraId="1D0095D9" w14:textId="1C960D96" w:rsidR="00064BB5" w:rsidRPr="001668EB" w:rsidRDefault="00064BB5" w:rsidP="00963331">
      <w:pPr>
        <w:pStyle w:val="Cabealho"/>
        <w:tabs>
          <w:tab w:val="clear" w:pos="4252"/>
          <w:tab w:val="center" w:pos="851"/>
        </w:tabs>
        <w:jc w:val="center"/>
        <w:rPr>
          <w:rStyle w:val="fontstyle01"/>
          <w:rFonts w:ascii="Verdana" w:hAnsi="Verdana" w:cs="Arial"/>
          <w:b w:val="0"/>
          <w:bCs w:val="0"/>
          <w:color w:val="auto"/>
        </w:rPr>
      </w:pPr>
      <w:r w:rsidRPr="001668EB">
        <w:rPr>
          <w:rStyle w:val="fontstyle01"/>
          <w:rFonts w:ascii="Verdana" w:hAnsi="Verdana" w:cs="Arial"/>
          <w:b w:val="0"/>
          <w:bCs w:val="0"/>
          <w:noProof/>
          <w:color w:val="auto"/>
        </w:rPr>
        <w:lastRenderedPageBreak/>
        <w:drawing>
          <wp:inline distT="0" distB="0" distL="0" distR="0" wp14:anchorId="252DDD82" wp14:editId="3CF84C5B">
            <wp:extent cx="3305570" cy="2476257"/>
            <wp:effectExtent l="0" t="0" r="0" b="635"/>
            <wp:docPr id="1074" name="Imagem 10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3314553" cy="2482986"/>
                    </a:xfrm>
                    <a:prstGeom prst="rect">
                      <a:avLst/>
                    </a:prstGeom>
                    <a:noFill/>
                    <a:ln>
                      <a:noFill/>
                    </a:ln>
                  </pic:spPr>
                </pic:pic>
              </a:graphicData>
            </a:graphic>
          </wp:inline>
        </w:drawing>
      </w:r>
    </w:p>
    <w:p w14:paraId="4393F4C1" w14:textId="1FC3EE85" w:rsidR="00FD7C81" w:rsidRPr="001668EB" w:rsidRDefault="004F52AA" w:rsidP="00963331">
      <w:pPr>
        <w:pStyle w:val="Cabealho"/>
        <w:tabs>
          <w:tab w:val="clear" w:pos="4252"/>
          <w:tab w:val="center" w:pos="851"/>
        </w:tabs>
        <w:jc w:val="center"/>
        <w:rPr>
          <w:rStyle w:val="fontstyle01"/>
          <w:rFonts w:ascii="Verdana" w:hAnsi="Verdana" w:cs="Arial"/>
          <w:b w:val="0"/>
          <w:bCs w:val="0"/>
          <w:color w:val="auto"/>
        </w:rPr>
      </w:pPr>
      <w:r>
        <w:rPr>
          <w:rStyle w:val="fontstyle01"/>
          <w:rFonts w:ascii="Verdana" w:hAnsi="Verdana" w:cs="Arial"/>
          <w:b w:val="0"/>
          <w:bCs w:val="0"/>
          <w:color w:val="auto"/>
        </w:rPr>
        <w:t>Vista da estrutura da lavanderia que receberá cobertura</w:t>
      </w:r>
    </w:p>
    <w:p w14:paraId="7C10DA9F" w14:textId="6E17F718" w:rsidR="00064BB5" w:rsidRPr="001668EB" w:rsidRDefault="00064BB5" w:rsidP="00963331">
      <w:pPr>
        <w:pStyle w:val="Cabealho"/>
        <w:tabs>
          <w:tab w:val="clear" w:pos="4252"/>
          <w:tab w:val="center" w:pos="851"/>
        </w:tabs>
        <w:jc w:val="center"/>
        <w:rPr>
          <w:rStyle w:val="fontstyle01"/>
          <w:rFonts w:ascii="Verdana" w:hAnsi="Verdana" w:cs="Arial"/>
          <w:b w:val="0"/>
          <w:bCs w:val="0"/>
          <w:color w:val="auto"/>
        </w:rPr>
      </w:pPr>
      <w:r w:rsidRPr="001668EB">
        <w:rPr>
          <w:rStyle w:val="fontstyle01"/>
          <w:rFonts w:ascii="Verdana" w:hAnsi="Verdana" w:cs="Arial"/>
          <w:b w:val="0"/>
          <w:bCs w:val="0"/>
          <w:noProof/>
          <w:color w:val="auto"/>
        </w:rPr>
        <w:drawing>
          <wp:inline distT="0" distB="0" distL="0" distR="0" wp14:anchorId="009D192A" wp14:editId="1D436049">
            <wp:extent cx="3286103" cy="4383405"/>
            <wp:effectExtent l="0" t="0" r="0" b="0"/>
            <wp:docPr id="1075" name="Imagem 10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3291979" cy="4391243"/>
                    </a:xfrm>
                    <a:prstGeom prst="rect">
                      <a:avLst/>
                    </a:prstGeom>
                    <a:noFill/>
                    <a:ln>
                      <a:noFill/>
                    </a:ln>
                  </pic:spPr>
                </pic:pic>
              </a:graphicData>
            </a:graphic>
          </wp:inline>
        </w:drawing>
      </w:r>
    </w:p>
    <w:p w14:paraId="286F57AB" w14:textId="1B54EC84" w:rsidR="001668EB" w:rsidRPr="001668EB" w:rsidRDefault="004F52AA" w:rsidP="00963331">
      <w:pPr>
        <w:pStyle w:val="Cabealho"/>
        <w:tabs>
          <w:tab w:val="clear" w:pos="4252"/>
          <w:tab w:val="center" w:pos="851"/>
        </w:tabs>
        <w:jc w:val="center"/>
        <w:rPr>
          <w:rStyle w:val="fontstyle01"/>
          <w:rFonts w:ascii="Verdana" w:hAnsi="Verdana" w:cs="Arial"/>
          <w:b w:val="0"/>
          <w:bCs w:val="0"/>
          <w:color w:val="auto"/>
        </w:rPr>
      </w:pPr>
      <w:r>
        <w:rPr>
          <w:rStyle w:val="fontstyle01"/>
          <w:rFonts w:ascii="Verdana" w:hAnsi="Verdana" w:cs="Arial"/>
          <w:b w:val="0"/>
          <w:bCs w:val="0"/>
          <w:color w:val="auto"/>
        </w:rPr>
        <w:t>Vista da varanda da lavanderia que será fechada</w:t>
      </w:r>
    </w:p>
    <w:p w14:paraId="090A3B94" w14:textId="240241D9" w:rsidR="001668EB" w:rsidRDefault="001668EB" w:rsidP="00963331">
      <w:pPr>
        <w:pStyle w:val="Cabealho"/>
        <w:tabs>
          <w:tab w:val="clear" w:pos="4252"/>
          <w:tab w:val="center" w:pos="851"/>
        </w:tabs>
        <w:jc w:val="center"/>
        <w:rPr>
          <w:rStyle w:val="fontstyle01"/>
          <w:rFonts w:ascii="Verdana" w:hAnsi="Verdana" w:cs="Arial"/>
          <w:color w:val="auto"/>
        </w:rPr>
      </w:pPr>
      <w:r>
        <w:rPr>
          <w:rStyle w:val="fontstyle01"/>
          <w:rFonts w:ascii="Verdana" w:hAnsi="Verdana" w:cs="Arial"/>
          <w:noProof/>
          <w:color w:val="auto"/>
        </w:rPr>
        <w:drawing>
          <wp:inline distT="0" distB="0" distL="0" distR="0" wp14:anchorId="50322706" wp14:editId="655628CE">
            <wp:extent cx="3098165" cy="2325370"/>
            <wp:effectExtent l="0" t="0" r="6985" b="0"/>
            <wp:docPr id="1089" name="Imagem 10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3098165" cy="2325370"/>
                    </a:xfrm>
                    <a:prstGeom prst="rect">
                      <a:avLst/>
                    </a:prstGeom>
                    <a:noFill/>
                    <a:ln>
                      <a:noFill/>
                    </a:ln>
                  </pic:spPr>
                </pic:pic>
              </a:graphicData>
            </a:graphic>
          </wp:inline>
        </w:drawing>
      </w:r>
    </w:p>
    <w:p w14:paraId="05A4D6A9" w14:textId="1381F7A0" w:rsidR="004F52AA" w:rsidRPr="004F52AA" w:rsidRDefault="004F52AA" w:rsidP="00963331">
      <w:pPr>
        <w:pStyle w:val="Cabealho"/>
        <w:tabs>
          <w:tab w:val="clear" w:pos="4252"/>
          <w:tab w:val="center" w:pos="851"/>
        </w:tabs>
        <w:jc w:val="center"/>
        <w:rPr>
          <w:rStyle w:val="fontstyle01"/>
          <w:rFonts w:ascii="Verdana" w:hAnsi="Verdana" w:cs="Arial"/>
          <w:b w:val="0"/>
          <w:bCs w:val="0"/>
          <w:color w:val="auto"/>
        </w:rPr>
      </w:pPr>
      <w:r w:rsidRPr="004F52AA">
        <w:rPr>
          <w:rStyle w:val="fontstyle01"/>
          <w:rFonts w:ascii="Verdana" w:hAnsi="Verdana" w:cs="Arial"/>
          <w:b w:val="0"/>
          <w:bCs w:val="0"/>
          <w:color w:val="auto"/>
        </w:rPr>
        <w:t>Vista da lavanderia</w:t>
      </w:r>
    </w:p>
    <w:sectPr w:rsidR="004F52AA" w:rsidRPr="004F52AA" w:rsidSect="00FD7C81">
      <w:pgSz w:w="11906" w:h="16838"/>
      <w:pgMar w:top="720" w:right="720" w:bottom="720" w:left="720" w:header="708" w:footer="708" w:gutter="0"/>
      <w:cols w:num="2"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8021613" w14:textId="77777777" w:rsidR="00475BD5" w:rsidRDefault="00475BD5" w:rsidP="00BD0445">
      <w:pPr>
        <w:spacing w:after="0" w:line="240" w:lineRule="auto"/>
      </w:pPr>
      <w:r>
        <w:separator/>
      </w:r>
    </w:p>
  </w:endnote>
  <w:endnote w:type="continuationSeparator" w:id="0">
    <w:p w14:paraId="3107E7C2" w14:textId="77777777" w:rsidR="00475BD5" w:rsidRDefault="00475BD5" w:rsidP="00BD044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Symbol">
    <w:panose1 w:val="020B0502040204020203"/>
    <w:charset w:val="00"/>
    <w:family w:val="swiss"/>
    <w:pitch w:val="variable"/>
    <w:sig w:usb0="800001E3" w:usb1="1200FFEF" w:usb2="00040000" w:usb3="00000000" w:csb0="00000001" w:csb1="00000000"/>
  </w:font>
  <w:font w:name="Calibri">
    <w:panose1 w:val="020F0502020204030204"/>
    <w:charset w:val="00"/>
    <w:family w:val="swiss"/>
    <w:pitch w:val="variable"/>
    <w:sig w:usb0="E4002EFF" w:usb1="C000247B" w:usb2="00000009" w:usb3="00000000" w:csb0="000001FF" w:csb1="00000000"/>
  </w:font>
  <w:font w:name="Bookman Old Style">
    <w:panose1 w:val="02050604050505020204"/>
    <w:charset w:val="00"/>
    <w:family w:val="roman"/>
    <w:pitch w:val="variable"/>
    <w:sig w:usb0="00000287" w:usb1="00000000" w:usb2="00000000" w:usb3="00000000" w:csb0="0000009F" w:csb1="00000000"/>
  </w:font>
  <w:font w:name="Verdana">
    <w:panose1 w:val="020B0604030504040204"/>
    <w:charset w:val="00"/>
    <w:family w:val="swiss"/>
    <w:pitch w:val="variable"/>
    <w:sig w:usb0="A00006FF" w:usb1="4000205B" w:usb2="00000010" w:usb3="00000000" w:csb0="0000019F" w:csb1="00000000"/>
  </w:font>
  <w:font w:name="Tahoma">
    <w:altName w:val="Tahoma"/>
    <w:panose1 w:val="020B0604030504040204"/>
    <w:charset w:val="00"/>
    <w:family w:val="swiss"/>
    <w:pitch w:val="variable"/>
    <w:sig w:usb0="E1002EFF" w:usb1="C000605B" w:usb2="00000029" w:usb3="00000000" w:csb0="000101FF" w:csb1="00000000"/>
  </w:font>
  <w:font w:name="Garamond">
    <w:panose1 w:val="02020404030301010803"/>
    <w:charset w:val="00"/>
    <w:family w:val="roman"/>
    <w:pitch w:val="variable"/>
    <w:sig w:usb0="00000287" w:usb1="00000000" w:usb2="00000000" w:usb3="00000000" w:csb0="0000009F" w:csb1="00000000"/>
  </w:font>
  <w:font w:name="Helvetica-Bold">
    <w:altName w:val="Arial"/>
    <w:panose1 w:val="00000000000000000000"/>
    <w:charset w:val="00"/>
    <w:family w:val="roman"/>
    <w:notTrueType/>
    <w:pitch w:val="default"/>
  </w:font>
  <w:font w:name="Helvetica">
    <w:panose1 w:val="020B0604020202020204"/>
    <w:charset w:val="00"/>
    <w:family w:val="swiss"/>
    <w:notTrueType/>
    <w:pitch w:val="variable"/>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Open Sans">
    <w:charset w:val="00"/>
    <w:family w:val="swiss"/>
    <w:pitch w:val="variable"/>
    <w:sig w:usb0="E00002EF" w:usb1="4000205B" w:usb2="00000028"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5530607" w14:textId="5DDD6515" w:rsidR="00824A6E" w:rsidRDefault="00824A6E">
    <w:pPr>
      <w:pStyle w:val="Rodap"/>
      <w:jc w:val="right"/>
    </w:pPr>
  </w:p>
  <w:p w14:paraId="0D1B2CAA" w14:textId="77777777" w:rsidR="00824A6E" w:rsidRDefault="00824A6E">
    <w:pPr>
      <w:pStyle w:val="Rodap"/>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2054416588"/>
      <w:docPartObj>
        <w:docPartGallery w:val="Page Numbers (Bottom of Page)"/>
        <w:docPartUnique/>
      </w:docPartObj>
    </w:sdtPr>
    <w:sdtEndPr/>
    <w:sdtContent>
      <w:p w14:paraId="4E62CC44" w14:textId="77777777" w:rsidR="00824A6E" w:rsidRDefault="00824A6E">
        <w:pPr>
          <w:pStyle w:val="Rodap"/>
          <w:jc w:val="right"/>
        </w:pPr>
        <w:r>
          <w:fldChar w:fldCharType="begin"/>
        </w:r>
        <w:r>
          <w:instrText>PAGE   \* MERGEFORMAT</w:instrText>
        </w:r>
        <w:r>
          <w:fldChar w:fldCharType="separate"/>
        </w:r>
        <w:r>
          <w:rPr>
            <w:noProof/>
          </w:rPr>
          <w:t>1</w:t>
        </w:r>
        <w:r>
          <w:fldChar w:fldCharType="end"/>
        </w:r>
      </w:p>
    </w:sdtContent>
  </w:sdt>
  <w:p w14:paraId="3F431D1A" w14:textId="77777777" w:rsidR="00824A6E" w:rsidRDefault="00824A6E">
    <w:pPr>
      <w:pStyle w:val="Rodap"/>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b/>
      </w:rPr>
      <w:id w:val="-1873839792"/>
      <w:docPartObj>
        <w:docPartGallery w:val="Page Numbers (Bottom of Page)"/>
        <w:docPartUnique/>
      </w:docPartObj>
    </w:sdtPr>
    <w:sdtEndPr/>
    <w:sdtContent>
      <w:p w14:paraId="470F50C9" w14:textId="77777777" w:rsidR="00824A6E" w:rsidRPr="00C12599" w:rsidRDefault="00824A6E" w:rsidP="00BD0445">
        <w:pPr>
          <w:pStyle w:val="Rodap"/>
          <w:jc w:val="center"/>
          <w:rPr>
            <w:b/>
          </w:rPr>
        </w:pPr>
        <w:r w:rsidRPr="00C12599">
          <w:rPr>
            <w:b/>
          </w:rPr>
          <w:tab/>
        </w:r>
        <w:r w:rsidRPr="00C12599">
          <w:rPr>
            <w:b/>
          </w:rPr>
          <w:tab/>
        </w:r>
        <w:r w:rsidRPr="00C12599">
          <w:rPr>
            <w:b/>
          </w:rPr>
          <w:fldChar w:fldCharType="begin"/>
        </w:r>
        <w:r w:rsidRPr="00C12599">
          <w:rPr>
            <w:b/>
          </w:rPr>
          <w:instrText>PAGE   \* MERGEFORMAT</w:instrText>
        </w:r>
        <w:r w:rsidRPr="00C12599">
          <w:rPr>
            <w:b/>
          </w:rPr>
          <w:fldChar w:fldCharType="separate"/>
        </w:r>
        <w:r w:rsidR="00E33250">
          <w:rPr>
            <w:b/>
            <w:noProof/>
          </w:rPr>
          <w:t>94</w:t>
        </w:r>
        <w:r w:rsidRPr="00C12599">
          <w:rPr>
            <w:b/>
          </w:rPr>
          <w:fldChar w:fldCharType="end"/>
        </w:r>
      </w:p>
    </w:sdtContent>
  </w:sdt>
  <w:p w14:paraId="319B1AC5" w14:textId="0E1488D6" w:rsidR="00824A6E" w:rsidRPr="00C12599" w:rsidRDefault="00824A6E">
    <w:pPr>
      <w:rPr>
        <w:b/>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6B4F3CF" w14:textId="77777777" w:rsidR="00475BD5" w:rsidRDefault="00475BD5" w:rsidP="00BD0445">
      <w:pPr>
        <w:spacing w:after="0" w:line="240" w:lineRule="auto"/>
      </w:pPr>
      <w:r>
        <w:separator/>
      </w:r>
    </w:p>
  </w:footnote>
  <w:footnote w:type="continuationSeparator" w:id="0">
    <w:p w14:paraId="7804C31C" w14:textId="77777777" w:rsidR="00475BD5" w:rsidRDefault="00475BD5" w:rsidP="00BD0445">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D212CB"/>
    <w:multiLevelType w:val="multilevel"/>
    <w:tmpl w:val="6098107C"/>
    <w:lvl w:ilvl="0">
      <w:start w:val="1"/>
      <w:numFmt w:val="decimal"/>
      <w:lvlText w:val="%1."/>
      <w:lvlJc w:val="left"/>
      <w:pPr>
        <w:ind w:left="360" w:hanging="360"/>
      </w:pPr>
      <w:rPr>
        <w:rFonts w:hint="default"/>
        <w:b/>
        <w:color w:val="auto"/>
        <w:sz w:val="24"/>
      </w:rPr>
    </w:lvl>
    <w:lvl w:ilvl="1">
      <w:start w:val="1"/>
      <w:numFmt w:val="decimal"/>
      <w:lvlText w:val="%1.%2."/>
      <w:lvlJc w:val="left"/>
      <w:pPr>
        <w:ind w:left="792" w:hanging="432"/>
      </w:pPr>
      <w:rPr>
        <w:b/>
        <w:color w:val="auto"/>
        <w:sz w:val="24"/>
        <w:szCs w:val="24"/>
      </w:rPr>
    </w:lvl>
    <w:lvl w:ilvl="2">
      <w:start w:val="1"/>
      <w:numFmt w:val="decimal"/>
      <w:lvlText w:val="%1.%2.%3."/>
      <w:lvlJc w:val="left"/>
      <w:pPr>
        <w:ind w:left="1224" w:hanging="504"/>
      </w:pPr>
      <w:rPr>
        <w:b/>
      </w:rPr>
    </w:lvl>
    <w:lvl w:ilvl="3">
      <w:start w:val="1"/>
      <w:numFmt w:val="decimal"/>
      <w:lvlText w:val="%1.%2.%3.%4."/>
      <w:lvlJc w:val="left"/>
      <w:pPr>
        <w:ind w:left="1728" w:hanging="648"/>
      </w:pPr>
    </w:lvl>
    <w:lvl w:ilvl="4">
      <w:start w:val="1"/>
      <w:numFmt w:val="lowerLetter"/>
      <w:lvlText w:val="%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 w15:restartNumberingAfterBreak="0">
    <w:nsid w:val="05C17AC4"/>
    <w:multiLevelType w:val="hybridMultilevel"/>
    <w:tmpl w:val="948411E4"/>
    <w:lvl w:ilvl="0" w:tplc="6B1C93EE">
      <w:start w:val="17"/>
      <w:numFmt w:val="decimal"/>
      <w:lvlText w:val="%1."/>
      <w:lvlJc w:val="left"/>
      <w:pPr>
        <w:ind w:left="780" w:hanging="42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 w15:restartNumberingAfterBreak="0">
    <w:nsid w:val="09C57F1A"/>
    <w:multiLevelType w:val="multilevel"/>
    <w:tmpl w:val="05CCA89C"/>
    <w:lvl w:ilvl="0">
      <w:start w:val="8"/>
      <w:numFmt w:val="decimal"/>
      <w:lvlText w:val="%1"/>
      <w:lvlJc w:val="left"/>
      <w:pPr>
        <w:ind w:left="630" w:hanging="630"/>
      </w:pPr>
      <w:rPr>
        <w:rFonts w:hint="default"/>
      </w:rPr>
    </w:lvl>
    <w:lvl w:ilvl="1">
      <w:start w:val="3"/>
      <w:numFmt w:val="decimal"/>
      <w:lvlText w:val="%1.%2"/>
      <w:lvlJc w:val="left"/>
      <w:pPr>
        <w:ind w:left="1500" w:hanging="720"/>
      </w:pPr>
      <w:rPr>
        <w:rFonts w:hint="default"/>
      </w:rPr>
    </w:lvl>
    <w:lvl w:ilvl="2">
      <w:start w:val="6"/>
      <w:numFmt w:val="decimal"/>
      <w:lvlText w:val="%1.%2.%3"/>
      <w:lvlJc w:val="left"/>
      <w:pPr>
        <w:ind w:left="2073" w:hanging="1080"/>
      </w:pPr>
      <w:rPr>
        <w:rFonts w:hint="default"/>
        <w:b/>
        <w:bCs/>
      </w:rPr>
    </w:lvl>
    <w:lvl w:ilvl="3">
      <w:start w:val="1"/>
      <w:numFmt w:val="decimal"/>
      <w:lvlText w:val="%1.%2.%3.%4"/>
      <w:lvlJc w:val="left"/>
      <w:pPr>
        <w:ind w:left="3420" w:hanging="1080"/>
      </w:pPr>
      <w:rPr>
        <w:rFonts w:hint="default"/>
      </w:rPr>
    </w:lvl>
    <w:lvl w:ilvl="4">
      <w:start w:val="1"/>
      <w:numFmt w:val="decimal"/>
      <w:lvlText w:val="%1.%2.%3.%4.%5"/>
      <w:lvlJc w:val="left"/>
      <w:pPr>
        <w:ind w:left="4560" w:hanging="1440"/>
      </w:pPr>
      <w:rPr>
        <w:rFonts w:hint="default"/>
      </w:rPr>
    </w:lvl>
    <w:lvl w:ilvl="5">
      <w:start w:val="1"/>
      <w:numFmt w:val="decimal"/>
      <w:lvlText w:val="%1.%2.%3.%4.%5.%6"/>
      <w:lvlJc w:val="left"/>
      <w:pPr>
        <w:ind w:left="5700" w:hanging="1800"/>
      </w:pPr>
      <w:rPr>
        <w:rFonts w:hint="default"/>
      </w:rPr>
    </w:lvl>
    <w:lvl w:ilvl="6">
      <w:start w:val="1"/>
      <w:numFmt w:val="decimal"/>
      <w:lvlText w:val="%1.%2.%3.%4.%5.%6.%7"/>
      <w:lvlJc w:val="left"/>
      <w:pPr>
        <w:ind w:left="6840" w:hanging="2160"/>
      </w:pPr>
      <w:rPr>
        <w:rFonts w:hint="default"/>
      </w:rPr>
    </w:lvl>
    <w:lvl w:ilvl="7">
      <w:start w:val="1"/>
      <w:numFmt w:val="decimal"/>
      <w:lvlText w:val="%1.%2.%3.%4.%5.%6.%7.%8"/>
      <w:lvlJc w:val="left"/>
      <w:pPr>
        <w:ind w:left="7980" w:hanging="2520"/>
      </w:pPr>
      <w:rPr>
        <w:rFonts w:hint="default"/>
      </w:rPr>
    </w:lvl>
    <w:lvl w:ilvl="8">
      <w:start w:val="1"/>
      <w:numFmt w:val="decimal"/>
      <w:lvlText w:val="%1.%2.%3.%4.%5.%6.%7.%8.%9"/>
      <w:lvlJc w:val="left"/>
      <w:pPr>
        <w:ind w:left="8760" w:hanging="2520"/>
      </w:pPr>
      <w:rPr>
        <w:rFonts w:hint="default"/>
      </w:rPr>
    </w:lvl>
  </w:abstractNum>
  <w:abstractNum w:abstractNumId="3" w15:restartNumberingAfterBreak="0">
    <w:nsid w:val="0E3D71B6"/>
    <w:multiLevelType w:val="multilevel"/>
    <w:tmpl w:val="5164BBA4"/>
    <w:lvl w:ilvl="0">
      <w:start w:val="3"/>
      <w:numFmt w:val="decimal"/>
      <w:lvlText w:val="%1"/>
      <w:lvlJc w:val="left"/>
      <w:pPr>
        <w:ind w:left="420" w:hanging="420"/>
      </w:pPr>
      <w:rPr>
        <w:rFonts w:hint="default"/>
      </w:rPr>
    </w:lvl>
    <w:lvl w:ilvl="1">
      <w:start w:val="4"/>
      <w:numFmt w:val="decimal"/>
      <w:lvlText w:val="%1.%2"/>
      <w:lvlJc w:val="left"/>
      <w:pPr>
        <w:ind w:left="1080" w:hanging="720"/>
      </w:pPr>
      <w:rPr>
        <w:rFonts w:hint="default"/>
      </w:rPr>
    </w:lvl>
    <w:lvl w:ilvl="2">
      <w:start w:val="1"/>
      <w:numFmt w:val="decimal"/>
      <w:lvlText w:val="%1.%2.%3"/>
      <w:lvlJc w:val="left"/>
      <w:pPr>
        <w:ind w:left="1800" w:hanging="1080"/>
      </w:pPr>
      <w:rPr>
        <w:rFonts w:hint="default"/>
      </w:rPr>
    </w:lvl>
    <w:lvl w:ilvl="3">
      <w:start w:val="1"/>
      <w:numFmt w:val="decimal"/>
      <w:lvlText w:val="%1.%2.%3.%4"/>
      <w:lvlJc w:val="left"/>
      <w:pPr>
        <w:ind w:left="2520" w:hanging="1440"/>
      </w:pPr>
      <w:rPr>
        <w:rFonts w:hint="default"/>
      </w:rPr>
    </w:lvl>
    <w:lvl w:ilvl="4">
      <w:start w:val="1"/>
      <w:numFmt w:val="decimal"/>
      <w:lvlText w:val="%1.%2.%3.%4.%5"/>
      <w:lvlJc w:val="left"/>
      <w:pPr>
        <w:ind w:left="2880" w:hanging="1440"/>
      </w:pPr>
      <w:rPr>
        <w:rFonts w:hint="default"/>
      </w:rPr>
    </w:lvl>
    <w:lvl w:ilvl="5">
      <w:start w:val="1"/>
      <w:numFmt w:val="decimal"/>
      <w:lvlText w:val="%1.%2.%3.%4.%5.%6"/>
      <w:lvlJc w:val="left"/>
      <w:pPr>
        <w:ind w:left="3600" w:hanging="1800"/>
      </w:pPr>
      <w:rPr>
        <w:rFonts w:hint="default"/>
      </w:rPr>
    </w:lvl>
    <w:lvl w:ilvl="6">
      <w:start w:val="1"/>
      <w:numFmt w:val="decimal"/>
      <w:lvlText w:val="%1.%2.%3.%4.%5.%6.%7"/>
      <w:lvlJc w:val="left"/>
      <w:pPr>
        <w:ind w:left="4320" w:hanging="2160"/>
      </w:pPr>
      <w:rPr>
        <w:rFonts w:hint="default"/>
      </w:rPr>
    </w:lvl>
    <w:lvl w:ilvl="7">
      <w:start w:val="1"/>
      <w:numFmt w:val="decimal"/>
      <w:lvlText w:val="%1.%2.%3.%4.%5.%6.%7.%8"/>
      <w:lvlJc w:val="left"/>
      <w:pPr>
        <w:ind w:left="5040" w:hanging="2520"/>
      </w:pPr>
      <w:rPr>
        <w:rFonts w:hint="default"/>
      </w:rPr>
    </w:lvl>
    <w:lvl w:ilvl="8">
      <w:start w:val="1"/>
      <w:numFmt w:val="decimal"/>
      <w:lvlText w:val="%1.%2.%3.%4.%5.%6.%7.%8.%9"/>
      <w:lvlJc w:val="left"/>
      <w:pPr>
        <w:ind w:left="5760" w:hanging="2880"/>
      </w:pPr>
      <w:rPr>
        <w:rFonts w:hint="default"/>
      </w:rPr>
    </w:lvl>
  </w:abstractNum>
  <w:abstractNum w:abstractNumId="4" w15:restartNumberingAfterBreak="0">
    <w:nsid w:val="126E4962"/>
    <w:multiLevelType w:val="multilevel"/>
    <w:tmpl w:val="ED94FE8A"/>
    <w:lvl w:ilvl="0">
      <w:start w:val="3"/>
      <w:numFmt w:val="decimal"/>
      <w:lvlText w:val="%1."/>
      <w:lvlJc w:val="left"/>
      <w:pPr>
        <w:ind w:left="930" w:hanging="930"/>
      </w:pPr>
      <w:rPr>
        <w:rFonts w:hint="default"/>
      </w:rPr>
    </w:lvl>
    <w:lvl w:ilvl="1">
      <w:start w:val="1"/>
      <w:numFmt w:val="decimal"/>
      <w:lvlText w:val="%1.%2."/>
      <w:lvlJc w:val="left"/>
      <w:pPr>
        <w:ind w:left="1285" w:hanging="930"/>
      </w:pPr>
      <w:rPr>
        <w:rFonts w:hint="default"/>
      </w:rPr>
    </w:lvl>
    <w:lvl w:ilvl="2">
      <w:start w:val="11"/>
      <w:numFmt w:val="decimal"/>
      <w:lvlText w:val="%1.%2.%3."/>
      <w:lvlJc w:val="left"/>
      <w:pPr>
        <w:ind w:left="1790" w:hanging="1080"/>
      </w:pPr>
      <w:rPr>
        <w:rFonts w:hint="default"/>
      </w:rPr>
    </w:lvl>
    <w:lvl w:ilvl="3">
      <w:start w:val="1"/>
      <w:numFmt w:val="decimal"/>
      <w:lvlText w:val="%1.%2.%3.%4."/>
      <w:lvlJc w:val="left"/>
      <w:pPr>
        <w:ind w:left="2505" w:hanging="1440"/>
      </w:pPr>
      <w:rPr>
        <w:rFonts w:hint="default"/>
      </w:rPr>
    </w:lvl>
    <w:lvl w:ilvl="4">
      <w:start w:val="1"/>
      <w:numFmt w:val="decimal"/>
      <w:lvlText w:val="%1.%2.%3.%4.%5."/>
      <w:lvlJc w:val="left"/>
      <w:pPr>
        <w:ind w:left="3220" w:hanging="1800"/>
      </w:pPr>
      <w:rPr>
        <w:rFonts w:hint="default"/>
      </w:rPr>
    </w:lvl>
    <w:lvl w:ilvl="5">
      <w:start w:val="1"/>
      <w:numFmt w:val="decimal"/>
      <w:lvlText w:val="%1.%2.%3.%4.%5.%6."/>
      <w:lvlJc w:val="left"/>
      <w:pPr>
        <w:ind w:left="3575" w:hanging="1800"/>
      </w:pPr>
      <w:rPr>
        <w:rFonts w:hint="default"/>
      </w:rPr>
    </w:lvl>
    <w:lvl w:ilvl="6">
      <w:start w:val="1"/>
      <w:numFmt w:val="decimal"/>
      <w:lvlText w:val="%1.%2.%3.%4.%5.%6.%7."/>
      <w:lvlJc w:val="left"/>
      <w:pPr>
        <w:ind w:left="4290" w:hanging="2160"/>
      </w:pPr>
      <w:rPr>
        <w:rFonts w:hint="default"/>
      </w:rPr>
    </w:lvl>
    <w:lvl w:ilvl="7">
      <w:start w:val="1"/>
      <w:numFmt w:val="decimal"/>
      <w:lvlText w:val="%1.%2.%3.%4.%5.%6.%7.%8."/>
      <w:lvlJc w:val="left"/>
      <w:pPr>
        <w:ind w:left="5005" w:hanging="2520"/>
      </w:pPr>
      <w:rPr>
        <w:rFonts w:hint="default"/>
      </w:rPr>
    </w:lvl>
    <w:lvl w:ilvl="8">
      <w:start w:val="1"/>
      <w:numFmt w:val="decimal"/>
      <w:lvlText w:val="%1.%2.%3.%4.%5.%6.%7.%8.%9."/>
      <w:lvlJc w:val="left"/>
      <w:pPr>
        <w:ind w:left="5720" w:hanging="2880"/>
      </w:pPr>
      <w:rPr>
        <w:rFonts w:hint="default"/>
      </w:rPr>
    </w:lvl>
  </w:abstractNum>
  <w:abstractNum w:abstractNumId="5" w15:restartNumberingAfterBreak="0">
    <w:nsid w:val="13997AC0"/>
    <w:multiLevelType w:val="hybridMultilevel"/>
    <w:tmpl w:val="972286B8"/>
    <w:lvl w:ilvl="0" w:tplc="088C5B44">
      <w:start w:val="18"/>
      <w:numFmt w:val="decimal"/>
      <w:lvlText w:val="%1"/>
      <w:lvlJc w:val="left"/>
      <w:pPr>
        <w:ind w:left="780" w:hanging="360"/>
      </w:pPr>
      <w:rPr>
        <w:rFonts w:eastAsia="Times New Roman" w:hAnsi="Cambria" w:cs="Times New Roman" w:hint="default"/>
      </w:rPr>
    </w:lvl>
    <w:lvl w:ilvl="1" w:tplc="04160019" w:tentative="1">
      <w:start w:val="1"/>
      <w:numFmt w:val="lowerLetter"/>
      <w:lvlText w:val="%2."/>
      <w:lvlJc w:val="left"/>
      <w:pPr>
        <w:ind w:left="1500" w:hanging="360"/>
      </w:pPr>
    </w:lvl>
    <w:lvl w:ilvl="2" w:tplc="0416001B" w:tentative="1">
      <w:start w:val="1"/>
      <w:numFmt w:val="lowerRoman"/>
      <w:lvlText w:val="%3."/>
      <w:lvlJc w:val="right"/>
      <w:pPr>
        <w:ind w:left="2220" w:hanging="180"/>
      </w:pPr>
    </w:lvl>
    <w:lvl w:ilvl="3" w:tplc="0416000F" w:tentative="1">
      <w:start w:val="1"/>
      <w:numFmt w:val="decimal"/>
      <w:lvlText w:val="%4."/>
      <w:lvlJc w:val="left"/>
      <w:pPr>
        <w:ind w:left="2940" w:hanging="360"/>
      </w:pPr>
    </w:lvl>
    <w:lvl w:ilvl="4" w:tplc="04160019" w:tentative="1">
      <w:start w:val="1"/>
      <w:numFmt w:val="lowerLetter"/>
      <w:lvlText w:val="%5."/>
      <w:lvlJc w:val="left"/>
      <w:pPr>
        <w:ind w:left="3660" w:hanging="360"/>
      </w:pPr>
    </w:lvl>
    <w:lvl w:ilvl="5" w:tplc="0416001B" w:tentative="1">
      <w:start w:val="1"/>
      <w:numFmt w:val="lowerRoman"/>
      <w:lvlText w:val="%6."/>
      <w:lvlJc w:val="right"/>
      <w:pPr>
        <w:ind w:left="4380" w:hanging="180"/>
      </w:pPr>
    </w:lvl>
    <w:lvl w:ilvl="6" w:tplc="0416000F" w:tentative="1">
      <w:start w:val="1"/>
      <w:numFmt w:val="decimal"/>
      <w:lvlText w:val="%7."/>
      <w:lvlJc w:val="left"/>
      <w:pPr>
        <w:ind w:left="5100" w:hanging="360"/>
      </w:pPr>
    </w:lvl>
    <w:lvl w:ilvl="7" w:tplc="04160019" w:tentative="1">
      <w:start w:val="1"/>
      <w:numFmt w:val="lowerLetter"/>
      <w:lvlText w:val="%8."/>
      <w:lvlJc w:val="left"/>
      <w:pPr>
        <w:ind w:left="5820" w:hanging="360"/>
      </w:pPr>
    </w:lvl>
    <w:lvl w:ilvl="8" w:tplc="0416001B" w:tentative="1">
      <w:start w:val="1"/>
      <w:numFmt w:val="lowerRoman"/>
      <w:lvlText w:val="%9."/>
      <w:lvlJc w:val="right"/>
      <w:pPr>
        <w:ind w:left="6540" w:hanging="180"/>
      </w:pPr>
    </w:lvl>
  </w:abstractNum>
  <w:abstractNum w:abstractNumId="6" w15:restartNumberingAfterBreak="0">
    <w:nsid w:val="17B47932"/>
    <w:multiLevelType w:val="multilevel"/>
    <w:tmpl w:val="0AA6FF98"/>
    <w:lvl w:ilvl="0">
      <w:start w:val="3"/>
      <w:numFmt w:val="decimal"/>
      <w:lvlText w:val="%1."/>
      <w:lvlJc w:val="left"/>
      <w:pPr>
        <w:ind w:left="765" w:hanging="765"/>
      </w:pPr>
      <w:rPr>
        <w:rFonts w:hint="default"/>
        <w:b/>
      </w:rPr>
    </w:lvl>
    <w:lvl w:ilvl="1">
      <w:start w:val="3"/>
      <w:numFmt w:val="decimal"/>
      <w:lvlText w:val="%1.%2."/>
      <w:lvlJc w:val="left"/>
      <w:pPr>
        <w:ind w:left="765" w:hanging="765"/>
      </w:pPr>
      <w:rPr>
        <w:rFonts w:hint="default"/>
      </w:rPr>
    </w:lvl>
    <w:lvl w:ilvl="2">
      <w:start w:val="1"/>
      <w:numFmt w:val="decimal"/>
      <w:lvlText w:val="%1.%2.%3."/>
      <w:lvlJc w:val="left"/>
      <w:pPr>
        <w:ind w:left="1260" w:hanging="1080"/>
      </w:pPr>
      <w:rPr>
        <w:rFonts w:hint="default"/>
        <w:b/>
      </w:rPr>
    </w:lvl>
    <w:lvl w:ilvl="3">
      <w:start w:val="1"/>
      <w:numFmt w:val="decimal"/>
      <w:lvlText w:val="%1.%2.%3.%4."/>
      <w:lvlJc w:val="left"/>
      <w:pPr>
        <w:ind w:left="1710" w:hanging="1440"/>
      </w:pPr>
      <w:rPr>
        <w:rFonts w:hint="default"/>
        <w:b/>
      </w:rPr>
    </w:lvl>
    <w:lvl w:ilvl="4">
      <w:start w:val="1"/>
      <w:numFmt w:val="decimal"/>
      <w:lvlText w:val="%1.%2.%3.%4.%5."/>
      <w:lvlJc w:val="left"/>
      <w:pPr>
        <w:ind w:left="2160" w:hanging="1800"/>
      </w:pPr>
      <w:rPr>
        <w:rFonts w:hint="default"/>
      </w:rPr>
    </w:lvl>
    <w:lvl w:ilvl="5">
      <w:start w:val="1"/>
      <w:numFmt w:val="decimal"/>
      <w:lvlText w:val="%1.%2.%3.%4.%5.%6."/>
      <w:lvlJc w:val="left"/>
      <w:pPr>
        <w:ind w:left="2250" w:hanging="1800"/>
      </w:pPr>
      <w:rPr>
        <w:rFonts w:hint="default"/>
      </w:rPr>
    </w:lvl>
    <w:lvl w:ilvl="6">
      <w:start w:val="1"/>
      <w:numFmt w:val="decimal"/>
      <w:lvlText w:val="%1.%2.%3.%4.%5.%6.%7."/>
      <w:lvlJc w:val="left"/>
      <w:pPr>
        <w:ind w:left="2700" w:hanging="2160"/>
      </w:pPr>
      <w:rPr>
        <w:rFonts w:hint="default"/>
      </w:rPr>
    </w:lvl>
    <w:lvl w:ilvl="7">
      <w:start w:val="1"/>
      <w:numFmt w:val="decimal"/>
      <w:lvlText w:val="%1.%2.%3.%4.%5.%6.%7.%8."/>
      <w:lvlJc w:val="left"/>
      <w:pPr>
        <w:ind w:left="3150" w:hanging="2520"/>
      </w:pPr>
      <w:rPr>
        <w:rFonts w:hint="default"/>
      </w:rPr>
    </w:lvl>
    <w:lvl w:ilvl="8">
      <w:start w:val="1"/>
      <w:numFmt w:val="decimal"/>
      <w:lvlText w:val="%1.%2.%3.%4.%5.%6.%7.%8.%9."/>
      <w:lvlJc w:val="left"/>
      <w:pPr>
        <w:ind w:left="3600" w:hanging="2880"/>
      </w:pPr>
      <w:rPr>
        <w:rFonts w:hint="default"/>
      </w:rPr>
    </w:lvl>
  </w:abstractNum>
  <w:abstractNum w:abstractNumId="7" w15:restartNumberingAfterBreak="0">
    <w:nsid w:val="17E43EE2"/>
    <w:multiLevelType w:val="multilevel"/>
    <w:tmpl w:val="446C2F9E"/>
    <w:lvl w:ilvl="0">
      <w:start w:val="8"/>
      <w:numFmt w:val="decimal"/>
      <w:lvlText w:val="%1"/>
      <w:lvlJc w:val="left"/>
      <w:pPr>
        <w:ind w:left="390" w:hanging="390"/>
      </w:pPr>
      <w:rPr>
        <w:rFonts w:hint="default"/>
      </w:rPr>
    </w:lvl>
    <w:lvl w:ilvl="1">
      <w:start w:val="2"/>
      <w:numFmt w:val="decimal"/>
      <w:lvlText w:val="%1.%2"/>
      <w:lvlJc w:val="left"/>
      <w:pPr>
        <w:ind w:left="1485" w:hanging="720"/>
      </w:pPr>
      <w:rPr>
        <w:rFonts w:hint="default"/>
      </w:rPr>
    </w:lvl>
    <w:lvl w:ilvl="2">
      <w:start w:val="1"/>
      <w:numFmt w:val="decimal"/>
      <w:lvlText w:val="%1.%2.%3"/>
      <w:lvlJc w:val="left"/>
      <w:pPr>
        <w:ind w:left="2610" w:hanging="1080"/>
      </w:pPr>
      <w:rPr>
        <w:rFonts w:hint="default"/>
      </w:rPr>
    </w:lvl>
    <w:lvl w:ilvl="3">
      <w:start w:val="1"/>
      <w:numFmt w:val="decimal"/>
      <w:lvlText w:val="%1.%2.%3.%4"/>
      <w:lvlJc w:val="left"/>
      <w:pPr>
        <w:ind w:left="3735" w:hanging="1440"/>
      </w:pPr>
      <w:rPr>
        <w:rFonts w:hint="default"/>
      </w:rPr>
    </w:lvl>
    <w:lvl w:ilvl="4">
      <w:start w:val="1"/>
      <w:numFmt w:val="decimal"/>
      <w:lvlText w:val="%1.%2.%3.%4.%5"/>
      <w:lvlJc w:val="left"/>
      <w:pPr>
        <w:ind w:left="4500" w:hanging="1440"/>
      </w:pPr>
      <w:rPr>
        <w:rFonts w:hint="default"/>
      </w:rPr>
    </w:lvl>
    <w:lvl w:ilvl="5">
      <w:start w:val="1"/>
      <w:numFmt w:val="decimal"/>
      <w:lvlText w:val="%1.%2.%3.%4.%5.%6"/>
      <w:lvlJc w:val="left"/>
      <w:pPr>
        <w:ind w:left="5625" w:hanging="1800"/>
      </w:pPr>
      <w:rPr>
        <w:rFonts w:hint="default"/>
      </w:rPr>
    </w:lvl>
    <w:lvl w:ilvl="6">
      <w:start w:val="1"/>
      <w:numFmt w:val="decimal"/>
      <w:lvlText w:val="%1.%2.%3.%4.%5.%6.%7"/>
      <w:lvlJc w:val="left"/>
      <w:pPr>
        <w:ind w:left="6750" w:hanging="2160"/>
      </w:pPr>
      <w:rPr>
        <w:rFonts w:hint="default"/>
      </w:rPr>
    </w:lvl>
    <w:lvl w:ilvl="7">
      <w:start w:val="1"/>
      <w:numFmt w:val="decimal"/>
      <w:lvlText w:val="%1.%2.%3.%4.%5.%6.%7.%8"/>
      <w:lvlJc w:val="left"/>
      <w:pPr>
        <w:ind w:left="7875" w:hanging="2520"/>
      </w:pPr>
      <w:rPr>
        <w:rFonts w:hint="default"/>
      </w:rPr>
    </w:lvl>
    <w:lvl w:ilvl="8">
      <w:start w:val="1"/>
      <w:numFmt w:val="decimal"/>
      <w:lvlText w:val="%1.%2.%3.%4.%5.%6.%7.%8.%9"/>
      <w:lvlJc w:val="left"/>
      <w:pPr>
        <w:ind w:left="9000" w:hanging="2880"/>
      </w:pPr>
      <w:rPr>
        <w:rFonts w:hint="default"/>
      </w:rPr>
    </w:lvl>
  </w:abstractNum>
  <w:abstractNum w:abstractNumId="8" w15:restartNumberingAfterBreak="0">
    <w:nsid w:val="187048A2"/>
    <w:multiLevelType w:val="multilevel"/>
    <w:tmpl w:val="4C92CDBC"/>
    <w:lvl w:ilvl="0">
      <w:start w:val="16"/>
      <w:numFmt w:val="decimal"/>
      <w:lvlText w:val="%1"/>
      <w:lvlJc w:val="left"/>
      <w:pPr>
        <w:ind w:left="585" w:hanging="585"/>
      </w:pPr>
      <w:rPr>
        <w:rFonts w:hint="default"/>
      </w:rPr>
    </w:lvl>
    <w:lvl w:ilvl="1">
      <w:start w:val="3"/>
      <w:numFmt w:val="decimal"/>
      <w:lvlText w:val="%1.%2"/>
      <w:lvlJc w:val="left"/>
      <w:pPr>
        <w:ind w:left="1485" w:hanging="720"/>
      </w:pPr>
      <w:rPr>
        <w:rFonts w:hint="default"/>
      </w:rPr>
    </w:lvl>
    <w:lvl w:ilvl="2">
      <w:start w:val="1"/>
      <w:numFmt w:val="decimal"/>
      <w:lvlText w:val="%1.%2.%3"/>
      <w:lvlJc w:val="left"/>
      <w:pPr>
        <w:ind w:left="2610" w:hanging="1080"/>
      </w:pPr>
      <w:rPr>
        <w:rFonts w:hint="default"/>
      </w:rPr>
    </w:lvl>
    <w:lvl w:ilvl="3">
      <w:start w:val="1"/>
      <w:numFmt w:val="decimal"/>
      <w:lvlText w:val="%1.%2.%3.%4"/>
      <w:lvlJc w:val="left"/>
      <w:pPr>
        <w:ind w:left="3735" w:hanging="1440"/>
      </w:pPr>
      <w:rPr>
        <w:rFonts w:hint="default"/>
      </w:rPr>
    </w:lvl>
    <w:lvl w:ilvl="4">
      <w:start w:val="1"/>
      <w:numFmt w:val="decimal"/>
      <w:lvlText w:val="%1.%2.%3.%4.%5"/>
      <w:lvlJc w:val="left"/>
      <w:pPr>
        <w:ind w:left="4500" w:hanging="1440"/>
      </w:pPr>
      <w:rPr>
        <w:rFonts w:hint="default"/>
      </w:rPr>
    </w:lvl>
    <w:lvl w:ilvl="5">
      <w:start w:val="1"/>
      <w:numFmt w:val="decimal"/>
      <w:lvlText w:val="%1.%2.%3.%4.%5.%6"/>
      <w:lvlJc w:val="left"/>
      <w:pPr>
        <w:ind w:left="5625" w:hanging="1800"/>
      </w:pPr>
      <w:rPr>
        <w:rFonts w:hint="default"/>
      </w:rPr>
    </w:lvl>
    <w:lvl w:ilvl="6">
      <w:start w:val="1"/>
      <w:numFmt w:val="decimal"/>
      <w:lvlText w:val="%1.%2.%3.%4.%5.%6.%7"/>
      <w:lvlJc w:val="left"/>
      <w:pPr>
        <w:ind w:left="6750" w:hanging="2160"/>
      </w:pPr>
      <w:rPr>
        <w:rFonts w:hint="default"/>
      </w:rPr>
    </w:lvl>
    <w:lvl w:ilvl="7">
      <w:start w:val="1"/>
      <w:numFmt w:val="decimal"/>
      <w:lvlText w:val="%1.%2.%3.%4.%5.%6.%7.%8"/>
      <w:lvlJc w:val="left"/>
      <w:pPr>
        <w:ind w:left="7875" w:hanging="2520"/>
      </w:pPr>
      <w:rPr>
        <w:rFonts w:hint="default"/>
      </w:rPr>
    </w:lvl>
    <w:lvl w:ilvl="8">
      <w:start w:val="1"/>
      <w:numFmt w:val="decimal"/>
      <w:lvlText w:val="%1.%2.%3.%4.%5.%6.%7.%8.%9"/>
      <w:lvlJc w:val="left"/>
      <w:pPr>
        <w:ind w:left="9000" w:hanging="2880"/>
      </w:pPr>
      <w:rPr>
        <w:rFonts w:hint="default"/>
      </w:rPr>
    </w:lvl>
  </w:abstractNum>
  <w:abstractNum w:abstractNumId="9" w15:restartNumberingAfterBreak="0">
    <w:nsid w:val="1B635C00"/>
    <w:multiLevelType w:val="hybridMultilevel"/>
    <w:tmpl w:val="D5245A0E"/>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0" w15:restartNumberingAfterBreak="0">
    <w:nsid w:val="1FD613E1"/>
    <w:multiLevelType w:val="hybridMultilevel"/>
    <w:tmpl w:val="9D3ECF82"/>
    <w:lvl w:ilvl="0" w:tplc="B38C9A86">
      <w:start w:val="19"/>
      <w:numFmt w:val="decimal"/>
      <w:lvlText w:val="%1-"/>
      <w:lvlJc w:val="left"/>
      <w:pPr>
        <w:ind w:left="734" w:hanging="450"/>
      </w:pPr>
      <w:rPr>
        <w:rFonts w:hint="default"/>
      </w:rPr>
    </w:lvl>
    <w:lvl w:ilvl="1" w:tplc="04160019" w:tentative="1">
      <w:start w:val="1"/>
      <w:numFmt w:val="lowerLetter"/>
      <w:lvlText w:val="%2."/>
      <w:lvlJc w:val="left"/>
      <w:pPr>
        <w:ind w:left="1364" w:hanging="360"/>
      </w:pPr>
    </w:lvl>
    <w:lvl w:ilvl="2" w:tplc="0416001B" w:tentative="1">
      <w:start w:val="1"/>
      <w:numFmt w:val="lowerRoman"/>
      <w:lvlText w:val="%3."/>
      <w:lvlJc w:val="right"/>
      <w:pPr>
        <w:ind w:left="2084" w:hanging="180"/>
      </w:pPr>
    </w:lvl>
    <w:lvl w:ilvl="3" w:tplc="0416000F" w:tentative="1">
      <w:start w:val="1"/>
      <w:numFmt w:val="decimal"/>
      <w:lvlText w:val="%4."/>
      <w:lvlJc w:val="left"/>
      <w:pPr>
        <w:ind w:left="2804" w:hanging="360"/>
      </w:pPr>
    </w:lvl>
    <w:lvl w:ilvl="4" w:tplc="04160019" w:tentative="1">
      <w:start w:val="1"/>
      <w:numFmt w:val="lowerLetter"/>
      <w:lvlText w:val="%5."/>
      <w:lvlJc w:val="left"/>
      <w:pPr>
        <w:ind w:left="3524" w:hanging="360"/>
      </w:pPr>
    </w:lvl>
    <w:lvl w:ilvl="5" w:tplc="0416001B" w:tentative="1">
      <w:start w:val="1"/>
      <w:numFmt w:val="lowerRoman"/>
      <w:lvlText w:val="%6."/>
      <w:lvlJc w:val="right"/>
      <w:pPr>
        <w:ind w:left="4244" w:hanging="180"/>
      </w:pPr>
    </w:lvl>
    <w:lvl w:ilvl="6" w:tplc="0416000F" w:tentative="1">
      <w:start w:val="1"/>
      <w:numFmt w:val="decimal"/>
      <w:lvlText w:val="%7."/>
      <w:lvlJc w:val="left"/>
      <w:pPr>
        <w:ind w:left="4964" w:hanging="360"/>
      </w:pPr>
    </w:lvl>
    <w:lvl w:ilvl="7" w:tplc="04160019" w:tentative="1">
      <w:start w:val="1"/>
      <w:numFmt w:val="lowerLetter"/>
      <w:lvlText w:val="%8."/>
      <w:lvlJc w:val="left"/>
      <w:pPr>
        <w:ind w:left="5684" w:hanging="360"/>
      </w:pPr>
    </w:lvl>
    <w:lvl w:ilvl="8" w:tplc="0416001B" w:tentative="1">
      <w:start w:val="1"/>
      <w:numFmt w:val="lowerRoman"/>
      <w:lvlText w:val="%9."/>
      <w:lvlJc w:val="right"/>
      <w:pPr>
        <w:ind w:left="6404" w:hanging="180"/>
      </w:pPr>
    </w:lvl>
  </w:abstractNum>
  <w:abstractNum w:abstractNumId="11" w15:restartNumberingAfterBreak="0">
    <w:nsid w:val="203E1296"/>
    <w:multiLevelType w:val="hybridMultilevel"/>
    <w:tmpl w:val="8C761D8C"/>
    <w:lvl w:ilvl="0" w:tplc="04160017">
      <w:start w:val="1"/>
      <w:numFmt w:val="lowerLetter"/>
      <w:lvlText w:val="%1)"/>
      <w:lvlJc w:val="left"/>
      <w:pPr>
        <w:ind w:left="1854" w:hanging="360"/>
      </w:pPr>
    </w:lvl>
    <w:lvl w:ilvl="1" w:tplc="04160019" w:tentative="1">
      <w:start w:val="1"/>
      <w:numFmt w:val="lowerLetter"/>
      <w:lvlText w:val="%2."/>
      <w:lvlJc w:val="left"/>
      <w:pPr>
        <w:ind w:left="2574" w:hanging="360"/>
      </w:pPr>
    </w:lvl>
    <w:lvl w:ilvl="2" w:tplc="0416001B" w:tentative="1">
      <w:start w:val="1"/>
      <w:numFmt w:val="lowerRoman"/>
      <w:lvlText w:val="%3."/>
      <w:lvlJc w:val="right"/>
      <w:pPr>
        <w:ind w:left="3294" w:hanging="180"/>
      </w:pPr>
    </w:lvl>
    <w:lvl w:ilvl="3" w:tplc="0416000F" w:tentative="1">
      <w:start w:val="1"/>
      <w:numFmt w:val="decimal"/>
      <w:lvlText w:val="%4."/>
      <w:lvlJc w:val="left"/>
      <w:pPr>
        <w:ind w:left="4014" w:hanging="360"/>
      </w:pPr>
    </w:lvl>
    <w:lvl w:ilvl="4" w:tplc="04160019" w:tentative="1">
      <w:start w:val="1"/>
      <w:numFmt w:val="lowerLetter"/>
      <w:lvlText w:val="%5."/>
      <w:lvlJc w:val="left"/>
      <w:pPr>
        <w:ind w:left="4734" w:hanging="360"/>
      </w:pPr>
    </w:lvl>
    <w:lvl w:ilvl="5" w:tplc="0416001B" w:tentative="1">
      <w:start w:val="1"/>
      <w:numFmt w:val="lowerRoman"/>
      <w:lvlText w:val="%6."/>
      <w:lvlJc w:val="right"/>
      <w:pPr>
        <w:ind w:left="5454" w:hanging="180"/>
      </w:pPr>
    </w:lvl>
    <w:lvl w:ilvl="6" w:tplc="0416000F" w:tentative="1">
      <w:start w:val="1"/>
      <w:numFmt w:val="decimal"/>
      <w:lvlText w:val="%7."/>
      <w:lvlJc w:val="left"/>
      <w:pPr>
        <w:ind w:left="6174" w:hanging="360"/>
      </w:pPr>
    </w:lvl>
    <w:lvl w:ilvl="7" w:tplc="04160019" w:tentative="1">
      <w:start w:val="1"/>
      <w:numFmt w:val="lowerLetter"/>
      <w:lvlText w:val="%8."/>
      <w:lvlJc w:val="left"/>
      <w:pPr>
        <w:ind w:left="6894" w:hanging="360"/>
      </w:pPr>
    </w:lvl>
    <w:lvl w:ilvl="8" w:tplc="0416001B" w:tentative="1">
      <w:start w:val="1"/>
      <w:numFmt w:val="lowerRoman"/>
      <w:lvlText w:val="%9."/>
      <w:lvlJc w:val="right"/>
      <w:pPr>
        <w:ind w:left="7614" w:hanging="180"/>
      </w:pPr>
    </w:lvl>
  </w:abstractNum>
  <w:abstractNum w:abstractNumId="12" w15:restartNumberingAfterBreak="0">
    <w:nsid w:val="22380467"/>
    <w:multiLevelType w:val="multilevel"/>
    <w:tmpl w:val="257C7EAE"/>
    <w:lvl w:ilvl="0">
      <w:start w:val="3"/>
      <w:numFmt w:val="decimal"/>
      <w:lvlText w:val="%1."/>
      <w:lvlJc w:val="left"/>
      <w:pPr>
        <w:ind w:left="765" w:hanging="765"/>
      </w:pPr>
      <w:rPr>
        <w:rFonts w:hint="default"/>
      </w:rPr>
    </w:lvl>
    <w:lvl w:ilvl="1">
      <w:start w:val="2"/>
      <w:numFmt w:val="decimal"/>
      <w:lvlText w:val="%1.%2."/>
      <w:lvlJc w:val="left"/>
      <w:pPr>
        <w:ind w:left="1120" w:hanging="765"/>
      </w:pPr>
      <w:rPr>
        <w:rFonts w:hint="default"/>
      </w:rPr>
    </w:lvl>
    <w:lvl w:ilvl="2">
      <w:start w:val="1"/>
      <w:numFmt w:val="decimal"/>
      <w:lvlText w:val="%1.%2.%3."/>
      <w:lvlJc w:val="left"/>
      <w:pPr>
        <w:ind w:left="1790" w:hanging="1080"/>
      </w:pPr>
      <w:rPr>
        <w:rFonts w:hint="default"/>
      </w:rPr>
    </w:lvl>
    <w:lvl w:ilvl="3">
      <w:start w:val="1"/>
      <w:numFmt w:val="decimal"/>
      <w:lvlText w:val="%1.%2.%3.%4."/>
      <w:lvlJc w:val="left"/>
      <w:pPr>
        <w:ind w:left="2505" w:hanging="1440"/>
      </w:pPr>
      <w:rPr>
        <w:rFonts w:hint="default"/>
      </w:rPr>
    </w:lvl>
    <w:lvl w:ilvl="4">
      <w:start w:val="1"/>
      <w:numFmt w:val="decimal"/>
      <w:lvlText w:val="%1.%2.%3.%4.%5."/>
      <w:lvlJc w:val="left"/>
      <w:pPr>
        <w:ind w:left="3220" w:hanging="1800"/>
      </w:pPr>
      <w:rPr>
        <w:rFonts w:hint="default"/>
      </w:rPr>
    </w:lvl>
    <w:lvl w:ilvl="5">
      <w:start w:val="1"/>
      <w:numFmt w:val="decimal"/>
      <w:lvlText w:val="%1.%2.%3.%4.%5.%6."/>
      <w:lvlJc w:val="left"/>
      <w:pPr>
        <w:ind w:left="3575" w:hanging="1800"/>
      </w:pPr>
      <w:rPr>
        <w:rFonts w:hint="default"/>
      </w:rPr>
    </w:lvl>
    <w:lvl w:ilvl="6">
      <w:start w:val="1"/>
      <w:numFmt w:val="decimal"/>
      <w:lvlText w:val="%1.%2.%3.%4.%5.%6.%7."/>
      <w:lvlJc w:val="left"/>
      <w:pPr>
        <w:ind w:left="4290" w:hanging="2160"/>
      </w:pPr>
      <w:rPr>
        <w:rFonts w:hint="default"/>
      </w:rPr>
    </w:lvl>
    <w:lvl w:ilvl="7">
      <w:start w:val="1"/>
      <w:numFmt w:val="decimal"/>
      <w:lvlText w:val="%1.%2.%3.%4.%5.%6.%7.%8."/>
      <w:lvlJc w:val="left"/>
      <w:pPr>
        <w:ind w:left="5005" w:hanging="2520"/>
      </w:pPr>
      <w:rPr>
        <w:rFonts w:hint="default"/>
      </w:rPr>
    </w:lvl>
    <w:lvl w:ilvl="8">
      <w:start w:val="1"/>
      <w:numFmt w:val="decimal"/>
      <w:lvlText w:val="%1.%2.%3.%4.%5.%6.%7.%8.%9."/>
      <w:lvlJc w:val="left"/>
      <w:pPr>
        <w:ind w:left="5720" w:hanging="2880"/>
      </w:pPr>
      <w:rPr>
        <w:rFonts w:hint="default"/>
      </w:rPr>
    </w:lvl>
  </w:abstractNum>
  <w:abstractNum w:abstractNumId="13" w15:restartNumberingAfterBreak="0">
    <w:nsid w:val="248A7AA4"/>
    <w:multiLevelType w:val="hybridMultilevel"/>
    <w:tmpl w:val="5124483E"/>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4" w15:restartNumberingAfterBreak="0">
    <w:nsid w:val="2BB33DEF"/>
    <w:multiLevelType w:val="hybridMultilevel"/>
    <w:tmpl w:val="E196CC72"/>
    <w:lvl w:ilvl="0" w:tplc="ECA64072">
      <w:start w:val="1"/>
      <w:numFmt w:val="upperRoman"/>
      <w:lvlText w:val="%1."/>
      <w:lvlJc w:val="left"/>
      <w:pPr>
        <w:ind w:left="1080" w:hanging="720"/>
      </w:pPr>
      <w:rPr>
        <w:rFonts w:hint="default"/>
        <w:color w:val="auto"/>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5" w15:restartNumberingAfterBreak="0">
    <w:nsid w:val="2DC22F16"/>
    <w:multiLevelType w:val="hybridMultilevel"/>
    <w:tmpl w:val="1832B28C"/>
    <w:lvl w:ilvl="0" w:tplc="13142988">
      <w:start w:val="1"/>
      <w:numFmt w:val="bullet"/>
      <w:lvlText w:val="•"/>
      <w:lvlJc w:val="left"/>
      <w:pPr>
        <w:ind w:left="1416" w:firstLine="0"/>
      </w:pPr>
      <w:rPr>
        <w:rFonts w:ascii="Arial" w:eastAsia="Arial" w:hAnsi="Arial" w:cs="Arial"/>
        <w:b w:val="0"/>
        <w:i w:val="0"/>
        <w:strike w:val="0"/>
        <w:dstrike w:val="0"/>
        <w:color w:val="000000"/>
        <w:sz w:val="20"/>
        <w:szCs w:val="20"/>
        <w:u w:val="none" w:color="000000"/>
        <w:effect w:val="none"/>
        <w:bdr w:val="none" w:sz="0" w:space="0" w:color="auto" w:frame="1"/>
        <w:vertAlign w:val="baseline"/>
      </w:rPr>
    </w:lvl>
    <w:lvl w:ilvl="1" w:tplc="A246E0DA">
      <w:start w:val="1"/>
      <w:numFmt w:val="bullet"/>
      <w:lvlText w:val="o"/>
      <w:lvlJc w:val="left"/>
      <w:pPr>
        <w:ind w:left="2213" w:firstLine="0"/>
      </w:pPr>
      <w:rPr>
        <w:rFonts w:ascii="Segoe UI Symbol" w:eastAsia="Segoe UI Symbol" w:hAnsi="Segoe UI Symbol" w:cs="Segoe UI Symbol"/>
        <w:b w:val="0"/>
        <w:i w:val="0"/>
        <w:strike w:val="0"/>
        <w:dstrike w:val="0"/>
        <w:color w:val="000000"/>
        <w:sz w:val="20"/>
        <w:szCs w:val="20"/>
        <w:u w:val="none" w:color="000000"/>
        <w:effect w:val="none"/>
        <w:bdr w:val="none" w:sz="0" w:space="0" w:color="auto" w:frame="1"/>
        <w:vertAlign w:val="baseline"/>
      </w:rPr>
    </w:lvl>
    <w:lvl w:ilvl="2" w:tplc="90164346">
      <w:start w:val="1"/>
      <w:numFmt w:val="bullet"/>
      <w:lvlText w:val="▪"/>
      <w:lvlJc w:val="left"/>
      <w:pPr>
        <w:ind w:left="2933" w:firstLine="0"/>
      </w:pPr>
      <w:rPr>
        <w:rFonts w:ascii="Segoe UI Symbol" w:eastAsia="Segoe UI Symbol" w:hAnsi="Segoe UI Symbol" w:cs="Segoe UI Symbol"/>
        <w:b w:val="0"/>
        <w:i w:val="0"/>
        <w:strike w:val="0"/>
        <w:dstrike w:val="0"/>
        <w:color w:val="000000"/>
        <w:sz w:val="20"/>
        <w:szCs w:val="20"/>
        <w:u w:val="none" w:color="000000"/>
        <w:effect w:val="none"/>
        <w:bdr w:val="none" w:sz="0" w:space="0" w:color="auto" w:frame="1"/>
        <w:vertAlign w:val="baseline"/>
      </w:rPr>
    </w:lvl>
    <w:lvl w:ilvl="3" w:tplc="4FE8D830">
      <w:start w:val="1"/>
      <w:numFmt w:val="bullet"/>
      <w:lvlText w:val="•"/>
      <w:lvlJc w:val="left"/>
      <w:pPr>
        <w:ind w:left="3653" w:firstLine="0"/>
      </w:pPr>
      <w:rPr>
        <w:rFonts w:ascii="Arial" w:eastAsia="Arial" w:hAnsi="Arial" w:cs="Arial"/>
        <w:b w:val="0"/>
        <w:i w:val="0"/>
        <w:strike w:val="0"/>
        <w:dstrike w:val="0"/>
        <w:color w:val="000000"/>
        <w:sz w:val="20"/>
        <w:szCs w:val="20"/>
        <w:u w:val="none" w:color="000000"/>
        <w:effect w:val="none"/>
        <w:bdr w:val="none" w:sz="0" w:space="0" w:color="auto" w:frame="1"/>
        <w:vertAlign w:val="baseline"/>
      </w:rPr>
    </w:lvl>
    <w:lvl w:ilvl="4" w:tplc="4DBCB40C">
      <w:start w:val="1"/>
      <w:numFmt w:val="bullet"/>
      <w:lvlText w:val="o"/>
      <w:lvlJc w:val="left"/>
      <w:pPr>
        <w:ind w:left="4373" w:firstLine="0"/>
      </w:pPr>
      <w:rPr>
        <w:rFonts w:ascii="Segoe UI Symbol" w:eastAsia="Segoe UI Symbol" w:hAnsi="Segoe UI Symbol" w:cs="Segoe UI Symbol"/>
        <w:b w:val="0"/>
        <w:i w:val="0"/>
        <w:strike w:val="0"/>
        <w:dstrike w:val="0"/>
        <w:color w:val="000000"/>
        <w:sz w:val="20"/>
        <w:szCs w:val="20"/>
        <w:u w:val="none" w:color="000000"/>
        <w:effect w:val="none"/>
        <w:bdr w:val="none" w:sz="0" w:space="0" w:color="auto" w:frame="1"/>
        <w:vertAlign w:val="baseline"/>
      </w:rPr>
    </w:lvl>
    <w:lvl w:ilvl="5" w:tplc="A61CF492">
      <w:start w:val="1"/>
      <w:numFmt w:val="bullet"/>
      <w:lvlText w:val="▪"/>
      <w:lvlJc w:val="left"/>
      <w:pPr>
        <w:ind w:left="5093" w:firstLine="0"/>
      </w:pPr>
      <w:rPr>
        <w:rFonts w:ascii="Segoe UI Symbol" w:eastAsia="Segoe UI Symbol" w:hAnsi="Segoe UI Symbol" w:cs="Segoe UI Symbol"/>
        <w:b w:val="0"/>
        <w:i w:val="0"/>
        <w:strike w:val="0"/>
        <w:dstrike w:val="0"/>
        <w:color w:val="000000"/>
        <w:sz w:val="20"/>
        <w:szCs w:val="20"/>
        <w:u w:val="none" w:color="000000"/>
        <w:effect w:val="none"/>
        <w:bdr w:val="none" w:sz="0" w:space="0" w:color="auto" w:frame="1"/>
        <w:vertAlign w:val="baseline"/>
      </w:rPr>
    </w:lvl>
    <w:lvl w:ilvl="6" w:tplc="39EA4304">
      <w:start w:val="1"/>
      <w:numFmt w:val="bullet"/>
      <w:lvlText w:val="•"/>
      <w:lvlJc w:val="left"/>
      <w:pPr>
        <w:ind w:left="5813" w:firstLine="0"/>
      </w:pPr>
      <w:rPr>
        <w:rFonts w:ascii="Arial" w:eastAsia="Arial" w:hAnsi="Arial" w:cs="Arial"/>
        <w:b w:val="0"/>
        <w:i w:val="0"/>
        <w:strike w:val="0"/>
        <w:dstrike w:val="0"/>
        <w:color w:val="000000"/>
        <w:sz w:val="20"/>
        <w:szCs w:val="20"/>
        <w:u w:val="none" w:color="000000"/>
        <w:effect w:val="none"/>
        <w:bdr w:val="none" w:sz="0" w:space="0" w:color="auto" w:frame="1"/>
        <w:vertAlign w:val="baseline"/>
      </w:rPr>
    </w:lvl>
    <w:lvl w:ilvl="7" w:tplc="800E3FA6">
      <w:start w:val="1"/>
      <w:numFmt w:val="bullet"/>
      <w:lvlText w:val="o"/>
      <w:lvlJc w:val="left"/>
      <w:pPr>
        <w:ind w:left="6533" w:firstLine="0"/>
      </w:pPr>
      <w:rPr>
        <w:rFonts w:ascii="Segoe UI Symbol" w:eastAsia="Segoe UI Symbol" w:hAnsi="Segoe UI Symbol" w:cs="Segoe UI Symbol"/>
        <w:b w:val="0"/>
        <w:i w:val="0"/>
        <w:strike w:val="0"/>
        <w:dstrike w:val="0"/>
        <w:color w:val="000000"/>
        <w:sz w:val="20"/>
        <w:szCs w:val="20"/>
        <w:u w:val="none" w:color="000000"/>
        <w:effect w:val="none"/>
        <w:bdr w:val="none" w:sz="0" w:space="0" w:color="auto" w:frame="1"/>
        <w:vertAlign w:val="baseline"/>
      </w:rPr>
    </w:lvl>
    <w:lvl w:ilvl="8" w:tplc="2F8A192E">
      <w:start w:val="1"/>
      <w:numFmt w:val="bullet"/>
      <w:lvlText w:val="▪"/>
      <w:lvlJc w:val="left"/>
      <w:pPr>
        <w:ind w:left="7253" w:firstLine="0"/>
      </w:pPr>
      <w:rPr>
        <w:rFonts w:ascii="Segoe UI Symbol" w:eastAsia="Segoe UI Symbol" w:hAnsi="Segoe UI Symbol" w:cs="Segoe UI Symbol"/>
        <w:b w:val="0"/>
        <w:i w:val="0"/>
        <w:strike w:val="0"/>
        <w:dstrike w:val="0"/>
        <w:color w:val="000000"/>
        <w:sz w:val="20"/>
        <w:szCs w:val="20"/>
        <w:u w:val="none" w:color="000000"/>
        <w:effect w:val="none"/>
        <w:bdr w:val="none" w:sz="0" w:space="0" w:color="auto" w:frame="1"/>
        <w:vertAlign w:val="baseline"/>
      </w:rPr>
    </w:lvl>
  </w:abstractNum>
  <w:abstractNum w:abstractNumId="16" w15:restartNumberingAfterBreak="0">
    <w:nsid w:val="31927B27"/>
    <w:multiLevelType w:val="multilevel"/>
    <w:tmpl w:val="C32014B6"/>
    <w:lvl w:ilvl="0">
      <w:start w:val="3"/>
      <w:numFmt w:val="decimal"/>
      <w:lvlText w:val="%1"/>
      <w:lvlJc w:val="left"/>
      <w:pPr>
        <w:ind w:left="930" w:hanging="930"/>
      </w:pPr>
      <w:rPr>
        <w:rFonts w:hint="default"/>
        <w:b/>
        <w:sz w:val="24"/>
      </w:rPr>
    </w:lvl>
    <w:lvl w:ilvl="1">
      <w:start w:val="8"/>
      <w:numFmt w:val="decimal"/>
      <w:lvlText w:val="%1.%2"/>
      <w:lvlJc w:val="left"/>
      <w:pPr>
        <w:ind w:left="1450" w:hanging="930"/>
      </w:pPr>
      <w:rPr>
        <w:rFonts w:hint="default"/>
        <w:b/>
        <w:sz w:val="24"/>
      </w:rPr>
    </w:lvl>
    <w:lvl w:ilvl="2">
      <w:start w:val="2"/>
      <w:numFmt w:val="decimal"/>
      <w:lvlText w:val="%1.%2.%3"/>
      <w:lvlJc w:val="left"/>
      <w:pPr>
        <w:ind w:left="1970" w:hanging="930"/>
      </w:pPr>
      <w:rPr>
        <w:rFonts w:hint="default"/>
        <w:b/>
        <w:sz w:val="24"/>
      </w:rPr>
    </w:lvl>
    <w:lvl w:ilvl="3">
      <w:start w:val="6"/>
      <w:numFmt w:val="decimal"/>
      <w:lvlText w:val="%1.%2.%3.%4"/>
      <w:lvlJc w:val="left"/>
      <w:pPr>
        <w:ind w:left="2640" w:hanging="1080"/>
      </w:pPr>
      <w:rPr>
        <w:rFonts w:hint="default"/>
        <w:b/>
        <w:sz w:val="24"/>
      </w:rPr>
    </w:lvl>
    <w:lvl w:ilvl="4">
      <w:start w:val="1"/>
      <w:numFmt w:val="decimal"/>
      <w:lvlText w:val="%1.%2.%3.%4.%5"/>
      <w:lvlJc w:val="left"/>
      <w:pPr>
        <w:ind w:left="3520" w:hanging="1440"/>
      </w:pPr>
      <w:rPr>
        <w:rFonts w:hint="default"/>
        <w:b/>
        <w:sz w:val="24"/>
      </w:rPr>
    </w:lvl>
    <w:lvl w:ilvl="5">
      <w:start w:val="1"/>
      <w:numFmt w:val="decimal"/>
      <w:lvlText w:val="%1.%2.%3.%4.%5.%6"/>
      <w:lvlJc w:val="left"/>
      <w:pPr>
        <w:ind w:left="4400" w:hanging="1800"/>
      </w:pPr>
      <w:rPr>
        <w:rFonts w:hint="default"/>
        <w:b/>
        <w:sz w:val="24"/>
      </w:rPr>
    </w:lvl>
    <w:lvl w:ilvl="6">
      <w:start w:val="1"/>
      <w:numFmt w:val="decimal"/>
      <w:lvlText w:val="%1.%2.%3.%4.%5.%6.%7"/>
      <w:lvlJc w:val="left"/>
      <w:pPr>
        <w:ind w:left="4920" w:hanging="1800"/>
      </w:pPr>
      <w:rPr>
        <w:rFonts w:hint="default"/>
        <w:b/>
        <w:sz w:val="24"/>
      </w:rPr>
    </w:lvl>
    <w:lvl w:ilvl="7">
      <w:start w:val="1"/>
      <w:numFmt w:val="decimal"/>
      <w:lvlText w:val="%1.%2.%3.%4.%5.%6.%7.%8"/>
      <w:lvlJc w:val="left"/>
      <w:pPr>
        <w:ind w:left="5800" w:hanging="2160"/>
      </w:pPr>
      <w:rPr>
        <w:rFonts w:hint="default"/>
        <w:b/>
        <w:sz w:val="24"/>
      </w:rPr>
    </w:lvl>
    <w:lvl w:ilvl="8">
      <w:start w:val="1"/>
      <w:numFmt w:val="decimal"/>
      <w:lvlText w:val="%1.%2.%3.%4.%5.%6.%7.%8.%9"/>
      <w:lvlJc w:val="left"/>
      <w:pPr>
        <w:ind w:left="6680" w:hanging="2520"/>
      </w:pPr>
      <w:rPr>
        <w:rFonts w:hint="default"/>
        <w:b/>
        <w:sz w:val="24"/>
      </w:rPr>
    </w:lvl>
  </w:abstractNum>
  <w:abstractNum w:abstractNumId="17" w15:restartNumberingAfterBreak="0">
    <w:nsid w:val="364956B0"/>
    <w:multiLevelType w:val="multilevel"/>
    <w:tmpl w:val="C3644F4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8" w15:restartNumberingAfterBreak="0">
    <w:nsid w:val="36B17060"/>
    <w:multiLevelType w:val="hybridMultilevel"/>
    <w:tmpl w:val="A5BC9D02"/>
    <w:lvl w:ilvl="0" w:tplc="DFC40374">
      <w:start w:val="1"/>
      <w:numFmt w:val="bullet"/>
      <w:lvlText w:val="•"/>
      <w:lvlJc w:val="left"/>
      <w:pPr>
        <w:ind w:left="1471" w:firstLine="0"/>
      </w:pPr>
      <w:rPr>
        <w:rFonts w:ascii="Arial" w:eastAsia="Arial" w:hAnsi="Arial" w:cs="Arial"/>
        <w:b w:val="0"/>
        <w:i w:val="0"/>
        <w:strike w:val="0"/>
        <w:dstrike w:val="0"/>
        <w:color w:val="000000"/>
        <w:sz w:val="20"/>
        <w:szCs w:val="20"/>
        <w:u w:val="none" w:color="000000"/>
        <w:effect w:val="none"/>
        <w:bdr w:val="none" w:sz="0" w:space="0" w:color="auto" w:frame="1"/>
        <w:vertAlign w:val="baseline"/>
      </w:rPr>
    </w:lvl>
    <w:lvl w:ilvl="1" w:tplc="E788D4AC">
      <w:start w:val="1"/>
      <w:numFmt w:val="bullet"/>
      <w:lvlText w:val="o"/>
      <w:lvlJc w:val="left"/>
      <w:pPr>
        <w:ind w:left="2213" w:firstLine="0"/>
      </w:pPr>
      <w:rPr>
        <w:rFonts w:ascii="Segoe UI Symbol" w:eastAsia="Segoe UI Symbol" w:hAnsi="Segoe UI Symbol" w:cs="Segoe UI Symbol"/>
        <w:b w:val="0"/>
        <w:i w:val="0"/>
        <w:strike w:val="0"/>
        <w:dstrike w:val="0"/>
        <w:color w:val="000000"/>
        <w:sz w:val="20"/>
        <w:szCs w:val="20"/>
        <w:u w:val="none" w:color="000000"/>
        <w:effect w:val="none"/>
        <w:bdr w:val="none" w:sz="0" w:space="0" w:color="auto" w:frame="1"/>
        <w:vertAlign w:val="baseline"/>
      </w:rPr>
    </w:lvl>
    <w:lvl w:ilvl="2" w:tplc="5E0A367C">
      <w:start w:val="1"/>
      <w:numFmt w:val="bullet"/>
      <w:lvlText w:val="▪"/>
      <w:lvlJc w:val="left"/>
      <w:pPr>
        <w:ind w:left="2933" w:firstLine="0"/>
      </w:pPr>
      <w:rPr>
        <w:rFonts w:ascii="Segoe UI Symbol" w:eastAsia="Segoe UI Symbol" w:hAnsi="Segoe UI Symbol" w:cs="Segoe UI Symbol"/>
        <w:b w:val="0"/>
        <w:i w:val="0"/>
        <w:strike w:val="0"/>
        <w:dstrike w:val="0"/>
        <w:color w:val="000000"/>
        <w:sz w:val="20"/>
        <w:szCs w:val="20"/>
        <w:u w:val="none" w:color="000000"/>
        <w:effect w:val="none"/>
        <w:bdr w:val="none" w:sz="0" w:space="0" w:color="auto" w:frame="1"/>
        <w:vertAlign w:val="baseline"/>
      </w:rPr>
    </w:lvl>
    <w:lvl w:ilvl="3" w:tplc="A006A336">
      <w:start w:val="1"/>
      <w:numFmt w:val="bullet"/>
      <w:lvlText w:val="•"/>
      <w:lvlJc w:val="left"/>
      <w:pPr>
        <w:ind w:left="3653" w:firstLine="0"/>
      </w:pPr>
      <w:rPr>
        <w:rFonts w:ascii="Arial" w:eastAsia="Arial" w:hAnsi="Arial" w:cs="Arial"/>
        <w:b w:val="0"/>
        <w:i w:val="0"/>
        <w:strike w:val="0"/>
        <w:dstrike w:val="0"/>
        <w:color w:val="000000"/>
        <w:sz w:val="20"/>
        <w:szCs w:val="20"/>
        <w:u w:val="none" w:color="000000"/>
        <w:effect w:val="none"/>
        <w:bdr w:val="none" w:sz="0" w:space="0" w:color="auto" w:frame="1"/>
        <w:vertAlign w:val="baseline"/>
      </w:rPr>
    </w:lvl>
    <w:lvl w:ilvl="4" w:tplc="DD6AD500">
      <w:start w:val="1"/>
      <w:numFmt w:val="bullet"/>
      <w:lvlText w:val="o"/>
      <w:lvlJc w:val="left"/>
      <w:pPr>
        <w:ind w:left="4373" w:firstLine="0"/>
      </w:pPr>
      <w:rPr>
        <w:rFonts w:ascii="Segoe UI Symbol" w:eastAsia="Segoe UI Symbol" w:hAnsi="Segoe UI Symbol" w:cs="Segoe UI Symbol"/>
        <w:b w:val="0"/>
        <w:i w:val="0"/>
        <w:strike w:val="0"/>
        <w:dstrike w:val="0"/>
        <w:color w:val="000000"/>
        <w:sz w:val="20"/>
        <w:szCs w:val="20"/>
        <w:u w:val="none" w:color="000000"/>
        <w:effect w:val="none"/>
        <w:bdr w:val="none" w:sz="0" w:space="0" w:color="auto" w:frame="1"/>
        <w:vertAlign w:val="baseline"/>
      </w:rPr>
    </w:lvl>
    <w:lvl w:ilvl="5" w:tplc="2098AC40">
      <w:start w:val="1"/>
      <w:numFmt w:val="bullet"/>
      <w:lvlText w:val="▪"/>
      <w:lvlJc w:val="left"/>
      <w:pPr>
        <w:ind w:left="5093" w:firstLine="0"/>
      </w:pPr>
      <w:rPr>
        <w:rFonts w:ascii="Segoe UI Symbol" w:eastAsia="Segoe UI Symbol" w:hAnsi="Segoe UI Symbol" w:cs="Segoe UI Symbol"/>
        <w:b w:val="0"/>
        <w:i w:val="0"/>
        <w:strike w:val="0"/>
        <w:dstrike w:val="0"/>
        <w:color w:val="000000"/>
        <w:sz w:val="20"/>
        <w:szCs w:val="20"/>
        <w:u w:val="none" w:color="000000"/>
        <w:effect w:val="none"/>
        <w:bdr w:val="none" w:sz="0" w:space="0" w:color="auto" w:frame="1"/>
        <w:vertAlign w:val="baseline"/>
      </w:rPr>
    </w:lvl>
    <w:lvl w:ilvl="6" w:tplc="94F270AA">
      <w:start w:val="1"/>
      <w:numFmt w:val="bullet"/>
      <w:lvlText w:val="•"/>
      <w:lvlJc w:val="left"/>
      <w:pPr>
        <w:ind w:left="5813" w:firstLine="0"/>
      </w:pPr>
      <w:rPr>
        <w:rFonts w:ascii="Arial" w:eastAsia="Arial" w:hAnsi="Arial" w:cs="Arial"/>
        <w:b w:val="0"/>
        <w:i w:val="0"/>
        <w:strike w:val="0"/>
        <w:dstrike w:val="0"/>
        <w:color w:val="000000"/>
        <w:sz w:val="20"/>
        <w:szCs w:val="20"/>
        <w:u w:val="none" w:color="000000"/>
        <w:effect w:val="none"/>
        <w:bdr w:val="none" w:sz="0" w:space="0" w:color="auto" w:frame="1"/>
        <w:vertAlign w:val="baseline"/>
      </w:rPr>
    </w:lvl>
    <w:lvl w:ilvl="7" w:tplc="AC04A38A">
      <w:start w:val="1"/>
      <w:numFmt w:val="bullet"/>
      <w:lvlText w:val="o"/>
      <w:lvlJc w:val="left"/>
      <w:pPr>
        <w:ind w:left="6533" w:firstLine="0"/>
      </w:pPr>
      <w:rPr>
        <w:rFonts w:ascii="Segoe UI Symbol" w:eastAsia="Segoe UI Symbol" w:hAnsi="Segoe UI Symbol" w:cs="Segoe UI Symbol"/>
        <w:b w:val="0"/>
        <w:i w:val="0"/>
        <w:strike w:val="0"/>
        <w:dstrike w:val="0"/>
        <w:color w:val="000000"/>
        <w:sz w:val="20"/>
        <w:szCs w:val="20"/>
        <w:u w:val="none" w:color="000000"/>
        <w:effect w:val="none"/>
        <w:bdr w:val="none" w:sz="0" w:space="0" w:color="auto" w:frame="1"/>
        <w:vertAlign w:val="baseline"/>
      </w:rPr>
    </w:lvl>
    <w:lvl w:ilvl="8" w:tplc="985EE530">
      <w:start w:val="1"/>
      <w:numFmt w:val="bullet"/>
      <w:lvlText w:val="▪"/>
      <w:lvlJc w:val="left"/>
      <w:pPr>
        <w:ind w:left="7253" w:firstLine="0"/>
      </w:pPr>
      <w:rPr>
        <w:rFonts w:ascii="Segoe UI Symbol" w:eastAsia="Segoe UI Symbol" w:hAnsi="Segoe UI Symbol" w:cs="Segoe UI Symbol"/>
        <w:b w:val="0"/>
        <w:i w:val="0"/>
        <w:strike w:val="0"/>
        <w:dstrike w:val="0"/>
        <w:color w:val="000000"/>
        <w:sz w:val="20"/>
        <w:szCs w:val="20"/>
        <w:u w:val="none" w:color="000000"/>
        <w:effect w:val="none"/>
        <w:bdr w:val="none" w:sz="0" w:space="0" w:color="auto" w:frame="1"/>
        <w:vertAlign w:val="baseline"/>
      </w:rPr>
    </w:lvl>
  </w:abstractNum>
  <w:abstractNum w:abstractNumId="19" w15:restartNumberingAfterBreak="0">
    <w:nsid w:val="36D82CC7"/>
    <w:multiLevelType w:val="hybridMultilevel"/>
    <w:tmpl w:val="1062F78E"/>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0" w15:restartNumberingAfterBreak="0">
    <w:nsid w:val="38124499"/>
    <w:multiLevelType w:val="hybridMultilevel"/>
    <w:tmpl w:val="1A0CC20E"/>
    <w:lvl w:ilvl="0" w:tplc="04160001">
      <w:start w:val="1"/>
      <w:numFmt w:val="bullet"/>
      <w:lvlText w:val=""/>
      <w:lvlJc w:val="left"/>
      <w:pPr>
        <w:ind w:left="720" w:hanging="360"/>
      </w:pPr>
      <w:rPr>
        <w:rFonts w:ascii="Symbol" w:hAnsi="Symbol" w:hint="default"/>
      </w:rPr>
    </w:lvl>
    <w:lvl w:ilvl="1" w:tplc="04160003">
      <w:start w:val="1"/>
      <w:numFmt w:val="bullet"/>
      <w:lvlText w:val="o"/>
      <w:lvlJc w:val="left"/>
      <w:pPr>
        <w:ind w:left="1440" w:hanging="360"/>
      </w:pPr>
      <w:rPr>
        <w:rFonts w:ascii="Courier New" w:hAnsi="Courier New" w:cs="Courier New" w:hint="default"/>
      </w:rPr>
    </w:lvl>
    <w:lvl w:ilvl="2" w:tplc="04160005">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1" w15:restartNumberingAfterBreak="0">
    <w:nsid w:val="401C2475"/>
    <w:multiLevelType w:val="multilevel"/>
    <w:tmpl w:val="6F54849C"/>
    <w:lvl w:ilvl="0">
      <w:start w:val="1"/>
      <w:numFmt w:val="decimal"/>
      <w:lvlText w:val="%1."/>
      <w:lvlJc w:val="left"/>
      <w:pPr>
        <w:ind w:left="360" w:hanging="360"/>
      </w:pPr>
      <w:rPr>
        <w:rFonts w:hint="default"/>
        <w:b/>
        <w:color w:val="auto"/>
        <w:sz w:val="24"/>
      </w:rPr>
    </w:lvl>
    <w:lvl w:ilvl="1">
      <w:start w:val="1"/>
      <w:numFmt w:val="decimal"/>
      <w:lvlText w:val="%1.%2."/>
      <w:lvlJc w:val="left"/>
      <w:pPr>
        <w:ind w:left="792" w:hanging="432"/>
      </w:pPr>
      <w:rPr>
        <w:b/>
        <w:color w:val="auto"/>
        <w:sz w:val="24"/>
        <w:szCs w:val="24"/>
      </w:rPr>
    </w:lvl>
    <w:lvl w:ilvl="2">
      <w:start w:val="1"/>
      <w:numFmt w:val="decimal"/>
      <w:lvlText w:val="%1.%2.%3."/>
      <w:lvlJc w:val="left"/>
      <w:pPr>
        <w:ind w:left="1224" w:hanging="504"/>
      </w:pPr>
      <w:rPr>
        <w:b/>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2" w15:restartNumberingAfterBreak="0">
    <w:nsid w:val="414711F7"/>
    <w:multiLevelType w:val="multilevel"/>
    <w:tmpl w:val="C178BD04"/>
    <w:lvl w:ilvl="0">
      <w:start w:val="8"/>
      <w:numFmt w:val="decimal"/>
      <w:lvlText w:val="%1"/>
      <w:lvlJc w:val="left"/>
      <w:pPr>
        <w:ind w:left="675" w:hanging="675"/>
      </w:pPr>
      <w:rPr>
        <w:rFonts w:hint="default"/>
        <w:b/>
      </w:rPr>
    </w:lvl>
    <w:lvl w:ilvl="1">
      <w:start w:val="3"/>
      <w:numFmt w:val="decimal"/>
      <w:lvlText w:val="%1.%2"/>
      <w:lvlJc w:val="left"/>
      <w:pPr>
        <w:ind w:left="1500" w:hanging="720"/>
      </w:pPr>
      <w:rPr>
        <w:rFonts w:hint="default"/>
        <w:b/>
      </w:rPr>
    </w:lvl>
    <w:lvl w:ilvl="2">
      <w:start w:val="3"/>
      <w:numFmt w:val="decimal"/>
      <w:lvlText w:val="%1.%2.%3"/>
      <w:lvlJc w:val="left"/>
      <w:pPr>
        <w:ind w:left="2640" w:hanging="1080"/>
      </w:pPr>
      <w:rPr>
        <w:rFonts w:hint="default"/>
        <w:b/>
        <w:bCs w:val="0"/>
      </w:rPr>
    </w:lvl>
    <w:lvl w:ilvl="3">
      <w:start w:val="1"/>
      <w:numFmt w:val="decimal"/>
      <w:lvlText w:val="%1.%2.%3.%4"/>
      <w:lvlJc w:val="left"/>
      <w:pPr>
        <w:ind w:left="3420" w:hanging="1080"/>
      </w:pPr>
      <w:rPr>
        <w:rFonts w:hint="default"/>
        <w:b/>
      </w:rPr>
    </w:lvl>
    <w:lvl w:ilvl="4">
      <w:start w:val="1"/>
      <w:numFmt w:val="decimal"/>
      <w:lvlText w:val="%1.%2.%3.%4.%5"/>
      <w:lvlJc w:val="left"/>
      <w:pPr>
        <w:ind w:left="4560" w:hanging="1440"/>
      </w:pPr>
      <w:rPr>
        <w:rFonts w:hint="default"/>
        <w:b/>
      </w:rPr>
    </w:lvl>
    <w:lvl w:ilvl="5">
      <w:start w:val="1"/>
      <w:numFmt w:val="decimal"/>
      <w:lvlText w:val="%1.%2.%3.%4.%5.%6"/>
      <w:lvlJc w:val="left"/>
      <w:pPr>
        <w:ind w:left="5700" w:hanging="1800"/>
      </w:pPr>
      <w:rPr>
        <w:rFonts w:hint="default"/>
        <w:b/>
      </w:rPr>
    </w:lvl>
    <w:lvl w:ilvl="6">
      <w:start w:val="1"/>
      <w:numFmt w:val="decimal"/>
      <w:lvlText w:val="%1.%2.%3.%4.%5.%6.%7"/>
      <w:lvlJc w:val="left"/>
      <w:pPr>
        <w:ind w:left="6840" w:hanging="2160"/>
      </w:pPr>
      <w:rPr>
        <w:rFonts w:hint="default"/>
        <w:b/>
      </w:rPr>
    </w:lvl>
    <w:lvl w:ilvl="7">
      <w:start w:val="1"/>
      <w:numFmt w:val="decimal"/>
      <w:lvlText w:val="%1.%2.%3.%4.%5.%6.%7.%8"/>
      <w:lvlJc w:val="left"/>
      <w:pPr>
        <w:ind w:left="7980" w:hanging="2520"/>
      </w:pPr>
      <w:rPr>
        <w:rFonts w:hint="default"/>
        <w:b/>
      </w:rPr>
    </w:lvl>
    <w:lvl w:ilvl="8">
      <w:start w:val="1"/>
      <w:numFmt w:val="decimal"/>
      <w:lvlText w:val="%1.%2.%3.%4.%5.%6.%7.%8.%9"/>
      <w:lvlJc w:val="left"/>
      <w:pPr>
        <w:ind w:left="8760" w:hanging="2520"/>
      </w:pPr>
      <w:rPr>
        <w:rFonts w:hint="default"/>
        <w:b/>
      </w:rPr>
    </w:lvl>
  </w:abstractNum>
  <w:abstractNum w:abstractNumId="23" w15:restartNumberingAfterBreak="0">
    <w:nsid w:val="456624A7"/>
    <w:multiLevelType w:val="multilevel"/>
    <w:tmpl w:val="A98C0B00"/>
    <w:lvl w:ilvl="0">
      <w:start w:val="3"/>
      <w:numFmt w:val="decimal"/>
      <w:lvlText w:val="%1."/>
      <w:lvlJc w:val="left"/>
      <w:pPr>
        <w:ind w:left="510" w:hanging="510"/>
      </w:pPr>
      <w:rPr>
        <w:rFonts w:hint="default"/>
      </w:rPr>
    </w:lvl>
    <w:lvl w:ilvl="1">
      <w:start w:val="4"/>
      <w:numFmt w:val="decimal"/>
      <w:lvlText w:val="%1.%2."/>
      <w:lvlJc w:val="left"/>
      <w:pPr>
        <w:ind w:left="1800" w:hanging="720"/>
      </w:pPr>
      <w:rPr>
        <w:rFonts w:hint="default"/>
      </w:rPr>
    </w:lvl>
    <w:lvl w:ilvl="2">
      <w:start w:val="1"/>
      <w:numFmt w:val="decimal"/>
      <w:lvlText w:val="%1.%2.%3."/>
      <w:lvlJc w:val="left"/>
      <w:pPr>
        <w:ind w:left="3240" w:hanging="1080"/>
      </w:pPr>
      <w:rPr>
        <w:rFonts w:hint="default"/>
      </w:rPr>
    </w:lvl>
    <w:lvl w:ilvl="3">
      <w:start w:val="1"/>
      <w:numFmt w:val="decimal"/>
      <w:lvlText w:val="%1.%2.%3.%4."/>
      <w:lvlJc w:val="left"/>
      <w:pPr>
        <w:ind w:left="4680" w:hanging="1440"/>
      </w:pPr>
      <w:rPr>
        <w:rFonts w:hint="default"/>
      </w:rPr>
    </w:lvl>
    <w:lvl w:ilvl="4">
      <w:start w:val="1"/>
      <w:numFmt w:val="decimal"/>
      <w:lvlText w:val="%1.%2.%3.%4.%5."/>
      <w:lvlJc w:val="left"/>
      <w:pPr>
        <w:ind w:left="6120" w:hanging="1800"/>
      </w:pPr>
      <w:rPr>
        <w:rFonts w:hint="default"/>
      </w:rPr>
    </w:lvl>
    <w:lvl w:ilvl="5">
      <w:start w:val="1"/>
      <w:numFmt w:val="decimal"/>
      <w:lvlText w:val="%1.%2.%3.%4.%5.%6."/>
      <w:lvlJc w:val="left"/>
      <w:pPr>
        <w:ind w:left="7200" w:hanging="1800"/>
      </w:pPr>
      <w:rPr>
        <w:rFonts w:hint="default"/>
      </w:rPr>
    </w:lvl>
    <w:lvl w:ilvl="6">
      <w:start w:val="1"/>
      <w:numFmt w:val="decimal"/>
      <w:lvlText w:val="%1.%2.%3.%4.%5.%6.%7."/>
      <w:lvlJc w:val="left"/>
      <w:pPr>
        <w:ind w:left="8640" w:hanging="2160"/>
      </w:pPr>
      <w:rPr>
        <w:rFonts w:hint="default"/>
      </w:rPr>
    </w:lvl>
    <w:lvl w:ilvl="7">
      <w:start w:val="1"/>
      <w:numFmt w:val="decimal"/>
      <w:lvlText w:val="%1.%2.%3.%4.%5.%6.%7.%8."/>
      <w:lvlJc w:val="left"/>
      <w:pPr>
        <w:ind w:left="10080" w:hanging="2520"/>
      </w:pPr>
      <w:rPr>
        <w:rFonts w:hint="default"/>
      </w:rPr>
    </w:lvl>
    <w:lvl w:ilvl="8">
      <w:start w:val="1"/>
      <w:numFmt w:val="decimal"/>
      <w:lvlText w:val="%1.%2.%3.%4.%5.%6.%7.%8.%9."/>
      <w:lvlJc w:val="left"/>
      <w:pPr>
        <w:ind w:left="11520" w:hanging="2880"/>
      </w:pPr>
      <w:rPr>
        <w:rFonts w:hint="default"/>
      </w:rPr>
    </w:lvl>
  </w:abstractNum>
  <w:abstractNum w:abstractNumId="24" w15:restartNumberingAfterBreak="0">
    <w:nsid w:val="486107C1"/>
    <w:multiLevelType w:val="hybridMultilevel"/>
    <w:tmpl w:val="4622F7F4"/>
    <w:lvl w:ilvl="0" w:tplc="E2FA4CCC">
      <w:start w:val="1"/>
      <w:numFmt w:val="bullet"/>
      <w:lvlText w:val="•"/>
      <w:lvlJc w:val="left"/>
      <w:pPr>
        <w:ind w:left="1401" w:firstLine="0"/>
      </w:pPr>
      <w:rPr>
        <w:rFonts w:ascii="Arial" w:eastAsia="Arial" w:hAnsi="Arial" w:cs="Arial"/>
        <w:b w:val="0"/>
        <w:i w:val="0"/>
        <w:strike w:val="0"/>
        <w:dstrike w:val="0"/>
        <w:color w:val="000000"/>
        <w:sz w:val="20"/>
        <w:szCs w:val="20"/>
        <w:u w:val="none" w:color="000000"/>
        <w:effect w:val="none"/>
        <w:bdr w:val="none" w:sz="0" w:space="0" w:color="auto" w:frame="1"/>
        <w:vertAlign w:val="baseline"/>
      </w:rPr>
    </w:lvl>
    <w:lvl w:ilvl="1" w:tplc="B016D206">
      <w:start w:val="1"/>
      <w:numFmt w:val="bullet"/>
      <w:lvlText w:val="o"/>
      <w:lvlJc w:val="left"/>
      <w:pPr>
        <w:ind w:left="2213" w:firstLine="0"/>
      </w:pPr>
      <w:rPr>
        <w:rFonts w:ascii="Segoe UI Symbol" w:eastAsia="Segoe UI Symbol" w:hAnsi="Segoe UI Symbol" w:cs="Segoe UI Symbol"/>
        <w:b w:val="0"/>
        <w:i w:val="0"/>
        <w:strike w:val="0"/>
        <w:dstrike w:val="0"/>
        <w:color w:val="000000"/>
        <w:sz w:val="20"/>
        <w:szCs w:val="20"/>
        <w:u w:val="none" w:color="000000"/>
        <w:effect w:val="none"/>
        <w:bdr w:val="none" w:sz="0" w:space="0" w:color="auto" w:frame="1"/>
        <w:vertAlign w:val="baseline"/>
      </w:rPr>
    </w:lvl>
    <w:lvl w:ilvl="2" w:tplc="B9C432E4">
      <w:start w:val="1"/>
      <w:numFmt w:val="bullet"/>
      <w:lvlText w:val="▪"/>
      <w:lvlJc w:val="left"/>
      <w:pPr>
        <w:ind w:left="2933" w:firstLine="0"/>
      </w:pPr>
      <w:rPr>
        <w:rFonts w:ascii="Segoe UI Symbol" w:eastAsia="Segoe UI Symbol" w:hAnsi="Segoe UI Symbol" w:cs="Segoe UI Symbol"/>
        <w:b w:val="0"/>
        <w:i w:val="0"/>
        <w:strike w:val="0"/>
        <w:dstrike w:val="0"/>
        <w:color w:val="000000"/>
        <w:sz w:val="20"/>
        <w:szCs w:val="20"/>
        <w:u w:val="none" w:color="000000"/>
        <w:effect w:val="none"/>
        <w:bdr w:val="none" w:sz="0" w:space="0" w:color="auto" w:frame="1"/>
        <w:vertAlign w:val="baseline"/>
      </w:rPr>
    </w:lvl>
    <w:lvl w:ilvl="3" w:tplc="B322D6A4">
      <w:start w:val="1"/>
      <w:numFmt w:val="bullet"/>
      <w:lvlText w:val="•"/>
      <w:lvlJc w:val="left"/>
      <w:pPr>
        <w:ind w:left="3653" w:firstLine="0"/>
      </w:pPr>
      <w:rPr>
        <w:rFonts w:ascii="Arial" w:eastAsia="Arial" w:hAnsi="Arial" w:cs="Arial"/>
        <w:b w:val="0"/>
        <w:i w:val="0"/>
        <w:strike w:val="0"/>
        <w:dstrike w:val="0"/>
        <w:color w:val="000000"/>
        <w:sz w:val="20"/>
        <w:szCs w:val="20"/>
        <w:u w:val="none" w:color="000000"/>
        <w:effect w:val="none"/>
        <w:bdr w:val="none" w:sz="0" w:space="0" w:color="auto" w:frame="1"/>
        <w:vertAlign w:val="baseline"/>
      </w:rPr>
    </w:lvl>
    <w:lvl w:ilvl="4" w:tplc="0CC4FF86">
      <w:start w:val="1"/>
      <w:numFmt w:val="bullet"/>
      <w:lvlText w:val="o"/>
      <w:lvlJc w:val="left"/>
      <w:pPr>
        <w:ind w:left="4373" w:firstLine="0"/>
      </w:pPr>
      <w:rPr>
        <w:rFonts w:ascii="Segoe UI Symbol" w:eastAsia="Segoe UI Symbol" w:hAnsi="Segoe UI Symbol" w:cs="Segoe UI Symbol"/>
        <w:b w:val="0"/>
        <w:i w:val="0"/>
        <w:strike w:val="0"/>
        <w:dstrike w:val="0"/>
        <w:color w:val="000000"/>
        <w:sz w:val="20"/>
        <w:szCs w:val="20"/>
        <w:u w:val="none" w:color="000000"/>
        <w:effect w:val="none"/>
        <w:bdr w:val="none" w:sz="0" w:space="0" w:color="auto" w:frame="1"/>
        <w:vertAlign w:val="baseline"/>
      </w:rPr>
    </w:lvl>
    <w:lvl w:ilvl="5" w:tplc="7132EEEA">
      <w:start w:val="1"/>
      <w:numFmt w:val="bullet"/>
      <w:lvlText w:val="▪"/>
      <w:lvlJc w:val="left"/>
      <w:pPr>
        <w:ind w:left="5093" w:firstLine="0"/>
      </w:pPr>
      <w:rPr>
        <w:rFonts w:ascii="Segoe UI Symbol" w:eastAsia="Segoe UI Symbol" w:hAnsi="Segoe UI Symbol" w:cs="Segoe UI Symbol"/>
        <w:b w:val="0"/>
        <w:i w:val="0"/>
        <w:strike w:val="0"/>
        <w:dstrike w:val="0"/>
        <w:color w:val="000000"/>
        <w:sz w:val="20"/>
        <w:szCs w:val="20"/>
        <w:u w:val="none" w:color="000000"/>
        <w:effect w:val="none"/>
        <w:bdr w:val="none" w:sz="0" w:space="0" w:color="auto" w:frame="1"/>
        <w:vertAlign w:val="baseline"/>
      </w:rPr>
    </w:lvl>
    <w:lvl w:ilvl="6" w:tplc="2FB245E4">
      <w:start w:val="1"/>
      <w:numFmt w:val="bullet"/>
      <w:lvlText w:val="•"/>
      <w:lvlJc w:val="left"/>
      <w:pPr>
        <w:ind w:left="5813" w:firstLine="0"/>
      </w:pPr>
      <w:rPr>
        <w:rFonts w:ascii="Arial" w:eastAsia="Arial" w:hAnsi="Arial" w:cs="Arial"/>
        <w:b w:val="0"/>
        <w:i w:val="0"/>
        <w:strike w:val="0"/>
        <w:dstrike w:val="0"/>
        <w:color w:val="000000"/>
        <w:sz w:val="20"/>
        <w:szCs w:val="20"/>
        <w:u w:val="none" w:color="000000"/>
        <w:effect w:val="none"/>
        <w:bdr w:val="none" w:sz="0" w:space="0" w:color="auto" w:frame="1"/>
        <w:vertAlign w:val="baseline"/>
      </w:rPr>
    </w:lvl>
    <w:lvl w:ilvl="7" w:tplc="D2CA1BDC">
      <w:start w:val="1"/>
      <w:numFmt w:val="bullet"/>
      <w:lvlText w:val="o"/>
      <w:lvlJc w:val="left"/>
      <w:pPr>
        <w:ind w:left="6533" w:firstLine="0"/>
      </w:pPr>
      <w:rPr>
        <w:rFonts w:ascii="Segoe UI Symbol" w:eastAsia="Segoe UI Symbol" w:hAnsi="Segoe UI Symbol" w:cs="Segoe UI Symbol"/>
        <w:b w:val="0"/>
        <w:i w:val="0"/>
        <w:strike w:val="0"/>
        <w:dstrike w:val="0"/>
        <w:color w:val="000000"/>
        <w:sz w:val="20"/>
        <w:szCs w:val="20"/>
        <w:u w:val="none" w:color="000000"/>
        <w:effect w:val="none"/>
        <w:bdr w:val="none" w:sz="0" w:space="0" w:color="auto" w:frame="1"/>
        <w:vertAlign w:val="baseline"/>
      </w:rPr>
    </w:lvl>
    <w:lvl w:ilvl="8" w:tplc="42702E44">
      <w:start w:val="1"/>
      <w:numFmt w:val="bullet"/>
      <w:lvlText w:val="▪"/>
      <w:lvlJc w:val="left"/>
      <w:pPr>
        <w:ind w:left="7253" w:firstLine="0"/>
      </w:pPr>
      <w:rPr>
        <w:rFonts w:ascii="Segoe UI Symbol" w:eastAsia="Segoe UI Symbol" w:hAnsi="Segoe UI Symbol" w:cs="Segoe UI Symbol"/>
        <w:b w:val="0"/>
        <w:i w:val="0"/>
        <w:strike w:val="0"/>
        <w:dstrike w:val="0"/>
        <w:color w:val="000000"/>
        <w:sz w:val="20"/>
        <w:szCs w:val="20"/>
        <w:u w:val="none" w:color="000000"/>
        <w:effect w:val="none"/>
        <w:bdr w:val="none" w:sz="0" w:space="0" w:color="auto" w:frame="1"/>
        <w:vertAlign w:val="baseline"/>
      </w:rPr>
    </w:lvl>
  </w:abstractNum>
  <w:abstractNum w:abstractNumId="25" w15:restartNumberingAfterBreak="0">
    <w:nsid w:val="4CF17668"/>
    <w:multiLevelType w:val="multilevel"/>
    <w:tmpl w:val="AFD03C86"/>
    <w:lvl w:ilvl="0">
      <w:start w:val="1"/>
      <w:numFmt w:val="decimal"/>
      <w:lvlText w:val="%1."/>
      <w:lvlJc w:val="left"/>
      <w:pPr>
        <w:ind w:left="705" w:hanging="705"/>
      </w:pPr>
      <w:rPr>
        <w:rFonts w:hint="default"/>
      </w:rPr>
    </w:lvl>
    <w:lvl w:ilvl="1">
      <w:start w:val="11"/>
      <w:numFmt w:val="decimal"/>
      <w:lvlText w:val="%1.%2-"/>
      <w:lvlJc w:val="left"/>
      <w:pPr>
        <w:ind w:left="1430" w:hanging="720"/>
      </w:pPr>
      <w:rPr>
        <w:rFonts w:hint="default"/>
      </w:rPr>
    </w:lvl>
    <w:lvl w:ilvl="2">
      <w:start w:val="1"/>
      <w:numFmt w:val="decimal"/>
      <w:lvlText w:val="%1.%2-%3."/>
      <w:lvlJc w:val="left"/>
      <w:pPr>
        <w:ind w:left="1790" w:hanging="1080"/>
      </w:pPr>
      <w:rPr>
        <w:rFonts w:hint="default"/>
      </w:rPr>
    </w:lvl>
    <w:lvl w:ilvl="3">
      <w:start w:val="1"/>
      <w:numFmt w:val="decimal"/>
      <w:lvlText w:val="%1.%2-%3.%4."/>
      <w:lvlJc w:val="left"/>
      <w:pPr>
        <w:ind w:left="3570" w:hanging="1440"/>
      </w:pPr>
      <w:rPr>
        <w:rFonts w:hint="default"/>
      </w:rPr>
    </w:lvl>
    <w:lvl w:ilvl="4">
      <w:start w:val="1"/>
      <w:numFmt w:val="decimal"/>
      <w:lvlText w:val="%1.%2-%3.%4.%5."/>
      <w:lvlJc w:val="left"/>
      <w:pPr>
        <w:ind w:left="4640" w:hanging="1800"/>
      </w:pPr>
      <w:rPr>
        <w:rFonts w:hint="default"/>
      </w:rPr>
    </w:lvl>
    <w:lvl w:ilvl="5">
      <w:start w:val="1"/>
      <w:numFmt w:val="decimal"/>
      <w:lvlText w:val="%1.%2-%3.%4.%5.%6."/>
      <w:lvlJc w:val="left"/>
      <w:pPr>
        <w:ind w:left="5350" w:hanging="1800"/>
      </w:pPr>
      <w:rPr>
        <w:rFonts w:hint="default"/>
      </w:rPr>
    </w:lvl>
    <w:lvl w:ilvl="6">
      <w:start w:val="1"/>
      <w:numFmt w:val="decimal"/>
      <w:lvlText w:val="%1.%2-%3.%4.%5.%6.%7."/>
      <w:lvlJc w:val="left"/>
      <w:pPr>
        <w:ind w:left="6420" w:hanging="2160"/>
      </w:pPr>
      <w:rPr>
        <w:rFonts w:hint="default"/>
      </w:rPr>
    </w:lvl>
    <w:lvl w:ilvl="7">
      <w:start w:val="1"/>
      <w:numFmt w:val="decimal"/>
      <w:lvlText w:val="%1.%2-%3.%4.%5.%6.%7.%8."/>
      <w:lvlJc w:val="left"/>
      <w:pPr>
        <w:ind w:left="7490" w:hanging="2520"/>
      </w:pPr>
      <w:rPr>
        <w:rFonts w:hint="default"/>
      </w:rPr>
    </w:lvl>
    <w:lvl w:ilvl="8">
      <w:start w:val="1"/>
      <w:numFmt w:val="decimal"/>
      <w:lvlText w:val="%1.%2-%3.%4.%5.%6.%7.%8.%9."/>
      <w:lvlJc w:val="left"/>
      <w:pPr>
        <w:ind w:left="8560" w:hanging="2880"/>
      </w:pPr>
      <w:rPr>
        <w:rFonts w:hint="default"/>
      </w:rPr>
    </w:lvl>
  </w:abstractNum>
  <w:abstractNum w:abstractNumId="26" w15:restartNumberingAfterBreak="0">
    <w:nsid w:val="4D657000"/>
    <w:multiLevelType w:val="hybridMultilevel"/>
    <w:tmpl w:val="E7FC431E"/>
    <w:lvl w:ilvl="0" w:tplc="F4645108">
      <w:start w:val="17"/>
      <w:numFmt w:val="decimal"/>
      <w:lvlText w:val="%1."/>
      <w:lvlJc w:val="left"/>
      <w:pPr>
        <w:ind w:left="780" w:hanging="42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7" w15:restartNumberingAfterBreak="0">
    <w:nsid w:val="560D7915"/>
    <w:multiLevelType w:val="hybridMultilevel"/>
    <w:tmpl w:val="EB00F894"/>
    <w:lvl w:ilvl="0" w:tplc="F3D4CD70">
      <w:start w:val="1"/>
      <w:numFmt w:val="bullet"/>
      <w:lvlText w:val="•"/>
      <w:lvlJc w:val="left"/>
      <w:pPr>
        <w:ind w:left="1800" w:firstLine="0"/>
      </w:pPr>
      <w:rPr>
        <w:rFonts w:ascii="Arial" w:eastAsia="Arial" w:hAnsi="Arial" w:cs="Arial"/>
        <w:b w:val="0"/>
        <w:i w:val="0"/>
        <w:strike w:val="0"/>
        <w:dstrike w:val="0"/>
        <w:color w:val="000000"/>
        <w:sz w:val="20"/>
        <w:szCs w:val="20"/>
        <w:u w:val="none" w:color="000000"/>
        <w:effect w:val="none"/>
        <w:bdr w:val="none" w:sz="0" w:space="0" w:color="auto" w:frame="1"/>
        <w:vertAlign w:val="baseline"/>
      </w:rPr>
    </w:lvl>
    <w:lvl w:ilvl="1" w:tplc="DD1E7D48">
      <w:start w:val="1"/>
      <w:numFmt w:val="bullet"/>
      <w:lvlText w:val="o"/>
      <w:lvlJc w:val="left"/>
      <w:pPr>
        <w:ind w:left="2213" w:firstLine="0"/>
      </w:pPr>
      <w:rPr>
        <w:rFonts w:ascii="Segoe UI Symbol" w:eastAsia="Segoe UI Symbol" w:hAnsi="Segoe UI Symbol" w:cs="Segoe UI Symbol"/>
        <w:b w:val="0"/>
        <w:i w:val="0"/>
        <w:strike w:val="0"/>
        <w:dstrike w:val="0"/>
        <w:color w:val="000000"/>
        <w:sz w:val="20"/>
        <w:szCs w:val="20"/>
        <w:u w:val="none" w:color="000000"/>
        <w:effect w:val="none"/>
        <w:bdr w:val="none" w:sz="0" w:space="0" w:color="auto" w:frame="1"/>
        <w:vertAlign w:val="baseline"/>
      </w:rPr>
    </w:lvl>
    <w:lvl w:ilvl="2" w:tplc="BCE641DC">
      <w:start w:val="1"/>
      <w:numFmt w:val="bullet"/>
      <w:lvlText w:val="▪"/>
      <w:lvlJc w:val="left"/>
      <w:pPr>
        <w:ind w:left="2933" w:firstLine="0"/>
      </w:pPr>
      <w:rPr>
        <w:rFonts w:ascii="Segoe UI Symbol" w:eastAsia="Segoe UI Symbol" w:hAnsi="Segoe UI Symbol" w:cs="Segoe UI Symbol"/>
        <w:b w:val="0"/>
        <w:i w:val="0"/>
        <w:strike w:val="0"/>
        <w:dstrike w:val="0"/>
        <w:color w:val="000000"/>
        <w:sz w:val="20"/>
        <w:szCs w:val="20"/>
        <w:u w:val="none" w:color="000000"/>
        <w:effect w:val="none"/>
        <w:bdr w:val="none" w:sz="0" w:space="0" w:color="auto" w:frame="1"/>
        <w:vertAlign w:val="baseline"/>
      </w:rPr>
    </w:lvl>
    <w:lvl w:ilvl="3" w:tplc="F00CB930">
      <w:start w:val="1"/>
      <w:numFmt w:val="bullet"/>
      <w:lvlText w:val="•"/>
      <w:lvlJc w:val="left"/>
      <w:pPr>
        <w:ind w:left="3653" w:firstLine="0"/>
      </w:pPr>
      <w:rPr>
        <w:rFonts w:ascii="Arial" w:eastAsia="Arial" w:hAnsi="Arial" w:cs="Arial"/>
        <w:b w:val="0"/>
        <w:i w:val="0"/>
        <w:strike w:val="0"/>
        <w:dstrike w:val="0"/>
        <w:color w:val="000000"/>
        <w:sz w:val="20"/>
        <w:szCs w:val="20"/>
        <w:u w:val="none" w:color="000000"/>
        <w:effect w:val="none"/>
        <w:bdr w:val="none" w:sz="0" w:space="0" w:color="auto" w:frame="1"/>
        <w:vertAlign w:val="baseline"/>
      </w:rPr>
    </w:lvl>
    <w:lvl w:ilvl="4" w:tplc="DCFEB884">
      <w:start w:val="1"/>
      <w:numFmt w:val="bullet"/>
      <w:lvlText w:val="o"/>
      <w:lvlJc w:val="left"/>
      <w:pPr>
        <w:ind w:left="4373" w:firstLine="0"/>
      </w:pPr>
      <w:rPr>
        <w:rFonts w:ascii="Segoe UI Symbol" w:eastAsia="Segoe UI Symbol" w:hAnsi="Segoe UI Symbol" w:cs="Segoe UI Symbol"/>
        <w:b w:val="0"/>
        <w:i w:val="0"/>
        <w:strike w:val="0"/>
        <w:dstrike w:val="0"/>
        <w:color w:val="000000"/>
        <w:sz w:val="20"/>
        <w:szCs w:val="20"/>
        <w:u w:val="none" w:color="000000"/>
        <w:effect w:val="none"/>
        <w:bdr w:val="none" w:sz="0" w:space="0" w:color="auto" w:frame="1"/>
        <w:vertAlign w:val="baseline"/>
      </w:rPr>
    </w:lvl>
    <w:lvl w:ilvl="5" w:tplc="5366D294">
      <w:start w:val="1"/>
      <w:numFmt w:val="bullet"/>
      <w:lvlText w:val="▪"/>
      <w:lvlJc w:val="left"/>
      <w:pPr>
        <w:ind w:left="5093" w:firstLine="0"/>
      </w:pPr>
      <w:rPr>
        <w:rFonts w:ascii="Segoe UI Symbol" w:eastAsia="Segoe UI Symbol" w:hAnsi="Segoe UI Symbol" w:cs="Segoe UI Symbol"/>
        <w:b w:val="0"/>
        <w:i w:val="0"/>
        <w:strike w:val="0"/>
        <w:dstrike w:val="0"/>
        <w:color w:val="000000"/>
        <w:sz w:val="20"/>
        <w:szCs w:val="20"/>
        <w:u w:val="none" w:color="000000"/>
        <w:effect w:val="none"/>
        <w:bdr w:val="none" w:sz="0" w:space="0" w:color="auto" w:frame="1"/>
        <w:vertAlign w:val="baseline"/>
      </w:rPr>
    </w:lvl>
    <w:lvl w:ilvl="6" w:tplc="33B613EA">
      <w:start w:val="1"/>
      <w:numFmt w:val="bullet"/>
      <w:lvlText w:val="•"/>
      <w:lvlJc w:val="left"/>
      <w:pPr>
        <w:ind w:left="5813" w:firstLine="0"/>
      </w:pPr>
      <w:rPr>
        <w:rFonts w:ascii="Arial" w:eastAsia="Arial" w:hAnsi="Arial" w:cs="Arial"/>
        <w:b w:val="0"/>
        <w:i w:val="0"/>
        <w:strike w:val="0"/>
        <w:dstrike w:val="0"/>
        <w:color w:val="000000"/>
        <w:sz w:val="20"/>
        <w:szCs w:val="20"/>
        <w:u w:val="none" w:color="000000"/>
        <w:effect w:val="none"/>
        <w:bdr w:val="none" w:sz="0" w:space="0" w:color="auto" w:frame="1"/>
        <w:vertAlign w:val="baseline"/>
      </w:rPr>
    </w:lvl>
    <w:lvl w:ilvl="7" w:tplc="402C64BC">
      <w:start w:val="1"/>
      <w:numFmt w:val="bullet"/>
      <w:lvlText w:val="o"/>
      <w:lvlJc w:val="left"/>
      <w:pPr>
        <w:ind w:left="6533" w:firstLine="0"/>
      </w:pPr>
      <w:rPr>
        <w:rFonts w:ascii="Segoe UI Symbol" w:eastAsia="Segoe UI Symbol" w:hAnsi="Segoe UI Symbol" w:cs="Segoe UI Symbol"/>
        <w:b w:val="0"/>
        <w:i w:val="0"/>
        <w:strike w:val="0"/>
        <w:dstrike w:val="0"/>
        <w:color w:val="000000"/>
        <w:sz w:val="20"/>
        <w:szCs w:val="20"/>
        <w:u w:val="none" w:color="000000"/>
        <w:effect w:val="none"/>
        <w:bdr w:val="none" w:sz="0" w:space="0" w:color="auto" w:frame="1"/>
        <w:vertAlign w:val="baseline"/>
      </w:rPr>
    </w:lvl>
    <w:lvl w:ilvl="8" w:tplc="E9366BFA">
      <w:start w:val="1"/>
      <w:numFmt w:val="bullet"/>
      <w:lvlText w:val="▪"/>
      <w:lvlJc w:val="left"/>
      <w:pPr>
        <w:ind w:left="7253" w:firstLine="0"/>
      </w:pPr>
      <w:rPr>
        <w:rFonts w:ascii="Segoe UI Symbol" w:eastAsia="Segoe UI Symbol" w:hAnsi="Segoe UI Symbol" w:cs="Segoe UI Symbol"/>
        <w:b w:val="0"/>
        <w:i w:val="0"/>
        <w:strike w:val="0"/>
        <w:dstrike w:val="0"/>
        <w:color w:val="000000"/>
        <w:sz w:val="20"/>
        <w:szCs w:val="20"/>
        <w:u w:val="none" w:color="000000"/>
        <w:effect w:val="none"/>
        <w:bdr w:val="none" w:sz="0" w:space="0" w:color="auto" w:frame="1"/>
        <w:vertAlign w:val="baseline"/>
      </w:rPr>
    </w:lvl>
  </w:abstractNum>
  <w:abstractNum w:abstractNumId="28" w15:restartNumberingAfterBreak="0">
    <w:nsid w:val="57AF234E"/>
    <w:multiLevelType w:val="hybridMultilevel"/>
    <w:tmpl w:val="54387740"/>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9" w15:restartNumberingAfterBreak="0">
    <w:nsid w:val="58130E27"/>
    <w:multiLevelType w:val="hybridMultilevel"/>
    <w:tmpl w:val="24D0CAD8"/>
    <w:lvl w:ilvl="0" w:tplc="7F2C2B9E">
      <w:start w:val="1"/>
      <w:numFmt w:val="bullet"/>
      <w:lvlText w:val="•"/>
      <w:lvlJc w:val="left"/>
      <w:pPr>
        <w:ind w:left="1118" w:firstLine="0"/>
      </w:pPr>
      <w:rPr>
        <w:rFonts w:ascii="Arial" w:eastAsia="Arial" w:hAnsi="Arial" w:cs="Arial"/>
        <w:b w:val="0"/>
        <w:i w:val="0"/>
        <w:strike w:val="0"/>
        <w:dstrike w:val="0"/>
        <w:color w:val="000000"/>
        <w:sz w:val="20"/>
        <w:szCs w:val="20"/>
        <w:u w:val="none" w:color="000000"/>
        <w:effect w:val="none"/>
        <w:bdr w:val="none" w:sz="0" w:space="0" w:color="auto" w:frame="1"/>
        <w:vertAlign w:val="baseline"/>
      </w:rPr>
    </w:lvl>
    <w:lvl w:ilvl="1" w:tplc="B3D4430A">
      <w:start w:val="1"/>
      <w:numFmt w:val="bullet"/>
      <w:lvlText w:val="o"/>
      <w:lvlJc w:val="left"/>
      <w:pPr>
        <w:ind w:left="2213" w:firstLine="0"/>
      </w:pPr>
      <w:rPr>
        <w:rFonts w:ascii="Segoe UI Symbol" w:eastAsia="Segoe UI Symbol" w:hAnsi="Segoe UI Symbol" w:cs="Segoe UI Symbol"/>
        <w:b w:val="0"/>
        <w:i w:val="0"/>
        <w:strike w:val="0"/>
        <w:dstrike w:val="0"/>
        <w:color w:val="000000"/>
        <w:sz w:val="20"/>
        <w:szCs w:val="20"/>
        <w:u w:val="none" w:color="000000"/>
        <w:effect w:val="none"/>
        <w:bdr w:val="none" w:sz="0" w:space="0" w:color="auto" w:frame="1"/>
        <w:vertAlign w:val="baseline"/>
      </w:rPr>
    </w:lvl>
    <w:lvl w:ilvl="2" w:tplc="270C40A0">
      <w:start w:val="1"/>
      <w:numFmt w:val="bullet"/>
      <w:lvlText w:val="▪"/>
      <w:lvlJc w:val="left"/>
      <w:pPr>
        <w:ind w:left="2933" w:firstLine="0"/>
      </w:pPr>
      <w:rPr>
        <w:rFonts w:ascii="Segoe UI Symbol" w:eastAsia="Segoe UI Symbol" w:hAnsi="Segoe UI Symbol" w:cs="Segoe UI Symbol"/>
        <w:b w:val="0"/>
        <w:i w:val="0"/>
        <w:strike w:val="0"/>
        <w:dstrike w:val="0"/>
        <w:color w:val="000000"/>
        <w:sz w:val="20"/>
        <w:szCs w:val="20"/>
        <w:u w:val="none" w:color="000000"/>
        <w:effect w:val="none"/>
        <w:bdr w:val="none" w:sz="0" w:space="0" w:color="auto" w:frame="1"/>
        <w:vertAlign w:val="baseline"/>
      </w:rPr>
    </w:lvl>
    <w:lvl w:ilvl="3" w:tplc="B59CB2B6">
      <w:start w:val="1"/>
      <w:numFmt w:val="bullet"/>
      <w:lvlText w:val="•"/>
      <w:lvlJc w:val="left"/>
      <w:pPr>
        <w:ind w:left="3653" w:firstLine="0"/>
      </w:pPr>
      <w:rPr>
        <w:rFonts w:ascii="Arial" w:eastAsia="Arial" w:hAnsi="Arial" w:cs="Arial"/>
        <w:b w:val="0"/>
        <w:i w:val="0"/>
        <w:strike w:val="0"/>
        <w:dstrike w:val="0"/>
        <w:color w:val="000000"/>
        <w:sz w:val="20"/>
        <w:szCs w:val="20"/>
        <w:u w:val="none" w:color="000000"/>
        <w:effect w:val="none"/>
        <w:bdr w:val="none" w:sz="0" w:space="0" w:color="auto" w:frame="1"/>
        <w:vertAlign w:val="baseline"/>
      </w:rPr>
    </w:lvl>
    <w:lvl w:ilvl="4" w:tplc="A3160362">
      <w:start w:val="1"/>
      <w:numFmt w:val="bullet"/>
      <w:lvlText w:val="o"/>
      <w:lvlJc w:val="left"/>
      <w:pPr>
        <w:ind w:left="4373" w:firstLine="0"/>
      </w:pPr>
      <w:rPr>
        <w:rFonts w:ascii="Segoe UI Symbol" w:eastAsia="Segoe UI Symbol" w:hAnsi="Segoe UI Symbol" w:cs="Segoe UI Symbol"/>
        <w:b w:val="0"/>
        <w:i w:val="0"/>
        <w:strike w:val="0"/>
        <w:dstrike w:val="0"/>
        <w:color w:val="000000"/>
        <w:sz w:val="20"/>
        <w:szCs w:val="20"/>
        <w:u w:val="none" w:color="000000"/>
        <w:effect w:val="none"/>
        <w:bdr w:val="none" w:sz="0" w:space="0" w:color="auto" w:frame="1"/>
        <w:vertAlign w:val="baseline"/>
      </w:rPr>
    </w:lvl>
    <w:lvl w:ilvl="5" w:tplc="34FAAC58">
      <w:start w:val="1"/>
      <w:numFmt w:val="bullet"/>
      <w:lvlText w:val="▪"/>
      <w:lvlJc w:val="left"/>
      <w:pPr>
        <w:ind w:left="5093" w:firstLine="0"/>
      </w:pPr>
      <w:rPr>
        <w:rFonts w:ascii="Segoe UI Symbol" w:eastAsia="Segoe UI Symbol" w:hAnsi="Segoe UI Symbol" w:cs="Segoe UI Symbol"/>
        <w:b w:val="0"/>
        <w:i w:val="0"/>
        <w:strike w:val="0"/>
        <w:dstrike w:val="0"/>
        <w:color w:val="000000"/>
        <w:sz w:val="20"/>
        <w:szCs w:val="20"/>
        <w:u w:val="none" w:color="000000"/>
        <w:effect w:val="none"/>
        <w:bdr w:val="none" w:sz="0" w:space="0" w:color="auto" w:frame="1"/>
        <w:vertAlign w:val="baseline"/>
      </w:rPr>
    </w:lvl>
    <w:lvl w:ilvl="6" w:tplc="1DA8086C">
      <w:start w:val="1"/>
      <w:numFmt w:val="bullet"/>
      <w:lvlText w:val="•"/>
      <w:lvlJc w:val="left"/>
      <w:pPr>
        <w:ind w:left="5813" w:firstLine="0"/>
      </w:pPr>
      <w:rPr>
        <w:rFonts w:ascii="Arial" w:eastAsia="Arial" w:hAnsi="Arial" w:cs="Arial"/>
        <w:b w:val="0"/>
        <w:i w:val="0"/>
        <w:strike w:val="0"/>
        <w:dstrike w:val="0"/>
        <w:color w:val="000000"/>
        <w:sz w:val="20"/>
        <w:szCs w:val="20"/>
        <w:u w:val="none" w:color="000000"/>
        <w:effect w:val="none"/>
        <w:bdr w:val="none" w:sz="0" w:space="0" w:color="auto" w:frame="1"/>
        <w:vertAlign w:val="baseline"/>
      </w:rPr>
    </w:lvl>
    <w:lvl w:ilvl="7" w:tplc="65201C1A">
      <w:start w:val="1"/>
      <w:numFmt w:val="bullet"/>
      <w:lvlText w:val="o"/>
      <w:lvlJc w:val="left"/>
      <w:pPr>
        <w:ind w:left="6533" w:firstLine="0"/>
      </w:pPr>
      <w:rPr>
        <w:rFonts w:ascii="Segoe UI Symbol" w:eastAsia="Segoe UI Symbol" w:hAnsi="Segoe UI Symbol" w:cs="Segoe UI Symbol"/>
        <w:b w:val="0"/>
        <w:i w:val="0"/>
        <w:strike w:val="0"/>
        <w:dstrike w:val="0"/>
        <w:color w:val="000000"/>
        <w:sz w:val="20"/>
        <w:szCs w:val="20"/>
        <w:u w:val="none" w:color="000000"/>
        <w:effect w:val="none"/>
        <w:bdr w:val="none" w:sz="0" w:space="0" w:color="auto" w:frame="1"/>
        <w:vertAlign w:val="baseline"/>
      </w:rPr>
    </w:lvl>
    <w:lvl w:ilvl="8" w:tplc="87BA5F84">
      <w:start w:val="1"/>
      <w:numFmt w:val="bullet"/>
      <w:lvlText w:val="▪"/>
      <w:lvlJc w:val="left"/>
      <w:pPr>
        <w:ind w:left="7253" w:firstLine="0"/>
      </w:pPr>
      <w:rPr>
        <w:rFonts w:ascii="Segoe UI Symbol" w:eastAsia="Segoe UI Symbol" w:hAnsi="Segoe UI Symbol" w:cs="Segoe UI Symbol"/>
        <w:b w:val="0"/>
        <w:i w:val="0"/>
        <w:strike w:val="0"/>
        <w:dstrike w:val="0"/>
        <w:color w:val="000000"/>
        <w:sz w:val="20"/>
        <w:szCs w:val="20"/>
        <w:u w:val="none" w:color="000000"/>
        <w:effect w:val="none"/>
        <w:bdr w:val="none" w:sz="0" w:space="0" w:color="auto" w:frame="1"/>
        <w:vertAlign w:val="baseline"/>
      </w:rPr>
    </w:lvl>
  </w:abstractNum>
  <w:abstractNum w:abstractNumId="30" w15:restartNumberingAfterBreak="0">
    <w:nsid w:val="58981A8F"/>
    <w:multiLevelType w:val="multilevel"/>
    <w:tmpl w:val="6F64C030"/>
    <w:lvl w:ilvl="0">
      <w:start w:val="8"/>
      <w:numFmt w:val="decimal"/>
      <w:lvlText w:val="%1"/>
      <w:lvlJc w:val="left"/>
      <w:pPr>
        <w:ind w:left="630" w:hanging="630"/>
      </w:pPr>
      <w:rPr>
        <w:rFonts w:hint="default"/>
      </w:rPr>
    </w:lvl>
    <w:lvl w:ilvl="1">
      <w:start w:val="2"/>
      <w:numFmt w:val="decimal"/>
      <w:lvlText w:val="%1.%2"/>
      <w:lvlJc w:val="left"/>
      <w:pPr>
        <w:ind w:left="1287" w:hanging="720"/>
      </w:pPr>
      <w:rPr>
        <w:rFonts w:hint="default"/>
      </w:rPr>
    </w:lvl>
    <w:lvl w:ilvl="2">
      <w:start w:val="6"/>
      <w:numFmt w:val="decimal"/>
      <w:lvlText w:val="%1.%2.%3"/>
      <w:lvlJc w:val="left"/>
      <w:pPr>
        <w:ind w:left="2640" w:hanging="1080"/>
      </w:pPr>
      <w:rPr>
        <w:rFonts w:hint="default"/>
        <w:b/>
        <w:bCs/>
      </w:rPr>
    </w:lvl>
    <w:lvl w:ilvl="3">
      <w:start w:val="1"/>
      <w:numFmt w:val="decimal"/>
      <w:lvlText w:val="%1.%2.%3.%4"/>
      <w:lvlJc w:val="left"/>
      <w:pPr>
        <w:ind w:left="2781" w:hanging="1080"/>
      </w:pPr>
      <w:rPr>
        <w:rFonts w:hint="default"/>
      </w:rPr>
    </w:lvl>
    <w:lvl w:ilvl="4">
      <w:start w:val="1"/>
      <w:numFmt w:val="decimal"/>
      <w:lvlText w:val="%1.%2.%3.%4.%5"/>
      <w:lvlJc w:val="left"/>
      <w:pPr>
        <w:ind w:left="3708" w:hanging="1440"/>
      </w:pPr>
      <w:rPr>
        <w:rFonts w:hint="default"/>
      </w:rPr>
    </w:lvl>
    <w:lvl w:ilvl="5">
      <w:start w:val="1"/>
      <w:numFmt w:val="decimal"/>
      <w:lvlText w:val="%1.%2.%3.%4.%5.%6"/>
      <w:lvlJc w:val="left"/>
      <w:pPr>
        <w:ind w:left="4635" w:hanging="1800"/>
      </w:pPr>
      <w:rPr>
        <w:rFonts w:hint="default"/>
      </w:rPr>
    </w:lvl>
    <w:lvl w:ilvl="6">
      <w:start w:val="1"/>
      <w:numFmt w:val="decimal"/>
      <w:lvlText w:val="%1.%2.%3.%4.%5.%6.%7"/>
      <w:lvlJc w:val="left"/>
      <w:pPr>
        <w:ind w:left="5562" w:hanging="2160"/>
      </w:pPr>
      <w:rPr>
        <w:rFonts w:hint="default"/>
      </w:rPr>
    </w:lvl>
    <w:lvl w:ilvl="7">
      <w:start w:val="1"/>
      <w:numFmt w:val="decimal"/>
      <w:lvlText w:val="%1.%2.%3.%4.%5.%6.%7.%8"/>
      <w:lvlJc w:val="left"/>
      <w:pPr>
        <w:ind w:left="6489" w:hanging="2520"/>
      </w:pPr>
      <w:rPr>
        <w:rFonts w:hint="default"/>
      </w:rPr>
    </w:lvl>
    <w:lvl w:ilvl="8">
      <w:start w:val="1"/>
      <w:numFmt w:val="decimal"/>
      <w:lvlText w:val="%1.%2.%3.%4.%5.%6.%7.%8.%9"/>
      <w:lvlJc w:val="left"/>
      <w:pPr>
        <w:ind w:left="7056" w:hanging="2520"/>
      </w:pPr>
      <w:rPr>
        <w:rFonts w:hint="default"/>
      </w:rPr>
    </w:lvl>
  </w:abstractNum>
  <w:abstractNum w:abstractNumId="31" w15:restartNumberingAfterBreak="0">
    <w:nsid w:val="5CBA09EF"/>
    <w:multiLevelType w:val="multilevel"/>
    <w:tmpl w:val="7294F330"/>
    <w:lvl w:ilvl="0">
      <w:start w:val="3"/>
      <w:numFmt w:val="decimal"/>
      <w:lvlText w:val="%1."/>
      <w:lvlJc w:val="left"/>
      <w:pPr>
        <w:ind w:left="765" w:hanging="765"/>
      </w:pPr>
      <w:rPr>
        <w:rFonts w:hint="default"/>
      </w:rPr>
    </w:lvl>
    <w:lvl w:ilvl="1">
      <w:start w:val="8"/>
      <w:numFmt w:val="decimal"/>
      <w:lvlText w:val="%1.%2."/>
      <w:lvlJc w:val="left"/>
      <w:pPr>
        <w:ind w:left="1147" w:hanging="765"/>
      </w:pPr>
      <w:rPr>
        <w:rFonts w:hint="default"/>
      </w:rPr>
    </w:lvl>
    <w:lvl w:ilvl="2">
      <w:start w:val="2"/>
      <w:numFmt w:val="decimal"/>
      <w:lvlText w:val="%1.%2.%3."/>
      <w:lvlJc w:val="left"/>
      <w:pPr>
        <w:ind w:left="1844" w:hanging="1080"/>
      </w:pPr>
      <w:rPr>
        <w:rFonts w:hint="default"/>
      </w:rPr>
    </w:lvl>
    <w:lvl w:ilvl="3">
      <w:start w:val="1"/>
      <w:numFmt w:val="decimal"/>
      <w:lvlText w:val="%1.%2.%3.%4."/>
      <w:lvlJc w:val="left"/>
      <w:pPr>
        <w:ind w:left="2586" w:hanging="1440"/>
      </w:pPr>
      <w:rPr>
        <w:rFonts w:hint="default"/>
      </w:rPr>
    </w:lvl>
    <w:lvl w:ilvl="4">
      <w:start w:val="1"/>
      <w:numFmt w:val="decimal"/>
      <w:lvlText w:val="%1.%2.%3.%4.%5."/>
      <w:lvlJc w:val="left"/>
      <w:pPr>
        <w:ind w:left="3328" w:hanging="1800"/>
      </w:pPr>
      <w:rPr>
        <w:rFonts w:hint="default"/>
      </w:rPr>
    </w:lvl>
    <w:lvl w:ilvl="5">
      <w:start w:val="1"/>
      <w:numFmt w:val="decimal"/>
      <w:lvlText w:val="%1.%2.%3.%4.%5.%6."/>
      <w:lvlJc w:val="left"/>
      <w:pPr>
        <w:ind w:left="3710" w:hanging="1800"/>
      </w:pPr>
      <w:rPr>
        <w:rFonts w:hint="default"/>
      </w:rPr>
    </w:lvl>
    <w:lvl w:ilvl="6">
      <w:start w:val="1"/>
      <w:numFmt w:val="decimal"/>
      <w:lvlText w:val="%1.%2.%3.%4.%5.%6.%7."/>
      <w:lvlJc w:val="left"/>
      <w:pPr>
        <w:ind w:left="4452" w:hanging="2160"/>
      </w:pPr>
      <w:rPr>
        <w:rFonts w:hint="default"/>
      </w:rPr>
    </w:lvl>
    <w:lvl w:ilvl="7">
      <w:start w:val="1"/>
      <w:numFmt w:val="decimal"/>
      <w:lvlText w:val="%1.%2.%3.%4.%5.%6.%7.%8."/>
      <w:lvlJc w:val="left"/>
      <w:pPr>
        <w:ind w:left="5194" w:hanging="2520"/>
      </w:pPr>
      <w:rPr>
        <w:rFonts w:hint="default"/>
      </w:rPr>
    </w:lvl>
    <w:lvl w:ilvl="8">
      <w:start w:val="1"/>
      <w:numFmt w:val="decimal"/>
      <w:lvlText w:val="%1.%2.%3.%4.%5.%6.%7.%8.%9."/>
      <w:lvlJc w:val="left"/>
      <w:pPr>
        <w:ind w:left="5936" w:hanging="2880"/>
      </w:pPr>
      <w:rPr>
        <w:rFonts w:hint="default"/>
      </w:rPr>
    </w:lvl>
  </w:abstractNum>
  <w:abstractNum w:abstractNumId="32" w15:restartNumberingAfterBreak="0">
    <w:nsid w:val="5D00185B"/>
    <w:multiLevelType w:val="hybridMultilevel"/>
    <w:tmpl w:val="0B5C482C"/>
    <w:lvl w:ilvl="0" w:tplc="13E8234A">
      <w:start w:val="1"/>
      <w:numFmt w:val="bullet"/>
      <w:lvlText w:val="•"/>
      <w:lvlJc w:val="left"/>
      <w:pPr>
        <w:ind w:left="1401" w:firstLine="0"/>
      </w:pPr>
      <w:rPr>
        <w:rFonts w:ascii="Arial" w:eastAsia="Arial" w:hAnsi="Arial" w:cs="Arial"/>
        <w:b w:val="0"/>
        <w:i w:val="0"/>
        <w:strike w:val="0"/>
        <w:dstrike w:val="0"/>
        <w:color w:val="000000"/>
        <w:sz w:val="20"/>
        <w:szCs w:val="20"/>
        <w:u w:val="none" w:color="000000"/>
        <w:effect w:val="none"/>
        <w:bdr w:val="none" w:sz="0" w:space="0" w:color="auto" w:frame="1"/>
        <w:vertAlign w:val="baseline"/>
      </w:rPr>
    </w:lvl>
    <w:lvl w:ilvl="1" w:tplc="512A3B78">
      <w:start w:val="1"/>
      <w:numFmt w:val="bullet"/>
      <w:lvlText w:val="o"/>
      <w:lvlJc w:val="left"/>
      <w:pPr>
        <w:ind w:left="2213" w:firstLine="0"/>
      </w:pPr>
      <w:rPr>
        <w:rFonts w:ascii="Segoe UI Symbol" w:eastAsia="Segoe UI Symbol" w:hAnsi="Segoe UI Symbol" w:cs="Segoe UI Symbol"/>
        <w:b w:val="0"/>
        <w:i w:val="0"/>
        <w:strike w:val="0"/>
        <w:dstrike w:val="0"/>
        <w:color w:val="000000"/>
        <w:sz w:val="20"/>
        <w:szCs w:val="20"/>
        <w:u w:val="none" w:color="000000"/>
        <w:effect w:val="none"/>
        <w:bdr w:val="none" w:sz="0" w:space="0" w:color="auto" w:frame="1"/>
        <w:vertAlign w:val="baseline"/>
      </w:rPr>
    </w:lvl>
    <w:lvl w:ilvl="2" w:tplc="C89EFFCA">
      <w:start w:val="1"/>
      <w:numFmt w:val="bullet"/>
      <w:lvlText w:val="▪"/>
      <w:lvlJc w:val="left"/>
      <w:pPr>
        <w:ind w:left="2933" w:firstLine="0"/>
      </w:pPr>
      <w:rPr>
        <w:rFonts w:ascii="Segoe UI Symbol" w:eastAsia="Segoe UI Symbol" w:hAnsi="Segoe UI Symbol" w:cs="Segoe UI Symbol"/>
        <w:b w:val="0"/>
        <w:i w:val="0"/>
        <w:strike w:val="0"/>
        <w:dstrike w:val="0"/>
        <w:color w:val="000000"/>
        <w:sz w:val="20"/>
        <w:szCs w:val="20"/>
        <w:u w:val="none" w:color="000000"/>
        <w:effect w:val="none"/>
        <w:bdr w:val="none" w:sz="0" w:space="0" w:color="auto" w:frame="1"/>
        <w:vertAlign w:val="baseline"/>
      </w:rPr>
    </w:lvl>
    <w:lvl w:ilvl="3" w:tplc="9DE28B08">
      <w:start w:val="1"/>
      <w:numFmt w:val="bullet"/>
      <w:lvlText w:val="•"/>
      <w:lvlJc w:val="left"/>
      <w:pPr>
        <w:ind w:left="3653" w:firstLine="0"/>
      </w:pPr>
      <w:rPr>
        <w:rFonts w:ascii="Arial" w:eastAsia="Arial" w:hAnsi="Arial" w:cs="Arial"/>
        <w:b w:val="0"/>
        <w:i w:val="0"/>
        <w:strike w:val="0"/>
        <w:dstrike w:val="0"/>
        <w:color w:val="000000"/>
        <w:sz w:val="20"/>
        <w:szCs w:val="20"/>
        <w:u w:val="none" w:color="000000"/>
        <w:effect w:val="none"/>
        <w:bdr w:val="none" w:sz="0" w:space="0" w:color="auto" w:frame="1"/>
        <w:vertAlign w:val="baseline"/>
      </w:rPr>
    </w:lvl>
    <w:lvl w:ilvl="4" w:tplc="150821A0">
      <w:start w:val="1"/>
      <w:numFmt w:val="bullet"/>
      <w:lvlText w:val="o"/>
      <w:lvlJc w:val="left"/>
      <w:pPr>
        <w:ind w:left="4373" w:firstLine="0"/>
      </w:pPr>
      <w:rPr>
        <w:rFonts w:ascii="Segoe UI Symbol" w:eastAsia="Segoe UI Symbol" w:hAnsi="Segoe UI Symbol" w:cs="Segoe UI Symbol"/>
        <w:b w:val="0"/>
        <w:i w:val="0"/>
        <w:strike w:val="0"/>
        <w:dstrike w:val="0"/>
        <w:color w:val="000000"/>
        <w:sz w:val="20"/>
        <w:szCs w:val="20"/>
        <w:u w:val="none" w:color="000000"/>
        <w:effect w:val="none"/>
        <w:bdr w:val="none" w:sz="0" w:space="0" w:color="auto" w:frame="1"/>
        <w:vertAlign w:val="baseline"/>
      </w:rPr>
    </w:lvl>
    <w:lvl w:ilvl="5" w:tplc="5714F5C2">
      <w:start w:val="1"/>
      <w:numFmt w:val="bullet"/>
      <w:lvlText w:val="▪"/>
      <w:lvlJc w:val="left"/>
      <w:pPr>
        <w:ind w:left="5093" w:firstLine="0"/>
      </w:pPr>
      <w:rPr>
        <w:rFonts w:ascii="Segoe UI Symbol" w:eastAsia="Segoe UI Symbol" w:hAnsi="Segoe UI Symbol" w:cs="Segoe UI Symbol"/>
        <w:b w:val="0"/>
        <w:i w:val="0"/>
        <w:strike w:val="0"/>
        <w:dstrike w:val="0"/>
        <w:color w:val="000000"/>
        <w:sz w:val="20"/>
        <w:szCs w:val="20"/>
        <w:u w:val="none" w:color="000000"/>
        <w:effect w:val="none"/>
        <w:bdr w:val="none" w:sz="0" w:space="0" w:color="auto" w:frame="1"/>
        <w:vertAlign w:val="baseline"/>
      </w:rPr>
    </w:lvl>
    <w:lvl w:ilvl="6" w:tplc="CF0A4864">
      <w:start w:val="1"/>
      <w:numFmt w:val="bullet"/>
      <w:lvlText w:val="•"/>
      <w:lvlJc w:val="left"/>
      <w:pPr>
        <w:ind w:left="5813" w:firstLine="0"/>
      </w:pPr>
      <w:rPr>
        <w:rFonts w:ascii="Arial" w:eastAsia="Arial" w:hAnsi="Arial" w:cs="Arial"/>
        <w:b w:val="0"/>
        <w:i w:val="0"/>
        <w:strike w:val="0"/>
        <w:dstrike w:val="0"/>
        <w:color w:val="000000"/>
        <w:sz w:val="20"/>
        <w:szCs w:val="20"/>
        <w:u w:val="none" w:color="000000"/>
        <w:effect w:val="none"/>
        <w:bdr w:val="none" w:sz="0" w:space="0" w:color="auto" w:frame="1"/>
        <w:vertAlign w:val="baseline"/>
      </w:rPr>
    </w:lvl>
    <w:lvl w:ilvl="7" w:tplc="B342964A">
      <w:start w:val="1"/>
      <w:numFmt w:val="bullet"/>
      <w:lvlText w:val="o"/>
      <w:lvlJc w:val="left"/>
      <w:pPr>
        <w:ind w:left="6533" w:firstLine="0"/>
      </w:pPr>
      <w:rPr>
        <w:rFonts w:ascii="Segoe UI Symbol" w:eastAsia="Segoe UI Symbol" w:hAnsi="Segoe UI Symbol" w:cs="Segoe UI Symbol"/>
        <w:b w:val="0"/>
        <w:i w:val="0"/>
        <w:strike w:val="0"/>
        <w:dstrike w:val="0"/>
        <w:color w:val="000000"/>
        <w:sz w:val="20"/>
        <w:szCs w:val="20"/>
        <w:u w:val="none" w:color="000000"/>
        <w:effect w:val="none"/>
        <w:bdr w:val="none" w:sz="0" w:space="0" w:color="auto" w:frame="1"/>
        <w:vertAlign w:val="baseline"/>
      </w:rPr>
    </w:lvl>
    <w:lvl w:ilvl="8" w:tplc="1A56AF66">
      <w:start w:val="1"/>
      <w:numFmt w:val="bullet"/>
      <w:lvlText w:val="▪"/>
      <w:lvlJc w:val="left"/>
      <w:pPr>
        <w:ind w:left="7253" w:firstLine="0"/>
      </w:pPr>
      <w:rPr>
        <w:rFonts w:ascii="Segoe UI Symbol" w:eastAsia="Segoe UI Symbol" w:hAnsi="Segoe UI Symbol" w:cs="Segoe UI Symbol"/>
        <w:b w:val="0"/>
        <w:i w:val="0"/>
        <w:strike w:val="0"/>
        <w:dstrike w:val="0"/>
        <w:color w:val="000000"/>
        <w:sz w:val="20"/>
        <w:szCs w:val="20"/>
        <w:u w:val="none" w:color="000000"/>
        <w:effect w:val="none"/>
        <w:bdr w:val="none" w:sz="0" w:space="0" w:color="auto" w:frame="1"/>
        <w:vertAlign w:val="baseline"/>
      </w:rPr>
    </w:lvl>
  </w:abstractNum>
  <w:abstractNum w:abstractNumId="33" w15:restartNumberingAfterBreak="0">
    <w:nsid w:val="5D1E1C37"/>
    <w:multiLevelType w:val="multilevel"/>
    <w:tmpl w:val="48F20086"/>
    <w:lvl w:ilvl="0">
      <w:start w:val="1"/>
      <w:numFmt w:val="decimal"/>
      <w:lvlText w:val="%1."/>
      <w:lvlJc w:val="left"/>
      <w:pPr>
        <w:ind w:left="540" w:hanging="540"/>
      </w:pPr>
      <w:rPr>
        <w:rFonts w:hint="default"/>
      </w:rPr>
    </w:lvl>
    <w:lvl w:ilvl="1">
      <w:start w:val="1"/>
      <w:numFmt w:val="decimal"/>
      <w:lvlText w:val="%1.%2-"/>
      <w:lvlJc w:val="left"/>
      <w:pPr>
        <w:ind w:left="1512" w:hanging="720"/>
      </w:pPr>
      <w:rPr>
        <w:rFonts w:hint="default"/>
      </w:rPr>
    </w:lvl>
    <w:lvl w:ilvl="2">
      <w:start w:val="1"/>
      <w:numFmt w:val="decimal"/>
      <w:lvlText w:val="%1.%2-%3."/>
      <w:lvlJc w:val="left"/>
      <w:pPr>
        <w:ind w:left="2664" w:hanging="1080"/>
      </w:pPr>
      <w:rPr>
        <w:rFonts w:hint="default"/>
      </w:rPr>
    </w:lvl>
    <w:lvl w:ilvl="3">
      <w:start w:val="1"/>
      <w:numFmt w:val="decimal"/>
      <w:lvlText w:val="%1.%2-%3.%4."/>
      <w:lvlJc w:val="left"/>
      <w:pPr>
        <w:ind w:left="3816" w:hanging="1440"/>
      </w:pPr>
      <w:rPr>
        <w:rFonts w:hint="default"/>
      </w:rPr>
    </w:lvl>
    <w:lvl w:ilvl="4">
      <w:start w:val="1"/>
      <w:numFmt w:val="decimal"/>
      <w:lvlText w:val="%1.%2-%3.%4.%5."/>
      <w:lvlJc w:val="left"/>
      <w:pPr>
        <w:ind w:left="4968" w:hanging="1800"/>
      </w:pPr>
      <w:rPr>
        <w:rFonts w:hint="default"/>
      </w:rPr>
    </w:lvl>
    <w:lvl w:ilvl="5">
      <w:start w:val="1"/>
      <w:numFmt w:val="decimal"/>
      <w:lvlText w:val="%1.%2-%3.%4.%5.%6."/>
      <w:lvlJc w:val="left"/>
      <w:pPr>
        <w:ind w:left="5760" w:hanging="1800"/>
      </w:pPr>
      <w:rPr>
        <w:rFonts w:hint="default"/>
      </w:rPr>
    </w:lvl>
    <w:lvl w:ilvl="6">
      <w:start w:val="1"/>
      <w:numFmt w:val="decimal"/>
      <w:lvlText w:val="%1.%2-%3.%4.%5.%6.%7."/>
      <w:lvlJc w:val="left"/>
      <w:pPr>
        <w:ind w:left="6912" w:hanging="2160"/>
      </w:pPr>
      <w:rPr>
        <w:rFonts w:hint="default"/>
      </w:rPr>
    </w:lvl>
    <w:lvl w:ilvl="7">
      <w:start w:val="1"/>
      <w:numFmt w:val="decimal"/>
      <w:lvlText w:val="%1.%2-%3.%4.%5.%6.%7.%8."/>
      <w:lvlJc w:val="left"/>
      <w:pPr>
        <w:ind w:left="8064" w:hanging="2520"/>
      </w:pPr>
      <w:rPr>
        <w:rFonts w:hint="default"/>
      </w:rPr>
    </w:lvl>
    <w:lvl w:ilvl="8">
      <w:start w:val="1"/>
      <w:numFmt w:val="decimal"/>
      <w:lvlText w:val="%1.%2-%3.%4.%5.%6.%7.%8.%9."/>
      <w:lvlJc w:val="left"/>
      <w:pPr>
        <w:ind w:left="9216" w:hanging="2880"/>
      </w:pPr>
      <w:rPr>
        <w:rFonts w:hint="default"/>
      </w:rPr>
    </w:lvl>
  </w:abstractNum>
  <w:abstractNum w:abstractNumId="34" w15:restartNumberingAfterBreak="0">
    <w:nsid w:val="5D9270E7"/>
    <w:multiLevelType w:val="multilevel"/>
    <w:tmpl w:val="2A4E5758"/>
    <w:lvl w:ilvl="0">
      <w:start w:val="3"/>
      <w:numFmt w:val="decimal"/>
      <w:lvlText w:val="%1."/>
      <w:lvlJc w:val="left"/>
      <w:pPr>
        <w:ind w:left="930" w:hanging="930"/>
      </w:pPr>
      <w:rPr>
        <w:rFonts w:hint="default"/>
      </w:rPr>
    </w:lvl>
    <w:lvl w:ilvl="1">
      <w:start w:val="12"/>
      <w:numFmt w:val="decimal"/>
      <w:lvlText w:val="%1.%2."/>
      <w:lvlJc w:val="left"/>
      <w:pPr>
        <w:ind w:left="1121" w:hanging="930"/>
      </w:pPr>
      <w:rPr>
        <w:rFonts w:hint="default"/>
      </w:rPr>
    </w:lvl>
    <w:lvl w:ilvl="2">
      <w:start w:val="3"/>
      <w:numFmt w:val="decimal"/>
      <w:lvlText w:val="%1.%2.%3."/>
      <w:lvlJc w:val="left"/>
      <w:pPr>
        <w:ind w:left="1462" w:hanging="1080"/>
      </w:pPr>
      <w:rPr>
        <w:rFonts w:hint="default"/>
      </w:rPr>
    </w:lvl>
    <w:lvl w:ilvl="3">
      <w:start w:val="1"/>
      <w:numFmt w:val="decimal"/>
      <w:lvlText w:val="%1.%2.%3.%4."/>
      <w:lvlJc w:val="left"/>
      <w:pPr>
        <w:ind w:left="2013" w:hanging="1440"/>
      </w:pPr>
      <w:rPr>
        <w:rFonts w:hint="default"/>
      </w:rPr>
    </w:lvl>
    <w:lvl w:ilvl="4">
      <w:start w:val="1"/>
      <w:numFmt w:val="decimal"/>
      <w:lvlText w:val="%1.%2.%3.%4.%5."/>
      <w:lvlJc w:val="left"/>
      <w:pPr>
        <w:ind w:left="2564" w:hanging="1800"/>
      </w:pPr>
      <w:rPr>
        <w:rFonts w:hint="default"/>
      </w:rPr>
    </w:lvl>
    <w:lvl w:ilvl="5">
      <w:start w:val="1"/>
      <w:numFmt w:val="decimal"/>
      <w:lvlText w:val="%1.%2.%3.%4.%5.%6."/>
      <w:lvlJc w:val="left"/>
      <w:pPr>
        <w:ind w:left="2755" w:hanging="1800"/>
      </w:pPr>
      <w:rPr>
        <w:rFonts w:hint="default"/>
      </w:rPr>
    </w:lvl>
    <w:lvl w:ilvl="6">
      <w:start w:val="1"/>
      <w:numFmt w:val="decimal"/>
      <w:lvlText w:val="%1.%2.%3.%4.%5.%6.%7."/>
      <w:lvlJc w:val="left"/>
      <w:pPr>
        <w:ind w:left="3306" w:hanging="2160"/>
      </w:pPr>
      <w:rPr>
        <w:rFonts w:hint="default"/>
      </w:rPr>
    </w:lvl>
    <w:lvl w:ilvl="7">
      <w:start w:val="1"/>
      <w:numFmt w:val="decimal"/>
      <w:lvlText w:val="%1.%2.%3.%4.%5.%6.%7.%8."/>
      <w:lvlJc w:val="left"/>
      <w:pPr>
        <w:ind w:left="3857" w:hanging="2520"/>
      </w:pPr>
      <w:rPr>
        <w:rFonts w:hint="default"/>
      </w:rPr>
    </w:lvl>
    <w:lvl w:ilvl="8">
      <w:start w:val="1"/>
      <w:numFmt w:val="decimal"/>
      <w:lvlText w:val="%1.%2.%3.%4.%5.%6.%7.%8.%9."/>
      <w:lvlJc w:val="left"/>
      <w:pPr>
        <w:ind w:left="4408" w:hanging="2880"/>
      </w:pPr>
      <w:rPr>
        <w:rFonts w:hint="default"/>
      </w:rPr>
    </w:lvl>
  </w:abstractNum>
  <w:abstractNum w:abstractNumId="35" w15:restartNumberingAfterBreak="0">
    <w:nsid w:val="60F31B41"/>
    <w:multiLevelType w:val="hybridMultilevel"/>
    <w:tmpl w:val="72CC97D2"/>
    <w:lvl w:ilvl="0" w:tplc="EDC0961E">
      <w:start w:val="1"/>
      <w:numFmt w:val="bullet"/>
      <w:lvlText w:val="•"/>
      <w:lvlJc w:val="left"/>
      <w:pPr>
        <w:ind w:left="1416" w:firstLine="0"/>
      </w:pPr>
      <w:rPr>
        <w:rFonts w:ascii="Arial" w:eastAsia="Arial" w:hAnsi="Arial" w:cs="Arial"/>
        <w:b w:val="0"/>
        <w:i w:val="0"/>
        <w:strike w:val="0"/>
        <w:dstrike w:val="0"/>
        <w:color w:val="000000"/>
        <w:sz w:val="20"/>
        <w:szCs w:val="20"/>
        <w:u w:val="none" w:color="000000"/>
        <w:effect w:val="none"/>
        <w:bdr w:val="none" w:sz="0" w:space="0" w:color="auto" w:frame="1"/>
        <w:vertAlign w:val="baseline"/>
      </w:rPr>
    </w:lvl>
    <w:lvl w:ilvl="1" w:tplc="98300A68">
      <w:start w:val="1"/>
      <w:numFmt w:val="bullet"/>
      <w:lvlText w:val="o"/>
      <w:lvlJc w:val="left"/>
      <w:pPr>
        <w:ind w:left="2213" w:firstLine="0"/>
      </w:pPr>
      <w:rPr>
        <w:rFonts w:ascii="Segoe UI Symbol" w:eastAsia="Segoe UI Symbol" w:hAnsi="Segoe UI Symbol" w:cs="Segoe UI Symbol"/>
        <w:b w:val="0"/>
        <w:i w:val="0"/>
        <w:strike w:val="0"/>
        <w:dstrike w:val="0"/>
        <w:color w:val="000000"/>
        <w:sz w:val="20"/>
        <w:szCs w:val="20"/>
        <w:u w:val="none" w:color="000000"/>
        <w:effect w:val="none"/>
        <w:bdr w:val="none" w:sz="0" w:space="0" w:color="auto" w:frame="1"/>
        <w:vertAlign w:val="baseline"/>
      </w:rPr>
    </w:lvl>
    <w:lvl w:ilvl="2" w:tplc="9D40125E">
      <w:start w:val="1"/>
      <w:numFmt w:val="bullet"/>
      <w:lvlText w:val="▪"/>
      <w:lvlJc w:val="left"/>
      <w:pPr>
        <w:ind w:left="2933" w:firstLine="0"/>
      </w:pPr>
      <w:rPr>
        <w:rFonts w:ascii="Segoe UI Symbol" w:eastAsia="Segoe UI Symbol" w:hAnsi="Segoe UI Symbol" w:cs="Segoe UI Symbol"/>
        <w:b w:val="0"/>
        <w:i w:val="0"/>
        <w:strike w:val="0"/>
        <w:dstrike w:val="0"/>
        <w:color w:val="000000"/>
        <w:sz w:val="20"/>
        <w:szCs w:val="20"/>
        <w:u w:val="none" w:color="000000"/>
        <w:effect w:val="none"/>
        <w:bdr w:val="none" w:sz="0" w:space="0" w:color="auto" w:frame="1"/>
        <w:vertAlign w:val="baseline"/>
      </w:rPr>
    </w:lvl>
    <w:lvl w:ilvl="3" w:tplc="13DC6230">
      <w:start w:val="1"/>
      <w:numFmt w:val="bullet"/>
      <w:lvlText w:val="•"/>
      <w:lvlJc w:val="left"/>
      <w:pPr>
        <w:ind w:left="3653" w:firstLine="0"/>
      </w:pPr>
      <w:rPr>
        <w:rFonts w:ascii="Arial" w:eastAsia="Arial" w:hAnsi="Arial" w:cs="Arial"/>
        <w:b w:val="0"/>
        <w:i w:val="0"/>
        <w:strike w:val="0"/>
        <w:dstrike w:val="0"/>
        <w:color w:val="000000"/>
        <w:sz w:val="20"/>
        <w:szCs w:val="20"/>
        <w:u w:val="none" w:color="000000"/>
        <w:effect w:val="none"/>
        <w:bdr w:val="none" w:sz="0" w:space="0" w:color="auto" w:frame="1"/>
        <w:vertAlign w:val="baseline"/>
      </w:rPr>
    </w:lvl>
    <w:lvl w:ilvl="4" w:tplc="358C9194">
      <w:start w:val="1"/>
      <w:numFmt w:val="bullet"/>
      <w:lvlText w:val="o"/>
      <w:lvlJc w:val="left"/>
      <w:pPr>
        <w:ind w:left="4373" w:firstLine="0"/>
      </w:pPr>
      <w:rPr>
        <w:rFonts w:ascii="Segoe UI Symbol" w:eastAsia="Segoe UI Symbol" w:hAnsi="Segoe UI Symbol" w:cs="Segoe UI Symbol"/>
        <w:b w:val="0"/>
        <w:i w:val="0"/>
        <w:strike w:val="0"/>
        <w:dstrike w:val="0"/>
        <w:color w:val="000000"/>
        <w:sz w:val="20"/>
        <w:szCs w:val="20"/>
        <w:u w:val="none" w:color="000000"/>
        <w:effect w:val="none"/>
        <w:bdr w:val="none" w:sz="0" w:space="0" w:color="auto" w:frame="1"/>
        <w:vertAlign w:val="baseline"/>
      </w:rPr>
    </w:lvl>
    <w:lvl w:ilvl="5" w:tplc="46A0D20A">
      <w:start w:val="1"/>
      <w:numFmt w:val="bullet"/>
      <w:lvlText w:val="▪"/>
      <w:lvlJc w:val="left"/>
      <w:pPr>
        <w:ind w:left="5093" w:firstLine="0"/>
      </w:pPr>
      <w:rPr>
        <w:rFonts w:ascii="Segoe UI Symbol" w:eastAsia="Segoe UI Symbol" w:hAnsi="Segoe UI Symbol" w:cs="Segoe UI Symbol"/>
        <w:b w:val="0"/>
        <w:i w:val="0"/>
        <w:strike w:val="0"/>
        <w:dstrike w:val="0"/>
        <w:color w:val="000000"/>
        <w:sz w:val="20"/>
        <w:szCs w:val="20"/>
        <w:u w:val="none" w:color="000000"/>
        <w:effect w:val="none"/>
        <w:bdr w:val="none" w:sz="0" w:space="0" w:color="auto" w:frame="1"/>
        <w:vertAlign w:val="baseline"/>
      </w:rPr>
    </w:lvl>
    <w:lvl w:ilvl="6" w:tplc="691A6C02">
      <w:start w:val="1"/>
      <w:numFmt w:val="bullet"/>
      <w:lvlText w:val="•"/>
      <w:lvlJc w:val="left"/>
      <w:pPr>
        <w:ind w:left="5813" w:firstLine="0"/>
      </w:pPr>
      <w:rPr>
        <w:rFonts w:ascii="Arial" w:eastAsia="Arial" w:hAnsi="Arial" w:cs="Arial"/>
        <w:b w:val="0"/>
        <w:i w:val="0"/>
        <w:strike w:val="0"/>
        <w:dstrike w:val="0"/>
        <w:color w:val="000000"/>
        <w:sz w:val="20"/>
        <w:szCs w:val="20"/>
        <w:u w:val="none" w:color="000000"/>
        <w:effect w:val="none"/>
        <w:bdr w:val="none" w:sz="0" w:space="0" w:color="auto" w:frame="1"/>
        <w:vertAlign w:val="baseline"/>
      </w:rPr>
    </w:lvl>
    <w:lvl w:ilvl="7" w:tplc="292E1D3A">
      <w:start w:val="1"/>
      <w:numFmt w:val="bullet"/>
      <w:lvlText w:val="o"/>
      <w:lvlJc w:val="left"/>
      <w:pPr>
        <w:ind w:left="6533" w:firstLine="0"/>
      </w:pPr>
      <w:rPr>
        <w:rFonts w:ascii="Segoe UI Symbol" w:eastAsia="Segoe UI Symbol" w:hAnsi="Segoe UI Symbol" w:cs="Segoe UI Symbol"/>
        <w:b w:val="0"/>
        <w:i w:val="0"/>
        <w:strike w:val="0"/>
        <w:dstrike w:val="0"/>
        <w:color w:val="000000"/>
        <w:sz w:val="20"/>
        <w:szCs w:val="20"/>
        <w:u w:val="none" w:color="000000"/>
        <w:effect w:val="none"/>
        <w:bdr w:val="none" w:sz="0" w:space="0" w:color="auto" w:frame="1"/>
        <w:vertAlign w:val="baseline"/>
      </w:rPr>
    </w:lvl>
    <w:lvl w:ilvl="8" w:tplc="BB1CB1C4">
      <w:start w:val="1"/>
      <w:numFmt w:val="bullet"/>
      <w:lvlText w:val="▪"/>
      <w:lvlJc w:val="left"/>
      <w:pPr>
        <w:ind w:left="7253" w:firstLine="0"/>
      </w:pPr>
      <w:rPr>
        <w:rFonts w:ascii="Segoe UI Symbol" w:eastAsia="Segoe UI Symbol" w:hAnsi="Segoe UI Symbol" w:cs="Segoe UI Symbol"/>
        <w:b w:val="0"/>
        <w:i w:val="0"/>
        <w:strike w:val="0"/>
        <w:dstrike w:val="0"/>
        <w:color w:val="000000"/>
        <w:sz w:val="20"/>
        <w:szCs w:val="20"/>
        <w:u w:val="none" w:color="000000"/>
        <w:effect w:val="none"/>
        <w:bdr w:val="none" w:sz="0" w:space="0" w:color="auto" w:frame="1"/>
        <w:vertAlign w:val="baseline"/>
      </w:rPr>
    </w:lvl>
  </w:abstractNum>
  <w:abstractNum w:abstractNumId="36" w15:restartNumberingAfterBreak="0">
    <w:nsid w:val="647235EE"/>
    <w:multiLevelType w:val="hybridMultilevel"/>
    <w:tmpl w:val="4F248F24"/>
    <w:lvl w:ilvl="0" w:tplc="04160017">
      <w:start w:val="1"/>
      <w:numFmt w:val="lowerLetter"/>
      <w:lvlText w:val="%1)"/>
      <w:lvlJc w:val="left"/>
      <w:pPr>
        <w:ind w:left="1854" w:hanging="360"/>
      </w:pPr>
    </w:lvl>
    <w:lvl w:ilvl="1" w:tplc="04160019" w:tentative="1">
      <w:start w:val="1"/>
      <w:numFmt w:val="lowerLetter"/>
      <w:lvlText w:val="%2."/>
      <w:lvlJc w:val="left"/>
      <w:pPr>
        <w:ind w:left="2574" w:hanging="360"/>
      </w:pPr>
    </w:lvl>
    <w:lvl w:ilvl="2" w:tplc="0416001B" w:tentative="1">
      <w:start w:val="1"/>
      <w:numFmt w:val="lowerRoman"/>
      <w:lvlText w:val="%3."/>
      <w:lvlJc w:val="right"/>
      <w:pPr>
        <w:ind w:left="3294" w:hanging="180"/>
      </w:pPr>
    </w:lvl>
    <w:lvl w:ilvl="3" w:tplc="0416000F" w:tentative="1">
      <w:start w:val="1"/>
      <w:numFmt w:val="decimal"/>
      <w:lvlText w:val="%4."/>
      <w:lvlJc w:val="left"/>
      <w:pPr>
        <w:ind w:left="4014" w:hanging="360"/>
      </w:pPr>
    </w:lvl>
    <w:lvl w:ilvl="4" w:tplc="04160019" w:tentative="1">
      <w:start w:val="1"/>
      <w:numFmt w:val="lowerLetter"/>
      <w:lvlText w:val="%5."/>
      <w:lvlJc w:val="left"/>
      <w:pPr>
        <w:ind w:left="4734" w:hanging="360"/>
      </w:pPr>
    </w:lvl>
    <w:lvl w:ilvl="5" w:tplc="0416001B" w:tentative="1">
      <w:start w:val="1"/>
      <w:numFmt w:val="lowerRoman"/>
      <w:lvlText w:val="%6."/>
      <w:lvlJc w:val="right"/>
      <w:pPr>
        <w:ind w:left="5454" w:hanging="180"/>
      </w:pPr>
    </w:lvl>
    <w:lvl w:ilvl="6" w:tplc="0416000F" w:tentative="1">
      <w:start w:val="1"/>
      <w:numFmt w:val="decimal"/>
      <w:lvlText w:val="%7."/>
      <w:lvlJc w:val="left"/>
      <w:pPr>
        <w:ind w:left="6174" w:hanging="360"/>
      </w:pPr>
    </w:lvl>
    <w:lvl w:ilvl="7" w:tplc="04160019" w:tentative="1">
      <w:start w:val="1"/>
      <w:numFmt w:val="lowerLetter"/>
      <w:lvlText w:val="%8."/>
      <w:lvlJc w:val="left"/>
      <w:pPr>
        <w:ind w:left="6894" w:hanging="360"/>
      </w:pPr>
    </w:lvl>
    <w:lvl w:ilvl="8" w:tplc="0416001B" w:tentative="1">
      <w:start w:val="1"/>
      <w:numFmt w:val="lowerRoman"/>
      <w:lvlText w:val="%9."/>
      <w:lvlJc w:val="right"/>
      <w:pPr>
        <w:ind w:left="7614" w:hanging="180"/>
      </w:pPr>
    </w:lvl>
  </w:abstractNum>
  <w:abstractNum w:abstractNumId="37" w15:restartNumberingAfterBreak="0">
    <w:nsid w:val="664D6EA3"/>
    <w:multiLevelType w:val="multilevel"/>
    <w:tmpl w:val="625CF252"/>
    <w:lvl w:ilvl="0">
      <w:start w:val="3"/>
      <w:numFmt w:val="decimal"/>
      <w:lvlText w:val="%1"/>
      <w:lvlJc w:val="left"/>
      <w:pPr>
        <w:ind w:left="930" w:hanging="930"/>
      </w:pPr>
      <w:rPr>
        <w:rFonts w:hint="default"/>
        <w:b/>
      </w:rPr>
    </w:lvl>
    <w:lvl w:ilvl="1">
      <w:start w:val="8"/>
      <w:numFmt w:val="decimal"/>
      <w:lvlText w:val="%1.%2"/>
      <w:lvlJc w:val="left"/>
      <w:pPr>
        <w:ind w:left="1261" w:hanging="930"/>
      </w:pPr>
      <w:rPr>
        <w:rFonts w:hint="default"/>
        <w:b/>
      </w:rPr>
    </w:lvl>
    <w:lvl w:ilvl="2">
      <w:start w:val="3"/>
      <w:numFmt w:val="decimal"/>
      <w:lvlText w:val="%1.%2.%3"/>
      <w:lvlJc w:val="left"/>
      <w:pPr>
        <w:ind w:left="1742" w:hanging="1080"/>
      </w:pPr>
      <w:rPr>
        <w:rFonts w:hint="default"/>
        <w:b/>
      </w:rPr>
    </w:lvl>
    <w:lvl w:ilvl="3">
      <w:start w:val="6"/>
      <w:numFmt w:val="decimal"/>
      <w:lvlText w:val="%1.%2.%3.%4"/>
      <w:lvlJc w:val="left"/>
      <w:pPr>
        <w:ind w:left="2073" w:hanging="1080"/>
      </w:pPr>
      <w:rPr>
        <w:rFonts w:hint="default"/>
        <w:b/>
      </w:rPr>
    </w:lvl>
    <w:lvl w:ilvl="4">
      <w:start w:val="1"/>
      <w:numFmt w:val="decimal"/>
      <w:lvlText w:val="%1.%2.%3.%4.%5"/>
      <w:lvlJc w:val="left"/>
      <w:pPr>
        <w:ind w:left="2764" w:hanging="1440"/>
      </w:pPr>
      <w:rPr>
        <w:rFonts w:hint="default"/>
        <w:b/>
      </w:rPr>
    </w:lvl>
    <w:lvl w:ilvl="5">
      <w:start w:val="1"/>
      <w:numFmt w:val="decimal"/>
      <w:lvlText w:val="%1.%2.%3.%4.%5.%6"/>
      <w:lvlJc w:val="left"/>
      <w:pPr>
        <w:ind w:left="3455" w:hanging="1800"/>
      </w:pPr>
      <w:rPr>
        <w:rFonts w:hint="default"/>
        <w:b/>
      </w:rPr>
    </w:lvl>
    <w:lvl w:ilvl="6">
      <w:start w:val="1"/>
      <w:numFmt w:val="decimal"/>
      <w:lvlText w:val="%1.%2.%3.%4.%5.%6.%7"/>
      <w:lvlJc w:val="left"/>
      <w:pPr>
        <w:ind w:left="4146" w:hanging="2160"/>
      </w:pPr>
      <w:rPr>
        <w:rFonts w:hint="default"/>
        <w:b/>
      </w:rPr>
    </w:lvl>
    <w:lvl w:ilvl="7">
      <w:start w:val="1"/>
      <w:numFmt w:val="decimal"/>
      <w:lvlText w:val="%1.%2.%3.%4.%5.%6.%7.%8"/>
      <w:lvlJc w:val="left"/>
      <w:pPr>
        <w:ind w:left="4837" w:hanging="2520"/>
      </w:pPr>
      <w:rPr>
        <w:rFonts w:hint="default"/>
        <w:b/>
      </w:rPr>
    </w:lvl>
    <w:lvl w:ilvl="8">
      <w:start w:val="1"/>
      <w:numFmt w:val="decimal"/>
      <w:lvlText w:val="%1.%2.%3.%4.%5.%6.%7.%8.%9"/>
      <w:lvlJc w:val="left"/>
      <w:pPr>
        <w:ind w:left="5168" w:hanging="2520"/>
      </w:pPr>
      <w:rPr>
        <w:rFonts w:hint="default"/>
        <w:b/>
      </w:rPr>
    </w:lvl>
  </w:abstractNum>
  <w:abstractNum w:abstractNumId="38" w15:restartNumberingAfterBreak="0">
    <w:nsid w:val="6656315E"/>
    <w:multiLevelType w:val="hybridMultilevel"/>
    <w:tmpl w:val="F15E590A"/>
    <w:lvl w:ilvl="0" w:tplc="1C64B068">
      <w:start w:val="1"/>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9" w15:restartNumberingAfterBreak="0">
    <w:nsid w:val="6ACE2106"/>
    <w:multiLevelType w:val="hybridMultilevel"/>
    <w:tmpl w:val="4FB06242"/>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40" w15:restartNumberingAfterBreak="0">
    <w:nsid w:val="6AFF1993"/>
    <w:multiLevelType w:val="multilevel"/>
    <w:tmpl w:val="BDB8C31A"/>
    <w:lvl w:ilvl="0">
      <w:start w:val="2"/>
      <w:numFmt w:val="decimal"/>
      <w:lvlText w:val="%1"/>
      <w:lvlJc w:val="left"/>
      <w:pPr>
        <w:ind w:left="420" w:hanging="420"/>
      </w:pPr>
      <w:rPr>
        <w:rFonts w:hint="default"/>
      </w:rPr>
    </w:lvl>
    <w:lvl w:ilvl="1">
      <w:start w:val="1"/>
      <w:numFmt w:val="decimal"/>
      <w:lvlText w:val="%1.%2"/>
      <w:lvlJc w:val="left"/>
      <w:pPr>
        <w:ind w:left="1440" w:hanging="720"/>
      </w:pPr>
      <w:rPr>
        <w:rFonts w:hint="default"/>
      </w:rPr>
    </w:lvl>
    <w:lvl w:ilvl="2">
      <w:start w:val="1"/>
      <w:numFmt w:val="decimal"/>
      <w:lvlText w:val="%1.%2.%3"/>
      <w:lvlJc w:val="left"/>
      <w:pPr>
        <w:ind w:left="2520" w:hanging="1080"/>
      </w:pPr>
      <w:rPr>
        <w:rFonts w:hint="default"/>
      </w:rPr>
    </w:lvl>
    <w:lvl w:ilvl="3">
      <w:start w:val="1"/>
      <w:numFmt w:val="decimal"/>
      <w:lvlText w:val="%1.%2.%3.%4"/>
      <w:lvlJc w:val="left"/>
      <w:pPr>
        <w:ind w:left="3600" w:hanging="1440"/>
      </w:pPr>
      <w:rPr>
        <w:rFonts w:hint="default"/>
      </w:rPr>
    </w:lvl>
    <w:lvl w:ilvl="4">
      <w:start w:val="1"/>
      <w:numFmt w:val="decimal"/>
      <w:lvlText w:val="%1.%2.%3.%4.%5"/>
      <w:lvlJc w:val="left"/>
      <w:pPr>
        <w:ind w:left="4320" w:hanging="1440"/>
      </w:pPr>
      <w:rPr>
        <w:rFonts w:hint="default"/>
      </w:rPr>
    </w:lvl>
    <w:lvl w:ilvl="5">
      <w:start w:val="1"/>
      <w:numFmt w:val="decimal"/>
      <w:lvlText w:val="%1.%2.%3.%4.%5.%6"/>
      <w:lvlJc w:val="left"/>
      <w:pPr>
        <w:ind w:left="5400" w:hanging="1800"/>
      </w:pPr>
      <w:rPr>
        <w:rFonts w:hint="default"/>
      </w:rPr>
    </w:lvl>
    <w:lvl w:ilvl="6">
      <w:start w:val="1"/>
      <w:numFmt w:val="decimal"/>
      <w:lvlText w:val="%1.%2.%3.%4.%5.%6.%7"/>
      <w:lvlJc w:val="left"/>
      <w:pPr>
        <w:ind w:left="6480" w:hanging="2160"/>
      </w:pPr>
      <w:rPr>
        <w:rFonts w:hint="default"/>
      </w:rPr>
    </w:lvl>
    <w:lvl w:ilvl="7">
      <w:start w:val="1"/>
      <w:numFmt w:val="decimal"/>
      <w:lvlText w:val="%1.%2.%3.%4.%5.%6.%7.%8"/>
      <w:lvlJc w:val="left"/>
      <w:pPr>
        <w:ind w:left="7560" w:hanging="2520"/>
      </w:pPr>
      <w:rPr>
        <w:rFonts w:hint="default"/>
      </w:rPr>
    </w:lvl>
    <w:lvl w:ilvl="8">
      <w:start w:val="1"/>
      <w:numFmt w:val="decimal"/>
      <w:lvlText w:val="%1.%2.%3.%4.%5.%6.%7.%8.%9"/>
      <w:lvlJc w:val="left"/>
      <w:pPr>
        <w:ind w:left="8640" w:hanging="2880"/>
      </w:pPr>
      <w:rPr>
        <w:rFonts w:hint="default"/>
      </w:rPr>
    </w:lvl>
  </w:abstractNum>
  <w:abstractNum w:abstractNumId="41" w15:restartNumberingAfterBreak="0">
    <w:nsid w:val="6DC30F1E"/>
    <w:multiLevelType w:val="hybridMultilevel"/>
    <w:tmpl w:val="3EF4A1C8"/>
    <w:lvl w:ilvl="0" w:tplc="0FCC63BE">
      <w:start w:val="1"/>
      <w:numFmt w:val="bullet"/>
      <w:lvlText w:val="•"/>
      <w:lvlJc w:val="left"/>
      <w:pPr>
        <w:ind w:left="1416" w:firstLine="0"/>
      </w:pPr>
      <w:rPr>
        <w:rFonts w:ascii="Arial" w:eastAsia="Arial" w:hAnsi="Arial" w:cs="Arial"/>
        <w:b w:val="0"/>
        <w:i w:val="0"/>
        <w:strike w:val="0"/>
        <w:dstrike w:val="0"/>
        <w:color w:val="000000"/>
        <w:sz w:val="20"/>
        <w:szCs w:val="20"/>
        <w:u w:val="none" w:color="000000"/>
        <w:effect w:val="none"/>
        <w:bdr w:val="none" w:sz="0" w:space="0" w:color="auto" w:frame="1"/>
        <w:vertAlign w:val="baseline"/>
      </w:rPr>
    </w:lvl>
    <w:lvl w:ilvl="1" w:tplc="F90CF6B4">
      <w:start w:val="1"/>
      <w:numFmt w:val="bullet"/>
      <w:lvlText w:val="o"/>
      <w:lvlJc w:val="left"/>
      <w:pPr>
        <w:ind w:left="1853" w:firstLine="0"/>
      </w:pPr>
      <w:rPr>
        <w:rFonts w:ascii="Segoe UI Symbol" w:eastAsia="Segoe UI Symbol" w:hAnsi="Segoe UI Symbol" w:cs="Segoe UI Symbol"/>
        <w:b w:val="0"/>
        <w:i w:val="0"/>
        <w:strike w:val="0"/>
        <w:dstrike w:val="0"/>
        <w:color w:val="000000"/>
        <w:sz w:val="20"/>
        <w:szCs w:val="20"/>
        <w:u w:val="none" w:color="000000"/>
        <w:effect w:val="none"/>
        <w:bdr w:val="none" w:sz="0" w:space="0" w:color="auto" w:frame="1"/>
        <w:vertAlign w:val="baseline"/>
      </w:rPr>
    </w:lvl>
    <w:lvl w:ilvl="2" w:tplc="03566DD8">
      <w:start w:val="1"/>
      <w:numFmt w:val="bullet"/>
      <w:lvlText w:val="▪"/>
      <w:lvlJc w:val="left"/>
      <w:pPr>
        <w:ind w:left="2573" w:firstLine="0"/>
      </w:pPr>
      <w:rPr>
        <w:rFonts w:ascii="Segoe UI Symbol" w:eastAsia="Segoe UI Symbol" w:hAnsi="Segoe UI Symbol" w:cs="Segoe UI Symbol"/>
        <w:b w:val="0"/>
        <w:i w:val="0"/>
        <w:strike w:val="0"/>
        <w:dstrike w:val="0"/>
        <w:color w:val="000000"/>
        <w:sz w:val="20"/>
        <w:szCs w:val="20"/>
        <w:u w:val="none" w:color="000000"/>
        <w:effect w:val="none"/>
        <w:bdr w:val="none" w:sz="0" w:space="0" w:color="auto" w:frame="1"/>
        <w:vertAlign w:val="baseline"/>
      </w:rPr>
    </w:lvl>
    <w:lvl w:ilvl="3" w:tplc="928C78CE">
      <w:start w:val="1"/>
      <w:numFmt w:val="bullet"/>
      <w:lvlText w:val="•"/>
      <w:lvlJc w:val="left"/>
      <w:pPr>
        <w:ind w:left="3293" w:firstLine="0"/>
      </w:pPr>
      <w:rPr>
        <w:rFonts w:ascii="Arial" w:eastAsia="Arial" w:hAnsi="Arial" w:cs="Arial"/>
        <w:b w:val="0"/>
        <w:i w:val="0"/>
        <w:strike w:val="0"/>
        <w:dstrike w:val="0"/>
        <w:color w:val="000000"/>
        <w:sz w:val="20"/>
        <w:szCs w:val="20"/>
        <w:u w:val="none" w:color="000000"/>
        <w:effect w:val="none"/>
        <w:bdr w:val="none" w:sz="0" w:space="0" w:color="auto" w:frame="1"/>
        <w:vertAlign w:val="baseline"/>
      </w:rPr>
    </w:lvl>
    <w:lvl w:ilvl="4" w:tplc="F594F4B0">
      <w:start w:val="1"/>
      <w:numFmt w:val="bullet"/>
      <w:lvlText w:val="o"/>
      <w:lvlJc w:val="left"/>
      <w:pPr>
        <w:ind w:left="4013" w:firstLine="0"/>
      </w:pPr>
      <w:rPr>
        <w:rFonts w:ascii="Segoe UI Symbol" w:eastAsia="Segoe UI Symbol" w:hAnsi="Segoe UI Symbol" w:cs="Segoe UI Symbol"/>
        <w:b w:val="0"/>
        <w:i w:val="0"/>
        <w:strike w:val="0"/>
        <w:dstrike w:val="0"/>
        <w:color w:val="000000"/>
        <w:sz w:val="20"/>
        <w:szCs w:val="20"/>
        <w:u w:val="none" w:color="000000"/>
        <w:effect w:val="none"/>
        <w:bdr w:val="none" w:sz="0" w:space="0" w:color="auto" w:frame="1"/>
        <w:vertAlign w:val="baseline"/>
      </w:rPr>
    </w:lvl>
    <w:lvl w:ilvl="5" w:tplc="8C5A04DC">
      <w:start w:val="1"/>
      <w:numFmt w:val="bullet"/>
      <w:lvlText w:val="▪"/>
      <w:lvlJc w:val="left"/>
      <w:pPr>
        <w:ind w:left="4733" w:firstLine="0"/>
      </w:pPr>
      <w:rPr>
        <w:rFonts w:ascii="Segoe UI Symbol" w:eastAsia="Segoe UI Symbol" w:hAnsi="Segoe UI Symbol" w:cs="Segoe UI Symbol"/>
        <w:b w:val="0"/>
        <w:i w:val="0"/>
        <w:strike w:val="0"/>
        <w:dstrike w:val="0"/>
        <w:color w:val="000000"/>
        <w:sz w:val="20"/>
        <w:szCs w:val="20"/>
        <w:u w:val="none" w:color="000000"/>
        <w:effect w:val="none"/>
        <w:bdr w:val="none" w:sz="0" w:space="0" w:color="auto" w:frame="1"/>
        <w:vertAlign w:val="baseline"/>
      </w:rPr>
    </w:lvl>
    <w:lvl w:ilvl="6" w:tplc="BE72D666">
      <w:start w:val="1"/>
      <w:numFmt w:val="bullet"/>
      <w:lvlText w:val="•"/>
      <w:lvlJc w:val="left"/>
      <w:pPr>
        <w:ind w:left="5453" w:firstLine="0"/>
      </w:pPr>
      <w:rPr>
        <w:rFonts w:ascii="Arial" w:eastAsia="Arial" w:hAnsi="Arial" w:cs="Arial"/>
        <w:b w:val="0"/>
        <w:i w:val="0"/>
        <w:strike w:val="0"/>
        <w:dstrike w:val="0"/>
        <w:color w:val="000000"/>
        <w:sz w:val="20"/>
        <w:szCs w:val="20"/>
        <w:u w:val="none" w:color="000000"/>
        <w:effect w:val="none"/>
        <w:bdr w:val="none" w:sz="0" w:space="0" w:color="auto" w:frame="1"/>
        <w:vertAlign w:val="baseline"/>
      </w:rPr>
    </w:lvl>
    <w:lvl w:ilvl="7" w:tplc="8FD2F8BE">
      <w:start w:val="1"/>
      <w:numFmt w:val="bullet"/>
      <w:lvlText w:val="o"/>
      <w:lvlJc w:val="left"/>
      <w:pPr>
        <w:ind w:left="6173" w:firstLine="0"/>
      </w:pPr>
      <w:rPr>
        <w:rFonts w:ascii="Segoe UI Symbol" w:eastAsia="Segoe UI Symbol" w:hAnsi="Segoe UI Symbol" w:cs="Segoe UI Symbol"/>
        <w:b w:val="0"/>
        <w:i w:val="0"/>
        <w:strike w:val="0"/>
        <w:dstrike w:val="0"/>
        <w:color w:val="000000"/>
        <w:sz w:val="20"/>
        <w:szCs w:val="20"/>
        <w:u w:val="none" w:color="000000"/>
        <w:effect w:val="none"/>
        <w:bdr w:val="none" w:sz="0" w:space="0" w:color="auto" w:frame="1"/>
        <w:vertAlign w:val="baseline"/>
      </w:rPr>
    </w:lvl>
    <w:lvl w:ilvl="8" w:tplc="583E9E92">
      <w:start w:val="1"/>
      <w:numFmt w:val="bullet"/>
      <w:lvlText w:val="▪"/>
      <w:lvlJc w:val="left"/>
      <w:pPr>
        <w:ind w:left="6893" w:firstLine="0"/>
      </w:pPr>
      <w:rPr>
        <w:rFonts w:ascii="Segoe UI Symbol" w:eastAsia="Segoe UI Symbol" w:hAnsi="Segoe UI Symbol" w:cs="Segoe UI Symbol"/>
        <w:b w:val="0"/>
        <w:i w:val="0"/>
        <w:strike w:val="0"/>
        <w:dstrike w:val="0"/>
        <w:color w:val="000000"/>
        <w:sz w:val="20"/>
        <w:szCs w:val="20"/>
        <w:u w:val="none" w:color="000000"/>
        <w:effect w:val="none"/>
        <w:bdr w:val="none" w:sz="0" w:space="0" w:color="auto" w:frame="1"/>
        <w:vertAlign w:val="baseline"/>
      </w:rPr>
    </w:lvl>
  </w:abstractNum>
  <w:abstractNum w:abstractNumId="42" w15:restartNumberingAfterBreak="0">
    <w:nsid w:val="6FBF418D"/>
    <w:multiLevelType w:val="hybridMultilevel"/>
    <w:tmpl w:val="F9AE1276"/>
    <w:lvl w:ilvl="0" w:tplc="04160001">
      <w:start w:val="1"/>
      <w:numFmt w:val="bullet"/>
      <w:lvlText w:val=""/>
      <w:lvlJc w:val="left"/>
      <w:pPr>
        <w:ind w:left="1854" w:hanging="360"/>
      </w:pPr>
      <w:rPr>
        <w:rFonts w:ascii="Symbol" w:hAnsi="Symbol" w:hint="default"/>
      </w:rPr>
    </w:lvl>
    <w:lvl w:ilvl="1" w:tplc="04160003" w:tentative="1">
      <w:start w:val="1"/>
      <w:numFmt w:val="bullet"/>
      <w:lvlText w:val="o"/>
      <w:lvlJc w:val="left"/>
      <w:pPr>
        <w:ind w:left="2574" w:hanging="360"/>
      </w:pPr>
      <w:rPr>
        <w:rFonts w:ascii="Courier New" w:hAnsi="Courier New" w:cs="Courier New" w:hint="default"/>
      </w:rPr>
    </w:lvl>
    <w:lvl w:ilvl="2" w:tplc="04160005" w:tentative="1">
      <w:start w:val="1"/>
      <w:numFmt w:val="bullet"/>
      <w:lvlText w:val=""/>
      <w:lvlJc w:val="left"/>
      <w:pPr>
        <w:ind w:left="3294" w:hanging="360"/>
      </w:pPr>
      <w:rPr>
        <w:rFonts w:ascii="Wingdings" w:hAnsi="Wingdings" w:hint="default"/>
      </w:rPr>
    </w:lvl>
    <w:lvl w:ilvl="3" w:tplc="04160001" w:tentative="1">
      <w:start w:val="1"/>
      <w:numFmt w:val="bullet"/>
      <w:lvlText w:val=""/>
      <w:lvlJc w:val="left"/>
      <w:pPr>
        <w:ind w:left="4014" w:hanging="360"/>
      </w:pPr>
      <w:rPr>
        <w:rFonts w:ascii="Symbol" w:hAnsi="Symbol" w:hint="default"/>
      </w:rPr>
    </w:lvl>
    <w:lvl w:ilvl="4" w:tplc="04160003" w:tentative="1">
      <w:start w:val="1"/>
      <w:numFmt w:val="bullet"/>
      <w:lvlText w:val="o"/>
      <w:lvlJc w:val="left"/>
      <w:pPr>
        <w:ind w:left="4734" w:hanging="360"/>
      </w:pPr>
      <w:rPr>
        <w:rFonts w:ascii="Courier New" w:hAnsi="Courier New" w:cs="Courier New" w:hint="default"/>
      </w:rPr>
    </w:lvl>
    <w:lvl w:ilvl="5" w:tplc="04160005" w:tentative="1">
      <w:start w:val="1"/>
      <w:numFmt w:val="bullet"/>
      <w:lvlText w:val=""/>
      <w:lvlJc w:val="left"/>
      <w:pPr>
        <w:ind w:left="5454" w:hanging="360"/>
      </w:pPr>
      <w:rPr>
        <w:rFonts w:ascii="Wingdings" w:hAnsi="Wingdings" w:hint="default"/>
      </w:rPr>
    </w:lvl>
    <w:lvl w:ilvl="6" w:tplc="04160001" w:tentative="1">
      <w:start w:val="1"/>
      <w:numFmt w:val="bullet"/>
      <w:lvlText w:val=""/>
      <w:lvlJc w:val="left"/>
      <w:pPr>
        <w:ind w:left="6174" w:hanging="360"/>
      </w:pPr>
      <w:rPr>
        <w:rFonts w:ascii="Symbol" w:hAnsi="Symbol" w:hint="default"/>
      </w:rPr>
    </w:lvl>
    <w:lvl w:ilvl="7" w:tplc="04160003" w:tentative="1">
      <w:start w:val="1"/>
      <w:numFmt w:val="bullet"/>
      <w:lvlText w:val="o"/>
      <w:lvlJc w:val="left"/>
      <w:pPr>
        <w:ind w:left="6894" w:hanging="360"/>
      </w:pPr>
      <w:rPr>
        <w:rFonts w:ascii="Courier New" w:hAnsi="Courier New" w:cs="Courier New" w:hint="default"/>
      </w:rPr>
    </w:lvl>
    <w:lvl w:ilvl="8" w:tplc="04160005" w:tentative="1">
      <w:start w:val="1"/>
      <w:numFmt w:val="bullet"/>
      <w:lvlText w:val=""/>
      <w:lvlJc w:val="left"/>
      <w:pPr>
        <w:ind w:left="7614" w:hanging="360"/>
      </w:pPr>
      <w:rPr>
        <w:rFonts w:ascii="Wingdings" w:hAnsi="Wingdings" w:hint="default"/>
      </w:rPr>
    </w:lvl>
  </w:abstractNum>
  <w:abstractNum w:abstractNumId="43" w15:restartNumberingAfterBreak="0">
    <w:nsid w:val="71A0527C"/>
    <w:multiLevelType w:val="multilevel"/>
    <w:tmpl w:val="6CD4982E"/>
    <w:lvl w:ilvl="0">
      <w:start w:val="9"/>
      <w:numFmt w:val="decimal"/>
      <w:lvlText w:val="%1"/>
      <w:lvlJc w:val="left"/>
      <w:pPr>
        <w:ind w:left="585" w:hanging="585"/>
      </w:pPr>
      <w:rPr>
        <w:rFonts w:hint="default"/>
      </w:rPr>
    </w:lvl>
    <w:lvl w:ilvl="1">
      <w:start w:val="16"/>
      <w:numFmt w:val="decimal"/>
      <w:lvlText w:val="%1.%2"/>
      <w:lvlJc w:val="left"/>
      <w:pPr>
        <w:ind w:left="720"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440" w:hanging="144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520" w:hanging="2520"/>
      </w:pPr>
      <w:rPr>
        <w:rFonts w:hint="default"/>
      </w:rPr>
    </w:lvl>
    <w:lvl w:ilvl="8">
      <w:start w:val="1"/>
      <w:numFmt w:val="decimal"/>
      <w:lvlText w:val="%1.%2.%3.%4.%5.%6.%7.%8.%9"/>
      <w:lvlJc w:val="left"/>
      <w:pPr>
        <w:ind w:left="2880" w:hanging="2880"/>
      </w:pPr>
      <w:rPr>
        <w:rFonts w:hint="default"/>
      </w:rPr>
    </w:lvl>
  </w:abstractNum>
  <w:abstractNum w:abstractNumId="44" w15:restartNumberingAfterBreak="0">
    <w:nsid w:val="76597B03"/>
    <w:multiLevelType w:val="hybridMultilevel"/>
    <w:tmpl w:val="0038C738"/>
    <w:lvl w:ilvl="0" w:tplc="636CB0B4">
      <w:start w:val="1"/>
      <w:numFmt w:val="bullet"/>
      <w:lvlText w:val="•"/>
      <w:lvlJc w:val="left"/>
      <w:pPr>
        <w:ind w:left="1416" w:firstLine="0"/>
      </w:pPr>
      <w:rPr>
        <w:rFonts w:ascii="Arial" w:eastAsia="Arial" w:hAnsi="Arial" w:cs="Arial"/>
        <w:b w:val="0"/>
        <w:i w:val="0"/>
        <w:strike w:val="0"/>
        <w:dstrike w:val="0"/>
        <w:color w:val="000000"/>
        <w:sz w:val="20"/>
        <w:szCs w:val="20"/>
        <w:u w:val="none" w:color="000000"/>
        <w:effect w:val="none"/>
        <w:bdr w:val="none" w:sz="0" w:space="0" w:color="auto" w:frame="1"/>
        <w:vertAlign w:val="baseline"/>
      </w:rPr>
    </w:lvl>
    <w:lvl w:ilvl="1" w:tplc="56DA733A">
      <w:start w:val="1"/>
      <w:numFmt w:val="bullet"/>
      <w:lvlText w:val="o"/>
      <w:lvlJc w:val="left"/>
      <w:pPr>
        <w:ind w:left="2213" w:firstLine="0"/>
      </w:pPr>
      <w:rPr>
        <w:rFonts w:ascii="Segoe UI Symbol" w:eastAsia="Segoe UI Symbol" w:hAnsi="Segoe UI Symbol" w:cs="Segoe UI Symbol"/>
        <w:b w:val="0"/>
        <w:i w:val="0"/>
        <w:strike w:val="0"/>
        <w:dstrike w:val="0"/>
        <w:color w:val="000000"/>
        <w:sz w:val="20"/>
        <w:szCs w:val="20"/>
        <w:u w:val="none" w:color="000000"/>
        <w:effect w:val="none"/>
        <w:bdr w:val="none" w:sz="0" w:space="0" w:color="auto" w:frame="1"/>
        <w:vertAlign w:val="baseline"/>
      </w:rPr>
    </w:lvl>
    <w:lvl w:ilvl="2" w:tplc="E3A26A48">
      <w:start w:val="1"/>
      <w:numFmt w:val="bullet"/>
      <w:lvlText w:val="▪"/>
      <w:lvlJc w:val="left"/>
      <w:pPr>
        <w:ind w:left="2933" w:firstLine="0"/>
      </w:pPr>
      <w:rPr>
        <w:rFonts w:ascii="Segoe UI Symbol" w:eastAsia="Segoe UI Symbol" w:hAnsi="Segoe UI Symbol" w:cs="Segoe UI Symbol"/>
        <w:b w:val="0"/>
        <w:i w:val="0"/>
        <w:strike w:val="0"/>
        <w:dstrike w:val="0"/>
        <w:color w:val="000000"/>
        <w:sz w:val="20"/>
        <w:szCs w:val="20"/>
        <w:u w:val="none" w:color="000000"/>
        <w:effect w:val="none"/>
        <w:bdr w:val="none" w:sz="0" w:space="0" w:color="auto" w:frame="1"/>
        <w:vertAlign w:val="baseline"/>
      </w:rPr>
    </w:lvl>
    <w:lvl w:ilvl="3" w:tplc="D5E07990">
      <w:start w:val="1"/>
      <w:numFmt w:val="bullet"/>
      <w:lvlText w:val="•"/>
      <w:lvlJc w:val="left"/>
      <w:pPr>
        <w:ind w:left="3653" w:firstLine="0"/>
      </w:pPr>
      <w:rPr>
        <w:rFonts w:ascii="Arial" w:eastAsia="Arial" w:hAnsi="Arial" w:cs="Arial"/>
        <w:b w:val="0"/>
        <w:i w:val="0"/>
        <w:strike w:val="0"/>
        <w:dstrike w:val="0"/>
        <w:color w:val="000000"/>
        <w:sz w:val="20"/>
        <w:szCs w:val="20"/>
        <w:u w:val="none" w:color="000000"/>
        <w:effect w:val="none"/>
        <w:bdr w:val="none" w:sz="0" w:space="0" w:color="auto" w:frame="1"/>
        <w:vertAlign w:val="baseline"/>
      </w:rPr>
    </w:lvl>
    <w:lvl w:ilvl="4" w:tplc="1C4E4F42">
      <w:start w:val="1"/>
      <w:numFmt w:val="bullet"/>
      <w:lvlText w:val="o"/>
      <w:lvlJc w:val="left"/>
      <w:pPr>
        <w:ind w:left="4373" w:firstLine="0"/>
      </w:pPr>
      <w:rPr>
        <w:rFonts w:ascii="Segoe UI Symbol" w:eastAsia="Segoe UI Symbol" w:hAnsi="Segoe UI Symbol" w:cs="Segoe UI Symbol"/>
        <w:b w:val="0"/>
        <w:i w:val="0"/>
        <w:strike w:val="0"/>
        <w:dstrike w:val="0"/>
        <w:color w:val="000000"/>
        <w:sz w:val="20"/>
        <w:szCs w:val="20"/>
        <w:u w:val="none" w:color="000000"/>
        <w:effect w:val="none"/>
        <w:bdr w:val="none" w:sz="0" w:space="0" w:color="auto" w:frame="1"/>
        <w:vertAlign w:val="baseline"/>
      </w:rPr>
    </w:lvl>
    <w:lvl w:ilvl="5" w:tplc="FFBA3D00">
      <w:start w:val="1"/>
      <w:numFmt w:val="bullet"/>
      <w:lvlText w:val="▪"/>
      <w:lvlJc w:val="left"/>
      <w:pPr>
        <w:ind w:left="5093" w:firstLine="0"/>
      </w:pPr>
      <w:rPr>
        <w:rFonts w:ascii="Segoe UI Symbol" w:eastAsia="Segoe UI Symbol" w:hAnsi="Segoe UI Symbol" w:cs="Segoe UI Symbol"/>
        <w:b w:val="0"/>
        <w:i w:val="0"/>
        <w:strike w:val="0"/>
        <w:dstrike w:val="0"/>
        <w:color w:val="000000"/>
        <w:sz w:val="20"/>
        <w:szCs w:val="20"/>
        <w:u w:val="none" w:color="000000"/>
        <w:effect w:val="none"/>
        <w:bdr w:val="none" w:sz="0" w:space="0" w:color="auto" w:frame="1"/>
        <w:vertAlign w:val="baseline"/>
      </w:rPr>
    </w:lvl>
    <w:lvl w:ilvl="6" w:tplc="72EC54C6">
      <w:start w:val="1"/>
      <w:numFmt w:val="bullet"/>
      <w:lvlText w:val="•"/>
      <w:lvlJc w:val="left"/>
      <w:pPr>
        <w:ind w:left="5813" w:firstLine="0"/>
      </w:pPr>
      <w:rPr>
        <w:rFonts w:ascii="Arial" w:eastAsia="Arial" w:hAnsi="Arial" w:cs="Arial"/>
        <w:b w:val="0"/>
        <w:i w:val="0"/>
        <w:strike w:val="0"/>
        <w:dstrike w:val="0"/>
        <w:color w:val="000000"/>
        <w:sz w:val="20"/>
        <w:szCs w:val="20"/>
        <w:u w:val="none" w:color="000000"/>
        <w:effect w:val="none"/>
        <w:bdr w:val="none" w:sz="0" w:space="0" w:color="auto" w:frame="1"/>
        <w:vertAlign w:val="baseline"/>
      </w:rPr>
    </w:lvl>
    <w:lvl w:ilvl="7" w:tplc="A3F0AEA6">
      <w:start w:val="1"/>
      <w:numFmt w:val="bullet"/>
      <w:lvlText w:val="o"/>
      <w:lvlJc w:val="left"/>
      <w:pPr>
        <w:ind w:left="6533" w:firstLine="0"/>
      </w:pPr>
      <w:rPr>
        <w:rFonts w:ascii="Segoe UI Symbol" w:eastAsia="Segoe UI Symbol" w:hAnsi="Segoe UI Symbol" w:cs="Segoe UI Symbol"/>
        <w:b w:val="0"/>
        <w:i w:val="0"/>
        <w:strike w:val="0"/>
        <w:dstrike w:val="0"/>
        <w:color w:val="000000"/>
        <w:sz w:val="20"/>
        <w:szCs w:val="20"/>
        <w:u w:val="none" w:color="000000"/>
        <w:effect w:val="none"/>
        <w:bdr w:val="none" w:sz="0" w:space="0" w:color="auto" w:frame="1"/>
        <w:vertAlign w:val="baseline"/>
      </w:rPr>
    </w:lvl>
    <w:lvl w:ilvl="8" w:tplc="91B0AEE2">
      <w:start w:val="1"/>
      <w:numFmt w:val="bullet"/>
      <w:lvlText w:val="▪"/>
      <w:lvlJc w:val="left"/>
      <w:pPr>
        <w:ind w:left="7253" w:firstLine="0"/>
      </w:pPr>
      <w:rPr>
        <w:rFonts w:ascii="Segoe UI Symbol" w:eastAsia="Segoe UI Symbol" w:hAnsi="Segoe UI Symbol" w:cs="Segoe UI Symbol"/>
        <w:b w:val="0"/>
        <w:i w:val="0"/>
        <w:strike w:val="0"/>
        <w:dstrike w:val="0"/>
        <w:color w:val="000000"/>
        <w:sz w:val="20"/>
        <w:szCs w:val="20"/>
        <w:u w:val="none" w:color="000000"/>
        <w:effect w:val="none"/>
        <w:bdr w:val="none" w:sz="0" w:space="0" w:color="auto" w:frame="1"/>
        <w:vertAlign w:val="baseline"/>
      </w:rPr>
    </w:lvl>
  </w:abstractNum>
  <w:abstractNum w:abstractNumId="45" w15:restartNumberingAfterBreak="0">
    <w:nsid w:val="78F07056"/>
    <w:multiLevelType w:val="hybridMultilevel"/>
    <w:tmpl w:val="BD668428"/>
    <w:lvl w:ilvl="0" w:tplc="894221B2">
      <w:start w:val="1"/>
      <w:numFmt w:val="bullet"/>
      <w:lvlText w:val="•"/>
      <w:lvlJc w:val="left"/>
      <w:pPr>
        <w:ind w:left="1800" w:firstLine="0"/>
      </w:pPr>
      <w:rPr>
        <w:rFonts w:ascii="Arial" w:eastAsia="Arial" w:hAnsi="Arial" w:cs="Arial"/>
        <w:b w:val="0"/>
        <w:i w:val="0"/>
        <w:strike w:val="0"/>
        <w:dstrike w:val="0"/>
        <w:color w:val="000000"/>
        <w:sz w:val="20"/>
        <w:szCs w:val="20"/>
        <w:u w:val="none" w:color="000000"/>
        <w:effect w:val="none"/>
        <w:bdr w:val="none" w:sz="0" w:space="0" w:color="auto" w:frame="1"/>
        <w:vertAlign w:val="baseline"/>
      </w:rPr>
    </w:lvl>
    <w:lvl w:ilvl="1" w:tplc="FCD8B210">
      <w:start w:val="1"/>
      <w:numFmt w:val="bullet"/>
      <w:lvlText w:val="o"/>
      <w:lvlJc w:val="left"/>
      <w:pPr>
        <w:ind w:left="1853" w:firstLine="0"/>
      </w:pPr>
      <w:rPr>
        <w:rFonts w:ascii="Segoe UI Symbol" w:eastAsia="Segoe UI Symbol" w:hAnsi="Segoe UI Symbol" w:cs="Segoe UI Symbol"/>
        <w:b w:val="0"/>
        <w:i w:val="0"/>
        <w:strike w:val="0"/>
        <w:dstrike w:val="0"/>
        <w:color w:val="000000"/>
        <w:sz w:val="20"/>
        <w:szCs w:val="20"/>
        <w:u w:val="none" w:color="000000"/>
        <w:effect w:val="none"/>
        <w:bdr w:val="none" w:sz="0" w:space="0" w:color="auto" w:frame="1"/>
        <w:vertAlign w:val="baseline"/>
      </w:rPr>
    </w:lvl>
    <w:lvl w:ilvl="2" w:tplc="AA6EDEC8">
      <w:start w:val="1"/>
      <w:numFmt w:val="bullet"/>
      <w:lvlText w:val="▪"/>
      <w:lvlJc w:val="left"/>
      <w:pPr>
        <w:ind w:left="2573" w:firstLine="0"/>
      </w:pPr>
      <w:rPr>
        <w:rFonts w:ascii="Segoe UI Symbol" w:eastAsia="Segoe UI Symbol" w:hAnsi="Segoe UI Symbol" w:cs="Segoe UI Symbol"/>
        <w:b w:val="0"/>
        <w:i w:val="0"/>
        <w:strike w:val="0"/>
        <w:dstrike w:val="0"/>
        <w:color w:val="000000"/>
        <w:sz w:val="20"/>
        <w:szCs w:val="20"/>
        <w:u w:val="none" w:color="000000"/>
        <w:effect w:val="none"/>
        <w:bdr w:val="none" w:sz="0" w:space="0" w:color="auto" w:frame="1"/>
        <w:vertAlign w:val="baseline"/>
      </w:rPr>
    </w:lvl>
    <w:lvl w:ilvl="3" w:tplc="38FA35D0">
      <w:start w:val="1"/>
      <w:numFmt w:val="bullet"/>
      <w:lvlText w:val="•"/>
      <w:lvlJc w:val="left"/>
      <w:pPr>
        <w:ind w:left="3293" w:firstLine="0"/>
      </w:pPr>
      <w:rPr>
        <w:rFonts w:ascii="Arial" w:eastAsia="Arial" w:hAnsi="Arial" w:cs="Arial"/>
        <w:b w:val="0"/>
        <w:i w:val="0"/>
        <w:strike w:val="0"/>
        <w:dstrike w:val="0"/>
        <w:color w:val="000000"/>
        <w:sz w:val="20"/>
        <w:szCs w:val="20"/>
        <w:u w:val="none" w:color="000000"/>
        <w:effect w:val="none"/>
        <w:bdr w:val="none" w:sz="0" w:space="0" w:color="auto" w:frame="1"/>
        <w:vertAlign w:val="baseline"/>
      </w:rPr>
    </w:lvl>
    <w:lvl w:ilvl="4" w:tplc="EB2EFC70">
      <w:start w:val="1"/>
      <w:numFmt w:val="bullet"/>
      <w:lvlText w:val="o"/>
      <w:lvlJc w:val="left"/>
      <w:pPr>
        <w:ind w:left="4013" w:firstLine="0"/>
      </w:pPr>
      <w:rPr>
        <w:rFonts w:ascii="Segoe UI Symbol" w:eastAsia="Segoe UI Symbol" w:hAnsi="Segoe UI Symbol" w:cs="Segoe UI Symbol"/>
        <w:b w:val="0"/>
        <w:i w:val="0"/>
        <w:strike w:val="0"/>
        <w:dstrike w:val="0"/>
        <w:color w:val="000000"/>
        <w:sz w:val="20"/>
        <w:szCs w:val="20"/>
        <w:u w:val="none" w:color="000000"/>
        <w:effect w:val="none"/>
        <w:bdr w:val="none" w:sz="0" w:space="0" w:color="auto" w:frame="1"/>
        <w:vertAlign w:val="baseline"/>
      </w:rPr>
    </w:lvl>
    <w:lvl w:ilvl="5" w:tplc="065C75C2">
      <w:start w:val="1"/>
      <w:numFmt w:val="bullet"/>
      <w:lvlText w:val="▪"/>
      <w:lvlJc w:val="left"/>
      <w:pPr>
        <w:ind w:left="4733" w:firstLine="0"/>
      </w:pPr>
      <w:rPr>
        <w:rFonts w:ascii="Segoe UI Symbol" w:eastAsia="Segoe UI Symbol" w:hAnsi="Segoe UI Symbol" w:cs="Segoe UI Symbol"/>
        <w:b w:val="0"/>
        <w:i w:val="0"/>
        <w:strike w:val="0"/>
        <w:dstrike w:val="0"/>
        <w:color w:val="000000"/>
        <w:sz w:val="20"/>
        <w:szCs w:val="20"/>
        <w:u w:val="none" w:color="000000"/>
        <w:effect w:val="none"/>
        <w:bdr w:val="none" w:sz="0" w:space="0" w:color="auto" w:frame="1"/>
        <w:vertAlign w:val="baseline"/>
      </w:rPr>
    </w:lvl>
    <w:lvl w:ilvl="6" w:tplc="235AA672">
      <w:start w:val="1"/>
      <w:numFmt w:val="bullet"/>
      <w:lvlText w:val="•"/>
      <w:lvlJc w:val="left"/>
      <w:pPr>
        <w:ind w:left="5453" w:firstLine="0"/>
      </w:pPr>
      <w:rPr>
        <w:rFonts w:ascii="Arial" w:eastAsia="Arial" w:hAnsi="Arial" w:cs="Arial"/>
        <w:b w:val="0"/>
        <w:i w:val="0"/>
        <w:strike w:val="0"/>
        <w:dstrike w:val="0"/>
        <w:color w:val="000000"/>
        <w:sz w:val="20"/>
        <w:szCs w:val="20"/>
        <w:u w:val="none" w:color="000000"/>
        <w:effect w:val="none"/>
        <w:bdr w:val="none" w:sz="0" w:space="0" w:color="auto" w:frame="1"/>
        <w:vertAlign w:val="baseline"/>
      </w:rPr>
    </w:lvl>
    <w:lvl w:ilvl="7" w:tplc="FD542FA8">
      <w:start w:val="1"/>
      <w:numFmt w:val="bullet"/>
      <w:lvlText w:val="o"/>
      <w:lvlJc w:val="left"/>
      <w:pPr>
        <w:ind w:left="6173" w:firstLine="0"/>
      </w:pPr>
      <w:rPr>
        <w:rFonts w:ascii="Segoe UI Symbol" w:eastAsia="Segoe UI Symbol" w:hAnsi="Segoe UI Symbol" w:cs="Segoe UI Symbol"/>
        <w:b w:val="0"/>
        <w:i w:val="0"/>
        <w:strike w:val="0"/>
        <w:dstrike w:val="0"/>
        <w:color w:val="000000"/>
        <w:sz w:val="20"/>
        <w:szCs w:val="20"/>
        <w:u w:val="none" w:color="000000"/>
        <w:effect w:val="none"/>
        <w:bdr w:val="none" w:sz="0" w:space="0" w:color="auto" w:frame="1"/>
        <w:vertAlign w:val="baseline"/>
      </w:rPr>
    </w:lvl>
    <w:lvl w:ilvl="8" w:tplc="B39AB73E">
      <w:start w:val="1"/>
      <w:numFmt w:val="bullet"/>
      <w:lvlText w:val="▪"/>
      <w:lvlJc w:val="left"/>
      <w:pPr>
        <w:ind w:left="6893" w:firstLine="0"/>
      </w:pPr>
      <w:rPr>
        <w:rFonts w:ascii="Segoe UI Symbol" w:eastAsia="Segoe UI Symbol" w:hAnsi="Segoe UI Symbol" w:cs="Segoe UI Symbol"/>
        <w:b w:val="0"/>
        <w:i w:val="0"/>
        <w:strike w:val="0"/>
        <w:dstrike w:val="0"/>
        <w:color w:val="000000"/>
        <w:sz w:val="20"/>
        <w:szCs w:val="20"/>
        <w:u w:val="none" w:color="000000"/>
        <w:effect w:val="none"/>
        <w:bdr w:val="none" w:sz="0" w:space="0" w:color="auto" w:frame="1"/>
        <w:vertAlign w:val="baseline"/>
      </w:rPr>
    </w:lvl>
  </w:abstractNum>
  <w:num w:numId="1" w16cid:durableId="1702169090">
    <w:abstractNumId w:val="14"/>
  </w:num>
  <w:num w:numId="2" w16cid:durableId="1967083601">
    <w:abstractNumId w:val="21"/>
  </w:num>
  <w:num w:numId="3" w16cid:durableId="1712344664">
    <w:abstractNumId w:val="0"/>
  </w:num>
  <w:num w:numId="4" w16cid:durableId="672607059">
    <w:abstractNumId w:val="36"/>
  </w:num>
  <w:num w:numId="5" w16cid:durableId="875582865">
    <w:abstractNumId w:val="11"/>
  </w:num>
  <w:num w:numId="6" w16cid:durableId="1417552586">
    <w:abstractNumId w:val="42"/>
  </w:num>
  <w:num w:numId="7" w16cid:durableId="863205949">
    <w:abstractNumId w:val="6"/>
  </w:num>
  <w:num w:numId="8" w16cid:durableId="1932658200">
    <w:abstractNumId w:val="39"/>
  </w:num>
  <w:num w:numId="9" w16cid:durableId="1012342435">
    <w:abstractNumId w:val="19"/>
  </w:num>
  <w:num w:numId="10" w16cid:durableId="636960520">
    <w:abstractNumId w:val="28"/>
  </w:num>
  <w:num w:numId="11" w16cid:durableId="1601134135">
    <w:abstractNumId w:val="13"/>
  </w:num>
  <w:num w:numId="12" w16cid:durableId="120466298">
    <w:abstractNumId w:val="35"/>
  </w:num>
  <w:num w:numId="13" w16cid:durableId="1017540257">
    <w:abstractNumId w:val="15"/>
  </w:num>
  <w:num w:numId="14" w16cid:durableId="1319533460">
    <w:abstractNumId w:val="18"/>
  </w:num>
  <w:num w:numId="15" w16cid:durableId="1684094074">
    <w:abstractNumId w:val="32"/>
  </w:num>
  <w:num w:numId="16" w16cid:durableId="1771857472">
    <w:abstractNumId w:val="24"/>
  </w:num>
  <w:num w:numId="17" w16cid:durableId="2143233778">
    <w:abstractNumId w:val="20"/>
  </w:num>
  <w:num w:numId="18" w16cid:durableId="1881628511">
    <w:abstractNumId w:val="29"/>
  </w:num>
  <w:num w:numId="19" w16cid:durableId="1135946632">
    <w:abstractNumId w:val="9"/>
  </w:num>
  <w:num w:numId="20" w16cid:durableId="95297391">
    <w:abstractNumId w:val="38"/>
  </w:num>
  <w:num w:numId="21" w16cid:durableId="756365174">
    <w:abstractNumId w:val="33"/>
  </w:num>
  <w:num w:numId="22" w16cid:durableId="385641321">
    <w:abstractNumId w:val="25"/>
  </w:num>
  <w:num w:numId="23" w16cid:durableId="817958469">
    <w:abstractNumId w:val="40"/>
  </w:num>
  <w:num w:numId="24" w16cid:durableId="598369282">
    <w:abstractNumId w:val="7"/>
  </w:num>
  <w:num w:numId="25" w16cid:durableId="457407965">
    <w:abstractNumId w:val="30"/>
  </w:num>
  <w:num w:numId="26" w16cid:durableId="47611463">
    <w:abstractNumId w:val="22"/>
  </w:num>
  <w:num w:numId="27" w16cid:durableId="1715109869">
    <w:abstractNumId w:val="43"/>
  </w:num>
  <w:num w:numId="28" w16cid:durableId="933827568">
    <w:abstractNumId w:val="5"/>
  </w:num>
  <w:num w:numId="29" w16cid:durableId="1855923184">
    <w:abstractNumId w:val="10"/>
  </w:num>
  <w:num w:numId="30" w16cid:durableId="64030604">
    <w:abstractNumId w:val="1"/>
  </w:num>
  <w:num w:numId="31" w16cid:durableId="234317083">
    <w:abstractNumId w:val="2"/>
  </w:num>
  <w:num w:numId="32" w16cid:durableId="767505074">
    <w:abstractNumId w:val="41"/>
  </w:num>
  <w:num w:numId="33" w16cid:durableId="613824832">
    <w:abstractNumId w:val="45"/>
  </w:num>
  <w:num w:numId="34" w16cid:durableId="482812455">
    <w:abstractNumId w:val="27"/>
  </w:num>
  <w:num w:numId="35" w16cid:durableId="2077777421">
    <w:abstractNumId w:val="44"/>
  </w:num>
  <w:num w:numId="36" w16cid:durableId="293173007">
    <w:abstractNumId w:val="8"/>
  </w:num>
  <w:num w:numId="37" w16cid:durableId="1366953182">
    <w:abstractNumId w:val="4"/>
  </w:num>
  <w:num w:numId="38" w16cid:durableId="216017258">
    <w:abstractNumId w:val="3"/>
  </w:num>
  <w:num w:numId="39" w16cid:durableId="810446863">
    <w:abstractNumId w:val="23"/>
  </w:num>
  <w:num w:numId="40" w16cid:durableId="579219016">
    <w:abstractNumId w:val="12"/>
  </w:num>
  <w:num w:numId="41" w16cid:durableId="510023393">
    <w:abstractNumId w:val="31"/>
  </w:num>
  <w:num w:numId="42" w16cid:durableId="123740677">
    <w:abstractNumId w:val="16"/>
  </w:num>
  <w:num w:numId="43" w16cid:durableId="2089886719">
    <w:abstractNumId w:val="37"/>
  </w:num>
  <w:num w:numId="44" w16cid:durableId="780957866">
    <w:abstractNumId w:val="34"/>
  </w:num>
  <w:num w:numId="45" w16cid:durableId="1680960945">
    <w:abstractNumId w:val="26"/>
  </w:num>
  <w:num w:numId="46" w16cid:durableId="638341355">
    <w:abstractNumId w:val="17"/>
  </w:num>
  <w:numIdMacAtCleanup w:val="2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08"/>
  <w:hyphenationZone w:val="425"/>
  <w:characterSpacingControl w:val="doNotCompress"/>
  <w:hdrShapeDefaults>
    <o:shapedefaults v:ext="edit" spidmax="38913"/>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D0445"/>
    <w:rsid w:val="00000414"/>
    <w:rsid w:val="00003C42"/>
    <w:rsid w:val="00007178"/>
    <w:rsid w:val="00016B3F"/>
    <w:rsid w:val="00023C07"/>
    <w:rsid w:val="000249C8"/>
    <w:rsid w:val="000255B0"/>
    <w:rsid w:val="00026D62"/>
    <w:rsid w:val="0004046F"/>
    <w:rsid w:val="00041D22"/>
    <w:rsid w:val="000452D2"/>
    <w:rsid w:val="000505CB"/>
    <w:rsid w:val="000517CB"/>
    <w:rsid w:val="00052977"/>
    <w:rsid w:val="00052C4D"/>
    <w:rsid w:val="00054722"/>
    <w:rsid w:val="000560B5"/>
    <w:rsid w:val="000567B9"/>
    <w:rsid w:val="00064BB5"/>
    <w:rsid w:val="00065E10"/>
    <w:rsid w:val="00071AF2"/>
    <w:rsid w:val="00074029"/>
    <w:rsid w:val="000762EA"/>
    <w:rsid w:val="00077357"/>
    <w:rsid w:val="00081C1A"/>
    <w:rsid w:val="000902F0"/>
    <w:rsid w:val="00095011"/>
    <w:rsid w:val="00097065"/>
    <w:rsid w:val="000A7512"/>
    <w:rsid w:val="000B6B2C"/>
    <w:rsid w:val="000C7DAA"/>
    <w:rsid w:val="000D2A18"/>
    <w:rsid w:val="000D3186"/>
    <w:rsid w:val="000D3619"/>
    <w:rsid w:val="000D5BE4"/>
    <w:rsid w:val="000E09F9"/>
    <w:rsid w:val="000E52C1"/>
    <w:rsid w:val="000E5F62"/>
    <w:rsid w:val="001009F0"/>
    <w:rsid w:val="00103D64"/>
    <w:rsid w:val="00110ECD"/>
    <w:rsid w:val="00114A56"/>
    <w:rsid w:val="00116C9F"/>
    <w:rsid w:val="00124754"/>
    <w:rsid w:val="00141D16"/>
    <w:rsid w:val="00143004"/>
    <w:rsid w:val="001443C6"/>
    <w:rsid w:val="00147310"/>
    <w:rsid w:val="0015007B"/>
    <w:rsid w:val="001668EB"/>
    <w:rsid w:val="00180C5D"/>
    <w:rsid w:val="00194BF5"/>
    <w:rsid w:val="00195528"/>
    <w:rsid w:val="001A12D8"/>
    <w:rsid w:val="001A36CA"/>
    <w:rsid w:val="001A7E33"/>
    <w:rsid w:val="001B28F5"/>
    <w:rsid w:val="001B6C09"/>
    <w:rsid w:val="001C0A3C"/>
    <w:rsid w:val="001C0C9D"/>
    <w:rsid w:val="001C55E3"/>
    <w:rsid w:val="001D0D6E"/>
    <w:rsid w:val="001D0E36"/>
    <w:rsid w:val="001E256F"/>
    <w:rsid w:val="001E3741"/>
    <w:rsid w:val="00204211"/>
    <w:rsid w:val="002143EF"/>
    <w:rsid w:val="00215ABE"/>
    <w:rsid w:val="002263D7"/>
    <w:rsid w:val="00226EDD"/>
    <w:rsid w:val="00227E3B"/>
    <w:rsid w:val="00235D08"/>
    <w:rsid w:val="002414CF"/>
    <w:rsid w:val="002551A2"/>
    <w:rsid w:val="00260580"/>
    <w:rsid w:val="002627B9"/>
    <w:rsid w:val="00263276"/>
    <w:rsid w:val="002711D1"/>
    <w:rsid w:val="0027580D"/>
    <w:rsid w:val="00281E71"/>
    <w:rsid w:val="00282DA9"/>
    <w:rsid w:val="00283B81"/>
    <w:rsid w:val="00295E88"/>
    <w:rsid w:val="002A3CD3"/>
    <w:rsid w:val="002A5B17"/>
    <w:rsid w:val="002B2B4E"/>
    <w:rsid w:val="002E352F"/>
    <w:rsid w:val="00304950"/>
    <w:rsid w:val="0031117F"/>
    <w:rsid w:val="00314BF0"/>
    <w:rsid w:val="00322AB7"/>
    <w:rsid w:val="00326180"/>
    <w:rsid w:val="00327FA5"/>
    <w:rsid w:val="0033593E"/>
    <w:rsid w:val="00343A70"/>
    <w:rsid w:val="00343EB4"/>
    <w:rsid w:val="0035044E"/>
    <w:rsid w:val="003864CE"/>
    <w:rsid w:val="00390C7E"/>
    <w:rsid w:val="00394B99"/>
    <w:rsid w:val="003973BD"/>
    <w:rsid w:val="003A7725"/>
    <w:rsid w:val="003B4895"/>
    <w:rsid w:val="003B59E5"/>
    <w:rsid w:val="003B7BCD"/>
    <w:rsid w:val="003C0031"/>
    <w:rsid w:val="003C174B"/>
    <w:rsid w:val="003C3413"/>
    <w:rsid w:val="003C3E59"/>
    <w:rsid w:val="003D27E7"/>
    <w:rsid w:val="003E2F6C"/>
    <w:rsid w:val="003E3DA2"/>
    <w:rsid w:val="003E4D54"/>
    <w:rsid w:val="003F5BDA"/>
    <w:rsid w:val="004021A8"/>
    <w:rsid w:val="00403BC4"/>
    <w:rsid w:val="00415075"/>
    <w:rsid w:val="00417620"/>
    <w:rsid w:val="004353D4"/>
    <w:rsid w:val="00436766"/>
    <w:rsid w:val="00440A78"/>
    <w:rsid w:val="0045086E"/>
    <w:rsid w:val="00450F2F"/>
    <w:rsid w:val="004566A1"/>
    <w:rsid w:val="0046303A"/>
    <w:rsid w:val="00475BD5"/>
    <w:rsid w:val="00476426"/>
    <w:rsid w:val="0049122C"/>
    <w:rsid w:val="004A3B67"/>
    <w:rsid w:val="004C0532"/>
    <w:rsid w:val="004C408B"/>
    <w:rsid w:val="004C44C0"/>
    <w:rsid w:val="004C469B"/>
    <w:rsid w:val="004C6623"/>
    <w:rsid w:val="004C7735"/>
    <w:rsid w:val="004E759F"/>
    <w:rsid w:val="004F25E0"/>
    <w:rsid w:val="004F50EC"/>
    <w:rsid w:val="004F52AA"/>
    <w:rsid w:val="00504388"/>
    <w:rsid w:val="00506536"/>
    <w:rsid w:val="005109AE"/>
    <w:rsid w:val="00517B53"/>
    <w:rsid w:val="00521B32"/>
    <w:rsid w:val="0052444C"/>
    <w:rsid w:val="00527C5A"/>
    <w:rsid w:val="00531FF0"/>
    <w:rsid w:val="0053216A"/>
    <w:rsid w:val="00540456"/>
    <w:rsid w:val="00540E24"/>
    <w:rsid w:val="0055232F"/>
    <w:rsid w:val="00557835"/>
    <w:rsid w:val="00560F82"/>
    <w:rsid w:val="00583954"/>
    <w:rsid w:val="00587FBA"/>
    <w:rsid w:val="00590025"/>
    <w:rsid w:val="00590F44"/>
    <w:rsid w:val="005948D7"/>
    <w:rsid w:val="00597DC0"/>
    <w:rsid w:val="005C3BA0"/>
    <w:rsid w:val="005D51FB"/>
    <w:rsid w:val="005E5C14"/>
    <w:rsid w:val="005F6CF2"/>
    <w:rsid w:val="0060781A"/>
    <w:rsid w:val="00631065"/>
    <w:rsid w:val="00633968"/>
    <w:rsid w:val="00664A79"/>
    <w:rsid w:val="006669BE"/>
    <w:rsid w:val="006956A5"/>
    <w:rsid w:val="00696308"/>
    <w:rsid w:val="00696E16"/>
    <w:rsid w:val="006A0909"/>
    <w:rsid w:val="006B36A5"/>
    <w:rsid w:val="006B779D"/>
    <w:rsid w:val="006C3564"/>
    <w:rsid w:val="006D131E"/>
    <w:rsid w:val="006D5440"/>
    <w:rsid w:val="006D7AF5"/>
    <w:rsid w:val="006E44EE"/>
    <w:rsid w:val="006E53B0"/>
    <w:rsid w:val="006F2E31"/>
    <w:rsid w:val="006F65C6"/>
    <w:rsid w:val="00707007"/>
    <w:rsid w:val="0071123C"/>
    <w:rsid w:val="007138DF"/>
    <w:rsid w:val="00716A59"/>
    <w:rsid w:val="007174A9"/>
    <w:rsid w:val="00721057"/>
    <w:rsid w:val="00724D3E"/>
    <w:rsid w:val="007255EB"/>
    <w:rsid w:val="007367BC"/>
    <w:rsid w:val="0074000F"/>
    <w:rsid w:val="007403AE"/>
    <w:rsid w:val="00747F94"/>
    <w:rsid w:val="00756875"/>
    <w:rsid w:val="007622A7"/>
    <w:rsid w:val="00764B1C"/>
    <w:rsid w:val="007827D6"/>
    <w:rsid w:val="00787BB0"/>
    <w:rsid w:val="007927C0"/>
    <w:rsid w:val="007954EC"/>
    <w:rsid w:val="00797C48"/>
    <w:rsid w:val="007A21D0"/>
    <w:rsid w:val="007A3623"/>
    <w:rsid w:val="007C4B4E"/>
    <w:rsid w:val="007D05F5"/>
    <w:rsid w:val="007D088A"/>
    <w:rsid w:val="007D11C5"/>
    <w:rsid w:val="007D4849"/>
    <w:rsid w:val="007D720D"/>
    <w:rsid w:val="007E041F"/>
    <w:rsid w:val="007E7543"/>
    <w:rsid w:val="007F35E1"/>
    <w:rsid w:val="007F620F"/>
    <w:rsid w:val="008002A5"/>
    <w:rsid w:val="00801D54"/>
    <w:rsid w:val="008113E6"/>
    <w:rsid w:val="00823D66"/>
    <w:rsid w:val="00824A6E"/>
    <w:rsid w:val="00826BFE"/>
    <w:rsid w:val="00827C27"/>
    <w:rsid w:val="00827D8C"/>
    <w:rsid w:val="00840AFB"/>
    <w:rsid w:val="008414F6"/>
    <w:rsid w:val="00850DCF"/>
    <w:rsid w:val="00857480"/>
    <w:rsid w:val="008663E2"/>
    <w:rsid w:val="0087210B"/>
    <w:rsid w:val="008B7777"/>
    <w:rsid w:val="008C265C"/>
    <w:rsid w:val="008C33CE"/>
    <w:rsid w:val="008C70CC"/>
    <w:rsid w:val="008C74D6"/>
    <w:rsid w:val="008D4330"/>
    <w:rsid w:val="008E103B"/>
    <w:rsid w:val="008E1CDD"/>
    <w:rsid w:val="008E4A9E"/>
    <w:rsid w:val="008E6580"/>
    <w:rsid w:val="008F040D"/>
    <w:rsid w:val="00900A0F"/>
    <w:rsid w:val="0091582B"/>
    <w:rsid w:val="009218AD"/>
    <w:rsid w:val="00932CF2"/>
    <w:rsid w:val="0093613F"/>
    <w:rsid w:val="00936D92"/>
    <w:rsid w:val="009371FA"/>
    <w:rsid w:val="009377C3"/>
    <w:rsid w:val="00937FA5"/>
    <w:rsid w:val="00951898"/>
    <w:rsid w:val="009567CA"/>
    <w:rsid w:val="009631A9"/>
    <w:rsid w:val="00963331"/>
    <w:rsid w:val="00964A3F"/>
    <w:rsid w:val="009673AC"/>
    <w:rsid w:val="009747DB"/>
    <w:rsid w:val="00975576"/>
    <w:rsid w:val="00981F37"/>
    <w:rsid w:val="00984F28"/>
    <w:rsid w:val="0098627D"/>
    <w:rsid w:val="00986AC0"/>
    <w:rsid w:val="009A405D"/>
    <w:rsid w:val="009B3BA6"/>
    <w:rsid w:val="009C1303"/>
    <w:rsid w:val="009C75DA"/>
    <w:rsid w:val="009D0A0B"/>
    <w:rsid w:val="009D727F"/>
    <w:rsid w:val="009E48B3"/>
    <w:rsid w:val="00A00BA1"/>
    <w:rsid w:val="00A025BC"/>
    <w:rsid w:val="00A17E25"/>
    <w:rsid w:val="00A20655"/>
    <w:rsid w:val="00A242AD"/>
    <w:rsid w:val="00A27671"/>
    <w:rsid w:val="00A3468A"/>
    <w:rsid w:val="00A44B40"/>
    <w:rsid w:val="00A619DD"/>
    <w:rsid w:val="00A64B0C"/>
    <w:rsid w:val="00A65F0C"/>
    <w:rsid w:val="00A67BDA"/>
    <w:rsid w:val="00A72C34"/>
    <w:rsid w:val="00A82A44"/>
    <w:rsid w:val="00AA1CA3"/>
    <w:rsid w:val="00AB2CC7"/>
    <w:rsid w:val="00AB4E6B"/>
    <w:rsid w:val="00AC0898"/>
    <w:rsid w:val="00AC0EF7"/>
    <w:rsid w:val="00AD5CC8"/>
    <w:rsid w:val="00AD7F6E"/>
    <w:rsid w:val="00AE123E"/>
    <w:rsid w:val="00AF41F8"/>
    <w:rsid w:val="00B0072A"/>
    <w:rsid w:val="00B03E34"/>
    <w:rsid w:val="00B15F70"/>
    <w:rsid w:val="00B20C43"/>
    <w:rsid w:val="00B27F4E"/>
    <w:rsid w:val="00B32A54"/>
    <w:rsid w:val="00B42BBF"/>
    <w:rsid w:val="00B43821"/>
    <w:rsid w:val="00B4518F"/>
    <w:rsid w:val="00B551A2"/>
    <w:rsid w:val="00B6462A"/>
    <w:rsid w:val="00B70BA8"/>
    <w:rsid w:val="00B732AB"/>
    <w:rsid w:val="00B762C2"/>
    <w:rsid w:val="00B771FB"/>
    <w:rsid w:val="00B77A58"/>
    <w:rsid w:val="00B855E7"/>
    <w:rsid w:val="00B97DE0"/>
    <w:rsid w:val="00BA3933"/>
    <w:rsid w:val="00BA7808"/>
    <w:rsid w:val="00BC391C"/>
    <w:rsid w:val="00BD0445"/>
    <w:rsid w:val="00BD49BA"/>
    <w:rsid w:val="00BD77CF"/>
    <w:rsid w:val="00BE1164"/>
    <w:rsid w:val="00BE4528"/>
    <w:rsid w:val="00BE5BA8"/>
    <w:rsid w:val="00BE7424"/>
    <w:rsid w:val="00BF1342"/>
    <w:rsid w:val="00C06860"/>
    <w:rsid w:val="00C12599"/>
    <w:rsid w:val="00C12E6D"/>
    <w:rsid w:val="00C44D2A"/>
    <w:rsid w:val="00C50202"/>
    <w:rsid w:val="00C60187"/>
    <w:rsid w:val="00C63204"/>
    <w:rsid w:val="00C91A89"/>
    <w:rsid w:val="00CA3551"/>
    <w:rsid w:val="00CA5932"/>
    <w:rsid w:val="00CB09CD"/>
    <w:rsid w:val="00CB139C"/>
    <w:rsid w:val="00CB6619"/>
    <w:rsid w:val="00CD07C1"/>
    <w:rsid w:val="00CD12F9"/>
    <w:rsid w:val="00CD5C47"/>
    <w:rsid w:val="00CD7BA9"/>
    <w:rsid w:val="00CE482A"/>
    <w:rsid w:val="00CE58C7"/>
    <w:rsid w:val="00CE6388"/>
    <w:rsid w:val="00CF1060"/>
    <w:rsid w:val="00CF1112"/>
    <w:rsid w:val="00D01B87"/>
    <w:rsid w:val="00D05B5A"/>
    <w:rsid w:val="00D0656D"/>
    <w:rsid w:val="00D14263"/>
    <w:rsid w:val="00D17402"/>
    <w:rsid w:val="00D308E1"/>
    <w:rsid w:val="00D326E2"/>
    <w:rsid w:val="00D34030"/>
    <w:rsid w:val="00D42B9B"/>
    <w:rsid w:val="00D4493E"/>
    <w:rsid w:val="00D456DB"/>
    <w:rsid w:val="00D64E32"/>
    <w:rsid w:val="00D65559"/>
    <w:rsid w:val="00D7411A"/>
    <w:rsid w:val="00D8622A"/>
    <w:rsid w:val="00D90FE7"/>
    <w:rsid w:val="00DA2536"/>
    <w:rsid w:val="00DB07AD"/>
    <w:rsid w:val="00DB1206"/>
    <w:rsid w:val="00DC7430"/>
    <w:rsid w:val="00DD67CC"/>
    <w:rsid w:val="00DE008A"/>
    <w:rsid w:val="00DE05BF"/>
    <w:rsid w:val="00DE5C46"/>
    <w:rsid w:val="00DF008A"/>
    <w:rsid w:val="00DF07DB"/>
    <w:rsid w:val="00DF48FC"/>
    <w:rsid w:val="00DF5ACA"/>
    <w:rsid w:val="00E05703"/>
    <w:rsid w:val="00E1079C"/>
    <w:rsid w:val="00E13BAC"/>
    <w:rsid w:val="00E13D1A"/>
    <w:rsid w:val="00E17AFF"/>
    <w:rsid w:val="00E20AC2"/>
    <w:rsid w:val="00E22FFD"/>
    <w:rsid w:val="00E33250"/>
    <w:rsid w:val="00E42E15"/>
    <w:rsid w:val="00E43C2C"/>
    <w:rsid w:val="00E725B6"/>
    <w:rsid w:val="00E7340C"/>
    <w:rsid w:val="00E802DF"/>
    <w:rsid w:val="00E8449B"/>
    <w:rsid w:val="00EA2DA1"/>
    <w:rsid w:val="00EB0295"/>
    <w:rsid w:val="00EF0513"/>
    <w:rsid w:val="00F12DEA"/>
    <w:rsid w:val="00F21F6B"/>
    <w:rsid w:val="00F256E8"/>
    <w:rsid w:val="00F30AB7"/>
    <w:rsid w:val="00F45A2E"/>
    <w:rsid w:val="00F5352F"/>
    <w:rsid w:val="00F5426A"/>
    <w:rsid w:val="00F54B81"/>
    <w:rsid w:val="00F7038C"/>
    <w:rsid w:val="00F70C91"/>
    <w:rsid w:val="00F71236"/>
    <w:rsid w:val="00F73C7C"/>
    <w:rsid w:val="00F81457"/>
    <w:rsid w:val="00F81AA1"/>
    <w:rsid w:val="00F86D14"/>
    <w:rsid w:val="00F937BC"/>
    <w:rsid w:val="00FA0224"/>
    <w:rsid w:val="00FA2C36"/>
    <w:rsid w:val="00FB02C1"/>
    <w:rsid w:val="00FB2394"/>
    <w:rsid w:val="00FB3197"/>
    <w:rsid w:val="00FC5AE1"/>
    <w:rsid w:val="00FD0C09"/>
    <w:rsid w:val="00FD1D04"/>
    <w:rsid w:val="00FD7C81"/>
    <w:rsid w:val="00FF2F58"/>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38913"/>
    <o:shapelayout v:ext="edit">
      <o:idmap v:ext="edit" data="1"/>
    </o:shapelayout>
  </w:shapeDefaults>
  <w:decimalSymbol w:val=","/>
  <w:listSeparator w:val=";"/>
  <w14:docId w14:val="673B8076"/>
  <w15:chartTrackingRefBased/>
  <w15:docId w15:val="{4983E7D9-5B84-4591-B224-F7910634674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pt-BR"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9" w:unhideWhenUsed="1" w:qFormat="1"/>
    <w:lsdException w:name="heading 7" w:semiHidden="1" w:uiPriority="0"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link w:val="Ttulo1Char"/>
    <w:qFormat/>
    <w:rsid w:val="00CF1112"/>
    <w:pPr>
      <w:keepNext/>
      <w:spacing w:before="240" w:after="60" w:line="240" w:lineRule="auto"/>
      <w:outlineLvl w:val="0"/>
    </w:pPr>
    <w:rPr>
      <w:rFonts w:ascii="Cambria" w:eastAsia="Times New Roman" w:hAnsi="Cambria" w:cs="Times New Roman"/>
      <w:b/>
      <w:bCs/>
      <w:kern w:val="32"/>
      <w:sz w:val="32"/>
      <w:szCs w:val="32"/>
      <w:lang w:eastAsia="pt-BR"/>
    </w:rPr>
  </w:style>
  <w:style w:type="paragraph" w:styleId="Ttulo2">
    <w:name w:val="heading 2"/>
    <w:basedOn w:val="Normal"/>
    <w:next w:val="Normal"/>
    <w:link w:val="Ttulo2Char"/>
    <w:qFormat/>
    <w:rsid w:val="00CF1112"/>
    <w:pPr>
      <w:keepNext/>
      <w:spacing w:after="0" w:line="360" w:lineRule="auto"/>
      <w:jc w:val="center"/>
      <w:outlineLvl w:val="1"/>
    </w:pPr>
    <w:rPr>
      <w:rFonts w:ascii="Bookman Old Style" w:eastAsia="Times New Roman" w:hAnsi="Bookman Old Style" w:cs="Times New Roman"/>
      <w:b/>
      <w:sz w:val="24"/>
      <w:szCs w:val="20"/>
      <w:lang w:eastAsia="pt-BR"/>
    </w:rPr>
  </w:style>
  <w:style w:type="paragraph" w:styleId="Ttulo3">
    <w:name w:val="heading 3"/>
    <w:basedOn w:val="Normal"/>
    <w:next w:val="Normal"/>
    <w:link w:val="Ttulo3Char"/>
    <w:qFormat/>
    <w:rsid w:val="00CF1112"/>
    <w:pPr>
      <w:keepNext/>
      <w:spacing w:before="240" w:after="60" w:line="240" w:lineRule="auto"/>
      <w:outlineLvl w:val="2"/>
    </w:pPr>
    <w:rPr>
      <w:rFonts w:ascii="Cambria" w:eastAsia="Times New Roman" w:hAnsi="Cambria" w:cs="Times New Roman"/>
      <w:b/>
      <w:bCs/>
      <w:sz w:val="26"/>
      <w:szCs w:val="26"/>
      <w:lang w:eastAsia="pt-BR"/>
    </w:rPr>
  </w:style>
  <w:style w:type="paragraph" w:styleId="Ttulo4">
    <w:name w:val="heading 4"/>
    <w:basedOn w:val="Normal"/>
    <w:link w:val="Ttulo4Char"/>
    <w:qFormat/>
    <w:rsid w:val="00BD0445"/>
    <w:pPr>
      <w:widowControl w:val="0"/>
      <w:spacing w:after="0" w:line="240" w:lineRule="auto"/>
      <w:outlineLvl w:val="3"/>
    </w:pPr>
    <w:rPr>
      <w:rFonts w:ascii="Verdana" w:eastAsia="Verdana" w:hAnsi="Verdana"/>
      <w:b/>
      <w:bCs/>
      <w:sz w:val="24"/>
      <w:szCs w:val="24"/>
      <w:lang w:val="en-US"/>
    </w:rPr>
  </w:style>
  <w:style w:type="paragraph" w:styleId="Ttulo5">
    <w:name w:val="heading 5"/>
    <w:basedOn w:val="Normal"/>
    <w:next w:val="Normal"/>
    <w:link w:val="Ttulo5Char"/>
    <w:qFormat/>
    <w:rsid w:val="00CF1112"/>
    <w:pPr>
      <w:keepNext/>
      <w:spacing w:after="0" w:line="360" w:lineRule="auto"/>
      <w:jc w:val="both"/>
      <w:outlineLvl w:val="4"/>
    </w:pPr>
    <w:rPr>
      <w:rFonts w:ascii="Bookman Old Style" w:eastAsia="Times New Roman" w:hAnsi="Bookman Old Style" w:cs="Times New Roman"/>
      <w:b/>
      <w:bCs/>
      <w:sz w:val="24"/>
      <w:szCs w:val="24"/>
      <w:lang w:eastAsia="pt-BR"/>
    </w:rPr>
  </w:style>
  <w:style w:type="paragraph" w:styleId="Ttulo7">
    <w:name w:val="heading 7"/>
    <w:basedOn w:val="Normal"/>
    <w:next w:val="Normal"/>
    <w:link w:val="Ttulo7Char"/>
    <w:qFormat/>
    <w:rsid w:val="00CF1112"/>
    <w:pPr>
      <w:spacing w:before="240" w:after="60" w:line="240" w:lineRule="auto"/>
      <w:outlineLvl w:val="6"/>
    </w:pPr>
    <w:rPr>
      <w:rFonts w:ascii="Calibri" w:eastAsia="Times New Roman" w:hAnsi="Calibri" w:cs="Times New Roman"/>
      <w:sz w:val="24"/>
      <w:szCs w:val="24"/>
      <w:lang w:eastAsia="pt-BR"/>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Ttulo1Char">
    <w:name w:val="Título 1 Char"/>
    <w:basedOn w:val="Fontepargpadro"/>
    <w:link w:val="Ttulo1"/>
    <w:rsid w:val="00CF1112"/>
    <w:rPr>
      <w:rFonts w:ascii="Cambria" w:eastAsia="Times New Roman" w:hAnsi="Cambria" w:cs="Times New Roman"/>
      <w:b/>
      <w:bCs/>
      <w:kern w:val="32"/>
      <w:sz w:val="32"/>
      <w:szCs w:val="32"/>
      <w:lang w:eastAsia="pt-BR"/>
    </w:rPr>
  </w:style>
  <w:style w:type="character" w:customStyle="1" w:styleId="Ttulo2Char">
    <w:name w:val="Título 2 Char"/>
    <w:basedOn w:val="Fontepargpadro"/>
    <w:link w:val="Ttulo2"/>
    <w:rsid w:val="00CF1112"/>
    <w:rPr>
      <w:rFonts w:ascii="Bookman Old Style" w:eastAsia="Times New Roman" w:hAnsi="Bookman Old Style" w:cs="Times New Roman"/>
      <w:b/>
      <w:sz w:val="24"/>
      <w:szCs w:val="20"/>
      <w:lang w:eastAsia="pt-BR"/>
    </w:rPr>
  </w:style>
  <w:style w:type="character" w:customStyle="1" w:styleId="Ttulo3Char">
    <w:name w:val="Título 3 Char"/>
    <w:basedOn w:val="Fontepargpadro"/>
    <w:link w:val="Ttulo3"/>
    <w:rsid w:val="00CF1112"/>
    <w:rPr>
      <w:rFonts w:ascii="Cambria" w:eastAsia="Times New Roman" w:hAnsi="Cambria" w:cs="Times New Roman"/>
      <w:b/>
      <w:bCs/>
      <w:sz w:val="26"/>
      <w:szCs w:val="26"/>
      <w:lang w:eastAsia="pt-BR"/>
    </w:rPr>
  </w:style>
  <w:style w:type="character" w:customStyle="1" w:styleId="Ttulo4Char">
    <w:name w:val="Título 4 Char"/>
    <w:basedOn w:val="Fontepargpadro"/>
    <w:link w:val="Ttulo4"/>
    <w:rsid w:val="00BD0445"/>
    <w:rPr>
      <w:rFonts w:ascii="Verdana" w:eastAsia="Verdana" w:hAnsi="Verdana"/>
      <w:b/>
      <w:bCs/>
      <w:sz w:val="24"/>
      <w:szCs w:val="24"/>
      <w:lang w:val="en-US"/>
    </w:rPr>
  </w:style>
  <w:style w:type="character" w:customStyle="1" w:styleId="Ttulo5Char">
    <w:name w:val="Título 5 Char"/>
    <w:basedOn w:val="Fontepargpadro"/>
    <w:link w:val="Ttulo5"/>
    <w:rsid w:val="00CF1112"/>
    <w:rPr>
      <w:rFonts w:ascii="Bookman Old Style" w:eastAsia="Times New Roman" w:hAnsi="Bookman Old Style" w:cs="Times New Roman"/>
      <w:b/>
      <w:bCs/>
      <w:sz w:val="24"/>
      <w:szCs w:val="24"/>
      <w:lang w:eastAsia="pt-BR"/>
    </w:rPr>
  </w:style>
  <w:style w:type="character" w:customStyle="1" w:styleId="Ttulo7Char">
    <w:name w:val="Título 7 Char"/>
    <w:basedOn w:val="Fontepargpadro"/>
    <w:link w:val="Ttulo7"/>
    <w:rsid w:val="00CF1112"/>
    <w:rPr>
      <w:rFonts w:ascii="Calibri" w:eastAsia="Times New Roman" w:hAnsi="Calibri" w:cs="Times New Roman"/>
      <w:sz w:val="24"/>
      <w:szCs w:val="24"/>
      <w:lang w:eastAsia="pt-BR"/>
    </w:rPr>
  </w:style>
  <w:style w:type="paragraph" w:styleId="Cabealho">
    <w:name w:val="header"/>
    <w:basedOn w:val="Normal"/>
    <w:link w:val="CabealhoChar"/>
    <w:uiPriority w:val="99"/>
    <w:unhideWhenUsed/>
    <w:rsid w:val="00BD0445"/>
    <w:pPr>
      <w:tabs>
        <w:tab w:val="center" w:pos="4252"/>
        <w:tab w:val="right" w:pos="8504"/>
      </w:tabs>
      <w:spacing w:after="0" w:line="240" w:lineRule="auto"/>
    </w:pPr>
  </w:style>
  <w:style w:type="character" w:customStyle="1" w:styleId="CabealhoChar">
    <w:name w:val="Cabeçalho Char"/>
    <w:basedOn w:val="Fontepargpadro"/>
    <w:link w:val="Cabealho"/>
    <w:uiPriority w:val="99"/>
    <w:rsid w:val="00BD0445"/>
  </w:style>
  <w:style w:type="paragraph" w:styleId="Rodap">
    <w:name w:val="footer"/>
    <w:basedOn w:val="Normal"/>
    <w:link w:val="RodapChar"/>
    <w:uiPriority w:val="99"/>
    <w:unhideWhenUsed/>
    <w:rsid w:val="00BD0445"/>
    <w:pPr>
      <w:tabs>
        <w:tab w:val="center" w:pos="4252"/>
        <w:tab w:val="right" w:pos="8504"/>
      </w:tabs>
      <w:spacing w:after="0" w:line="240" w:lineRule="auto"/>
    </w:pPr>
  </w:style>
  <w:style w:type="character" w:customStyle="1" w:styleId="RodapChar">
    <w:name w:val="Rodapé Char"/>
    <w:basedOn w:val="Fontepargpadro"/>
    <w:link w:val="Rodap"/>
    <w:uiPriority w:val="99"/>
    <w:rsid w:val="00BD0445"/>
  </w:style>
  <w:style w:type="paragraph" w:styleId="Textodebalo">
    <w:name w:val="Balloon Text"/>
    <w:basedOn w:val="Normal"/>
    <w:link w:val="TextodebaloChar"/>
    <w:uiPriority w:val="99"/>
    <w:semiHidden/>
    <w:rsid w:val="00CF1112"/>
    <w:pPr>
      <w:spacing w:after="0" w:line="240" w:lineRule="auto"/>
    </w:pPr>
    <w:rPr>
      <w:rFonts w:ascii="Tahoma" w:eastAsia="Times New Roman" w:hAnsi="Tahoma" w:cs="Tahoma"/>
      <w:sz w:val="16"/>
      <w:szCs w:val="16"/>
      <w:lang w:eastAsia="pt-BR"/>
    </w:rPr>
  </w:style>
  <w:style w:type="character" w:customStyle="1" w:styleId="TextodebaloChar">
    <w:name w:val="Texto de balão Char"/>
    <w:basedOn w:val="Fontepargpadro"/>
    <w:link w:val="Textodebalo"/>
    <w:uiPriority w:val="99"/>
    <w:semiHidden/>
    <w:rsid w:val="00CF1112"/>
    <w:rPr>
      <w:rFonts w:ascii="Tahoma" w:eastAsia="Times New Roman" w:hAnsi="Tahoma" w:cs="Tahoma"/>
      <w:sz w:val="16"/>
      <w:szCs w:val="16"/>
      <w:lang w:eastAsia="pt-BR"/>
    </w:rPr>
  </w:style>
  <w:style w:type="paragraph" w:styleId="Recuodecorpodetexto">
    <w:name w:val="Body Text Indent"/>
    <w:basedOn w:val="Normal"/>
    <w:link w:val="RecuodecorpodetextoChar"/>
    <w:rsid w:val="00CF1112"/>
    <w:pPr>
      <w:spacing w:after="0" w:line="240" w:lineRule="auto"/>
      <w:ind w:firstLine="708"/>
    </w:pPr>
    <w:rPr>
      <w:rFonts w:ascii="Courier New" w:eastAsia="Times New Roman" w:hAnsi="Courier New" w:cs="Times New Roman"/>
      <w:sz w:val="24"/>
      <w:szCs w:val="20"/>
      <w:lang w:eastAsia="pt-BR"/>
    </w:rPr>
  </w:style>
  <w:style w:type="character" w:customStyle="1" w:styleId="RecuodecorpodetextoChar">
    <w:name w:val="Recuo de corpo de texto Char"/>
    <w:basedOn w:val="Fontepargpadro"/>
    <w:link w:val="Recuodecorpodetexto"/>
    <w:rsid w:val="00CF1112"/>
    <w:rPr>
      <w:rFonts w:ascii="Courier New" w:eastAsia="Times New Roman" w:hAnsi="Courier New" w:cs="Times New Roman"/>
      <w:sz w:val="24"/>
      <w:szCs w:val="20"/>
      <w:lang w:eastAsia="pt-BR"/>
    </w:rPr>
  </w:style>
  <w:style w:type="table" w:styleId="Tabelacomgrade">
    <w:name w:val="Table Grid"/>
    <w:basedOn w:val="Tabelanormal"/>
    <w:uiPriority w:val="39"/>
    <w:rsid w:val="00CF1112"/>
    <w:pPr>
      <w:spacing w:after="0" w:line="240" w:lineRule="auto"/>
    </w:pPr>
    <w:rPr>
      <w:rFonts w:ascii="Times New Roman" w:eastAsia="Times New Roman" w:hAnsi="Times New Roman" w:cs="Times New Roman"/>
      <w:sz w:val="20"/>
      <w:szCs w:val="20"/>
      <w:lang w:eastAsia="pt-BR"/>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Ttulo">
    <w:name w:val="Title"/>
    <w:basedOn w:val="Normal"/>
    <w:link w:val="TtuloChar"/>
    <w:qFormat/>
    <w:rsid w:val="00CF1112"/>
    <w:pPr>
      <w:spacing w:after="0" w:line="240" w:lineRule="auto"/>
      <w:jc w:val="center"/>
    </w:pPr>
    <w:rPr>
      <w:rFonts w:ascii="Times New Roman" w:eastAsia="Times New Roman" w:hAnsi="Times New Roman" w:cs="Times New Roman"/>
      <w:b/>
      <w:bCs/>
      <w:sz w:val="28"/>
      <w:szCs w:val="24"/>
      <w:lang w:eastAsia="pt-BR"/>
    </w:rPr>
  </w:style>
  <w:style w:type="character" w:customStyle="1" w:styleId="TtuloChar">
    <w:name w:val="Título Char"/>
    <w:basedOn w:val="Fontepargpadro"/>
    <w:link w:val="Ttulo"/>
    <w:rsid w:val="00CF1112"/>
    <w:rPr>
      <w:rFonts w:ascii="Times New Roman" w:eastAsia="Times New Roman" w:hAnsi="Times New Roman" w:cs="Times New Roman"/>
      <w:b/>
      <w:bCs/>
      <w:sz w:val="28"/>
      <w:szCs w:val="24"/>
      <w:lang w:eastAsia="pt-BR"/>
    </w:rPr>
  </w:style>
  <w:style w:type="paragraph" w:styleId="Corpodetexto">
    <w:name w:val="Body Text"/>
    <w:basedOn w:val="Normal"/>
    <w:link w:val="CorpodetextoChar"/>
    <w:rsid w:val="00CF1112"/>
    <w:pPr>
      <w:spacing w:after="120" w:line="240" w:lineRule="auto"/>
    </w:pPr>
    <w:rPr>
      <w:rFonts w:ascii="Times New Roman" w:eastAsia="Times New Roman" w:hAnsi="Times New Roman" w:cs="Times New Roman"/>
      <w:sz w:val="24"/>
      <w:szCs w:val="24"/>
      <w:lang w:eastAsia="pt-BR"/>
    </w:rPr>
  </w:style>
  <w:style w:type="character" w:customStyle="1" w:styleId="CorpodetextoChar">
    <w:name w:val="Corpo de texto Char"/>
    <w:basedOn w:val="Fontepargpadro"/>
    <w:link w:val="Corpodetexto"/>
    <w:rsid w:val="00CF1112"/>
    <w:rPr>
      <w:rFonts w:ascii="Times New Roman" w:eastAsia="Times New Roman" w:hAnsi="Times New Roman" w:cs="Times New Roman"/>
      <w:sz w:val="24"/>
      <w:szCs w:val="24"/>
      <w:lang w:eastAsia="pt-BR"/>
    </w:rPr>
  </w:style>
  <w:style w:type="paragraph" w:styleId="Corpodetexto2">
    <w:name w:val="Body Text 2"/>
    <w:basedOn w:val="Normal"/>
    <w:link w:val="Corpodetexto2Char"/>
    <w:rsid w:val="00CF1112"/>
    <w:pPr>
      <w:spacing w:after="120" w:line="480" w:lineRule="auto"/>
    </w:pPr>
    <w:rPr>
      <w:rFonts w:ascii="Times New Roman" w:eastAsia="Times New Roman" w:hAnsi="Times New Roman" w:cs="Times New Roman"/>
      <w:sz w:val="24"/>
      <w:szCs w:val="24"/>
      <w:lang w:eastAsia="pt-BR"/>
    </w:rPr>
  </w:style>
  <w:style w:type="character" w:customStyle="1" w:styleId="Corpodetexto2Char">
    <w:name w:val="Corpo de texto 2 Char"/>
    <w:basedOn w:val="Fontepargpadro"/>
    <w:link w:val="Corpodetexto2"/>
    <w:rsid w:val="00CF1112"/>
    <w:rPr>
      <w:rFonts w:ascii="Times New Roman" w:eastAsia="Times New Roman" w:hAnsi="Times New Roman" w:cs="Times New Roman"/>
      <w:sz w:val="24"/>
      <w:szCs w:val="24"/>
      <w:lang w:eastAsia="pt-BR"/>
    </w:rPr>
  </w:style>
  <w:style w:type="paragraph" w:styleId="NormalWeb">
    <w:name w:val="Normal (Web)"/>
    <w:basedOn w:val="Normal"/>
    <w:uiPriority w:val="99"/>
    <w:unhideWhenUsed/>
    <w:rsid w:val="00CF1112"/>
    <w:pPr>
      <w:spacing w:before="100" w:beforeAutospacing="1" w:after="100" w:afterAutospacing="1" w:line="240" w:lineRule="auto"/>
    </w:pPr>
    <w:rPr>
      <w:rFonts w:ascii="Times New Roman" w:eastAsia="Times New Roman" w:hAnsi="Times New Roman" w:cs="Times New Roman"/>
      <w:sz w:val="24"/>
      <w:szCs w:val="24"/>
      <w:lang w:eastAsia="pt-BR"/>
    </w:rPr>
  </w:style>
  <w:style w:type="character" w:customStyle="1" w:styleId="texto1">
    <w:name w:val="texto1"/>
    <w:rsid w:val="00CF1112"/>
    <w:rPr>
      <w:rFonts w:ascii="Verdana" w:hAnsi="Verdana" w:hint="default"/>
      <w:color w:val="000000"/>
      <w:sz w:val="24"/>
      <w:szCs w:val="24"/>
    </w:rPr>
  </w:style>
  <w:style w:type="paragraph" w:styleId="Recuodecorpodetexto3">
    <w:name w:val="Body Text Indent 3"/>
    <w:basedOn w:val="Normal"/>
    <w:link w:val="Recuodecorpodetexto3Char"/>
    <w:rsid w:val="00CF1112"/>
    <w:pPr>
      <w:spacing w:after="120" w:line="240" w:lineRule="auto"/>
      <w:ind w:left="283"/>
    </w:pPr>
    <w:rPr>
      <w:rFonts w:ascii="Times New Roman" w:eastAsia="Times New Roman" w:hAnsi="Times New Roman" w:cs="Times New Roman"/>
      <w:sz w:val="16"/>
      <w:szCs w:val="16"/>
      <w:lang w:eastAsia="pt-BR"/>
    </w:rPr>
  </w:style>
  <w:style w:type="character" w:customStyle="1" w:styleId="Recuodecorpodetexto3Char">
    <w:name w:val="Recuo de corpo de texto 3 Char"/>
    <w:basedOn w:val="Fontepargpadro"/>
    <w:link w:val="Recuodecorpodetexto3"/>
    <w:rsid w:val="00CF1112"/>
    <w:rPr>
      <w:rFonts w:ascii="Times New Roman" w:eastAsia="Times New Roman" w:hAnsi="Times New Roman" w:cs="Times New Roman"/>
      <w:sz w:val="16"/>
      <w:szCs w:val="16"/>
      <w:lang w:eastAsia="pt-BR"/>
    </w:rPr>
  </w:style>
  <w:style w:type="paragraph" w:customStyle="1" w:styleId="Corpodetexto21">
    <w:name w:val="Corpo de texto 21"/>
    <w:basedOn w:val="Normal"/>
    <w:rsid w:val="00CF1112"/>
    <w:pPr>
      <w:overflowPunct w:val="0"/>
      <w:autoSpaceDE w:val="0"/>
      <w:autoSpaceDN w:val="0"/>
      <w:adjustRightInd w:val="0"/>
      <w:spacing w:after="0" w:line="240" w:lineRule="auto"/>
      <w:ind w:left="3969"/>
      <w:jc w:val="both"/>
      <w:textAlignment w:val="baseline"/>
    </w:pPr>
    <w:rPr>
      <w:rFonts w:ascii="Arial" w:eastAsia="Times New Roman" w:hAnsi="Arial" w:cs="Times New Roman"/>
      <w:sz w:val="20"/>
      <w:szCs w:val="20"/>
      <w:lang w:eastAsia="pt-BR"/>
    </w:rPr>
  </w:style>
  <w:style w:type="character" w:styleId="Hyperlink">
    <w:name w:val="Hyperlink"/>
    <w:uiPriority w:val="99"/>
    <w:rsid w:val="00CF1112"/>
    <w:rPr>
      <w:color w:val="0000FF"/>
      <w:u w:val="single"/>
    </w:rPr>
  </w:style>
  <w:style w:type="paragraph" w:styleId="Recuodecorpodetexto2">
    <w:name w:val="Body Text Indent 2"/>
    <w:basedOn w:val="Normal"/>
    <w:link w:val="Recuodecorpodetexto2Char"/>
    <w:rsid w:val="00CF1112"/>
    <w:pPr>
      <w:spacing w:after="120" w:line="480" w:lineRule="auto"/>
      <w:ind w:left="283"/>
    </w:pPr>
    <w:rPr>
      <w:rFonts w:ascii="Times New Roman" w:eastAsia="Times New Roman" w:hAnsi="Times New Roman" w:cs="Times New Roman"/>
      <w:sz w:val="24"/>
      <w:szCs w:val="24"/>
      <w:lang w:eastAsia="pt-BR"/>
    </w:rPr>
  </w:style>
  <w:style w:type="character" w:customStyle="1" w:styleId="Recuodecorpodetexto2Char">
    <w:name w:val="Recuo de corpo de texto 2 Char"/>
    <w:basedOn w:val="Fontepargpadro"/>
    <w:link w:val="Recuodecorpodetexto2"/>
    <w:rsid w:val="00CF1112"/>
    <w:rPr>
      <w:rFonts w:ascii="Times New Roman" w:eastAsia="Times New Roman" w:hAnsi="Times New Roman" w:cs="Times New Roman"/>
      <w:sz w:val="24"/>
      <w:szCs w:val="24"/>
      <w:lang w:eastAsia="pt-BR"/>
    </w:rPr>
  </w:style>
  <w:style w:type="paragraph" w:customStyle="1" w:styleId="Default">
    <w:name w:val="Default"/>
    <w:rsid w:val="00CF1112"/>
    <w:pPr>
      <w:autoSpaceDE w:val="0"/>
      <w:autoSpaceDN w:val="0"/>
      <w:adjustRightInd w:val="0"/>
      <w:spacing w:after="0" w:line="240" w:lineRule="auto"/>
    </w:pPr>
    <w:rPr>
      <w:rFonts w:ascii="Garamond" w:eastAsia="Times New Roman" w:hAnsi="Garamond" w:cs="Garamond"/>
      <w:color w:val="000000"/>
      <w:sz w:val="24"/>
      <w:szCs w:val="24"/>
      <w:lang w:eastAsia="pt-BR"/>
    </w:rPr>
  </w:style>
  <w:style w:type="character" w:styleId="nfase">
    <w:name w:val="Emphasis"/>
    <w:uiPriority w:val="20"/>
    <w:qFormat/>
    <w:rsid w:val="00CF1112"/>
    <w:rPr>
      <w:b/>
      <w:bCs/>
      <w:i w:val="0"/>
      <w:iCs w:val="0"/>
    </w:rPr>
  </w:style>
  <w:style w:type="character" w:customStyle="1" w:styleId="apple-converted-space">
    <w:name w:val="apple-converted-space"/>
    <w:basedOn w:val="Fontepargpadro"/>
    <w:rsid w:val="00CF1112"/>
  </w:style>
  <w:style w:type="character" w:styleId="Forte">
    <w:name w:val="Strong"/>
    <w:uiPriority w:val="22"/>
    <w:qFormat/>
    <w:rsid w:val="00CF1112"/>
    <w:rPr>
      <w:b/>
      <w:bCs/>
    </w:rPr>
  </w:style>
  <w:style w:type="paragraph" w:styleId="PargrafodaLista">
    <w:name w:val="List Paragraph"/>
    <w:basedOn w:val="Normal"/>
    <w:uiPriority w:val="34"/>
    <w:qFormat/>
    <w:rsid w:val="00CF1112"/>
    <w:pPr>
      <w:spacing w:after="0" w:line="240" w:lineRule="auto"/>
      <w:ind w:left="720"/>
      <w:contextualSpacing/>
    </w:pPr>
    <w:rPr>
      <w:rFonts w:ascii="Times New Roman" w:eastAsia="Times New Roman" w:hAnsi="Times New Roman" w:cs="Times New Roman"/>
      <w:sz w:val="24"/>
      <w:szCs w:val="24"/>
      <w:lang w:eastAsia="pt-BR"/>
    </w:rPr>
  </w:style>
  <w:style w:type="character" w:customStyle="1" w:styleId="MenoPendente1">
    <w:name w:val="Menção Pendente1"/>
    <w:basedOn w:val="Fontepargpadro"/>
    <w:uiPriority w:val="99"/>
    <w:semiHidden/>
    <w:unhideWhenUsed/>
    <w:rsid w:val="00CF1112"/>
    <w:rPr>
      <w:color w:val="808080"/>
      <w:shd w:val="clear" w:color="auto" w:fill="E6E6E6"/>
    </w:rPr>
  </w:style>
  <w:style w:type="paragraph" w:styleId="SemEspaamento">
    <w:name w:val="No Spacing"/>
    <w:uiPriority w:val="1"/>
    <w:qFormat/>
    <w:rsid w:val="00CF1112"/>
    <w:pPr>
      <w:spacing w:after="0" w:line="240" w:lineRule="auto"/>
    </w:pPr>
  </w:style>
  <w:style w:type="paragraph" w:styleId="MapadoDocumento">
    <w:name w:val="Document Map"/>
    <w:basedOn w:val="Normal"/>
    <w:link w:val="MapadoDocumentoChar"/>
    <w:uiPriority w:val="99"/>
    <w:semiHidden/>
    <w:unhideWhenUsed/>
    <w:rsid w:val="00CF1112"/>
    <w:pPr>
      <w:spacing w:after="0" w:line="360" w:lineRule="auto"/>
      <w:ind w:firstLine="851"/>
      <w:jc w:val="both"/>
    </w:pPr>
    <w:rPr>
      <w:rFonts w:ascii="Tahoma" w:eastAsia="Times New Roman" w:hAnsi="Tahoma" w:cs="Tahoma"/>
      <w:sz w:val="16"/>
      <w:szCs w:val="16"/>
      <w:lang w:eastAsia="pt-BR"/>
    </w:rPr>
  </w:style>
  <w:style w:type="character" w:customStyle="1" w:styleId="MapadoDocumentoChar">
    <w:name w:val="Mapa do Documento Char"/>
    <w:basedOn w:val="Fontepargpadro"/>
    <w:link w:val="MapadoDocumento"/>
    <w:uiPriority w:val="99"/>
    <w:semiHidden/>
    <w:rsid w:val="00CF1112"/>
    <w:rPr>
      <w:rFonts w:ascii="Tahoma" w:eastAsia="Times New Roman" w:hAnsi="Tahoma" w:cs="Tahoma"/>
      <w:sz w:val="16"/>
      <w:szCs w:val="16"/>
      <w:lang w:eastAsia="pt-BR"/>
    </w:rPr>
  </w:style>
  <w:style w:type="paragraph" w:styleId="Legenda">
    <w:name w:val="caption"/>
    <w:basedOn w:val="Normal"/>
    <w:next w:val="Normal"/>
    <w:uiPriority w:val="35"/>
    <w:unhideWhenUsed/>
    <w:qFormat/>
    <w:rsid w:val="00CF1112"/>
    <w:pPr>
      <w:spacing w:after="200" w:line="240" w:lineRule="auto"/>
      <w:ind w:firstLine="851"/>
      <w:jc w:val="both"/>
    </w:pPr>
    <w:rPr>
      <w:rFonts w:ascii="Times New Roman" w:eastAsia="Times New Roman" w:hAnsi="Times New Roman" w:cs="Times New Roman"/>
      <w:i/>
      <w:iCs/>
      <w:color w:val="44546A" w:themeColor="text2"/>
      <w:sz w:val="18"/>
      <w:szCs w:val="18"/>
      <w:lang w:eastAsia="pt-BR"/>
    </w:rPr>
  </w:style>
  <w:style w:type="paragraph" w:styleId="Subttulo">
    <w:name w:val="Subtitle"/>
    <w:basedOn w:val="Normal"/>
    <w:next w:val="Normal"/>
    <w:link w:val="SubttuloChar"/>
    <w:uiPriority w:val="11"/>
    <w:qFormat/>
    <w:rsid w:val="00CF1112"/>
    <w:pPr>
      <w:numPr>
        <w:ilvl w:val="1"/>
      </w:numPr>
      <w:spacing w:after="0" w:line="240" w:lineRule="auto"/>
      <w:ind w:firstLine="851"/>
      <w:jc w:val="both"/>
    </w:pPr>
    <w:rPr>
      <w:rFonts w:ascii="Times New Roman" w:eastAsiaTheme="minorEastAsia" w:hAnsi="Times New Roman"/>
      <w:color w:val="5A5A5A" w:themeColor="text1" w:themeTint="A5"/>
      <w:spacing w:val="15"/>
      <w:sz w:val="18"/>
      <w:lang w:eastAsia="pt-BR"/>
    </w:rPr>
  </w:style>
  <w:style w:type="character" w:customStyle="1" w:styleId="SubttuloChar">
    <w:name w:val="Subtítulo Char"/>
    <w:basedOn w:val="Fontepargpadro"/>
    <w:link w:val="Subttulo"/>
    <w:uiPriority w:val="11"/>
    <w:rsid w:val="00CF1112"/>
    <w:rPr>
      <w:rFonts w:ascii="Times New Roman" w:eastAsiaTheme="minorEastAsia" w:hAnsi="Times New Roman"/>
      <w:color w:val="5A5A5A" w:themeColor="text1" w:themeTint="A5"/>
      <w:spacing w:val="15"/>
      <w:sz w:val="18"/>
      <w:lang w:eastAsia="pt-BR"/>
    </w:rPr>
  </w:style>
  <w:style w:type="character" w:customStyle="1" w:styleId="fontstyle01">
    <w:name w:val="fontstyle01"/>
    <w:basedOn w:val="Fontepargpadro"/>
    <w:rsid w:val="00CF1112"/>
    <w:rPr>
      <w:rFonts w:ascii="Helvetica-Bold" w:hAnsi="Helvetica-Bold" w:hint="default"/>
      <w:b/>
      <w:bCs/>
      <w:i w:val="0"/>
      <w:iCs w:val="0"/>
      <w:color w:val="4F6228"/>
      <w:sz w:val="24"/>
      <w:szCs w:val="24"/>
    </w:rPr>
  </w:style>
  <w:style w:type="character" w:customStyle="1" w:styleId="fontstyle21">
    <w:name w:val="fontstyle21"/>
    <w:basedOn w:val="Fontepargpadro"/>
    <w:rsid w:val="00CF1112"/>
    <w:rPr>
      <w:rFonts w:ascii="Helvetica" w:hAnsi="Helvetica" w:cs="Helvetica" w:hint="default"/>
      <w:b w:val="0"/>
      <w:bCs w:val="0"/>
      <w:i w:val="0"/>
      <w:iCs w:val="0"/>
      <w:color w:val="000000"/>
      <w:sz w:val="22"/>
      <w:szCs w:val="22"/>
    </w:rPr>
  </w:style>
  <w:style w:type="character" w:customStyle="1" w:styleId="fontstyle31">
    <w:name w:val="fontstyle31"/>
    <w:basedOn w:val="Fontepargpadro"/>
    <w:rsid w:val="00CF1112"/>
    <w:rPr>
      <w:rFonts w:ascii="Symbol" w:hAnsi="Symbol" w:hint="default"/>
      <w:b w:val="0"/>
      <w:bCs w:val="0"/>
      <w:i w:val="0"/>
      <w:iCs w:val="0"/>
      <w:color w:val="000000"/>
      <w:sz w:val="22"/>
      <w:szCs w:val="22"/>
    </w:rPr>
  </w:style>
  <w:style w:type="character" w:customStyle="1" w:styleId="fontstyle11">
    <w:name w:val="fontstyle11"/>
    <w:basedOn w:val="Fontepargpadro"/>
    <w:rsid w:val="00CF1112"/>
    <w:rPr>
      <w:rFonts w:ascii="Arial" w:hAnsi="Arial" w:cs="Arial" w:hint="default"/>
      <w:b w:val="0"/>
      <w:bCs w:val="0"/>
      <w:i w:val="0"/>
      <w:iCs w:val="0"/>
      <w:color w:val="000000"/>
      <w:sz w:val="20"/>
      <w:szCs w:val="20"/>
    </w:rPr>
  </w:style>
  <w:style w:type="paragraph" w:styleId="CabealhodoSumrio">
    <w:name w:val="TOC Heading"/>
    <w:basedOn w:val="Ttulo1"/>
    <w:next w:val="Normal"/>
    <w:uiPriority w:val="39"/>
    <w:unhideWhenUsed/>
    <w:qFormat/>
    <w:rsid w:val="00CF1112"/>
    <w:pPr>
      <w:keepLines/>
      <w:spacing w:after="0" w:line="259" w:lineRule="auto"/>
      <w:outlineLvl w:val="9"/>
    </w:pPr>
    <w:rPr>
      <w:rFonts w:asciiTheme="majorHAnsi" w:eastAsiaTheme="majorEastAsia" w:hAnsiTheme="majorHAnsi" w:cstheme="majorBidi"/>
      <w:b w:val="0"/>
      <w:bCs w:val="0"/>
      <w:color w:val="2E74B5" w:themeColor="accent1" w:themeShade="BF"/>
      <w:kern w:val="0"/>
    </w:rPr>
  </w:style>
  <w:style w:type="paragraph" w:styleId="Sumrio1">
    <w:name w:val="toc 1"/>
    <w:basedOn w:val="Normal"/>
    <w:next w:val="Normal"/>
    <w:autoRedefine/>
    <w:uiPriority w:val="39"/>
    <w:unhideWhenUsed/>
    <w:rsid w:val="007F35E1"/>
    <w:pPr>
      <w:tabs>
        <w:tab w:val="left" w:pos="480"/>
        <w:tab w:val="right" w:leader="dot" w:pos="9060"/>
      </w:tabs>
      <w:spacing w:after="100" w:line="240" w:lineRule="auto"/>
    </w:pPr>
    <w:rPr>
      <w:rFonts w:ascii="Verdana" w:eastAsia="Times New Roman" w:hAnsi="Verdana" w:cs="Times New Roman"/>
      <w:b/>
      <w:bCs/>
      <w:noProof/>
      <w:spacing w:val="-1"/>
      <w:sz w:val="24"/>
      <w:szCs w:val="24"/>
      <w:lang w:eastAsia="pt-BR"/>
    </w:rPr>
  </w:style>
  <w:style w:type="paragraph" w:styleId="Sumrio2">
    <w:name w:val="toc 2"/>
    <w:basedOn w:val="Normal"/>
    <w:next w:val="Normal"/>
    <w:autoRedefine/>
    <w:uiPriority w:val="39"/>
    <w:unhideWhenUsed/>
    <w:rsid w:val="001B28F5"/>
    <w:pPr>
      <w:tabs>
        <w:tab w:val="left" w:pos="1320"/>
        <w:tab w:val="right" w:leader="dot" w:pos="9060"/>
      </w:tabs>
      <w:spacing w:after="100" w:line="240" w:lineRule="auto"/>
      <w:ind w:left="240"/>
    </w:pPr>
    <w:rPr>
      <w:rFonts w:ascii="Verdana" w:eastAsia="Times New Roman" w:hAnsi="Verdana" w:cs="Times New Roman"/>
      <w:b/>
      <w:bCs/>
      <w:noProof/>
      <w:sz w:val="24"/>
      <w:szCs w:val="24"/>
      <w:lang w:eastAsia="pt-BR"/>
    </w:rPr>
  </w:style>
  <w:style w:type="paragraph" w:styleId="Sumrio3">
    <w:name w:val="toc 3"/>
    <w:basedOn w:val="Normal"/>
    <w:next w:val="Normal"/>
    <w:autoRedefine/>
    <w:uiPriority w:val="39"/>
    <w:unhideWhenUsed/>
    <w:rsid w:val="00CF1112"/>
    <w:pPr>
      <w:spacing w:after="100" w:line="240" w:lineRule="auto"/>
      <w:ind w:left="480"/>
    </w:pPr>
    <w:rPr>
      <w:rFonts w:ascii="Times New Roman" w:eastAsia="Times New Roman" w:hAnsi="Times New Roman" w:cs="Times New Roman"/>
      <w:sz w:val="24"/>
      <w:szCs w:val="24"/>
      <w:lang w:eastAsia="pt-BR"/>
    </w:rPr>
  </w:style>
  <w:style w:type="paragraph" w:customStyle="1" w:styleId="MEMORIAL">
    <w:name w:val="MEMORIAL"/>
    <w:basedOn w:val="Corpodetexto"/>
    <w:link w:val="MEMORIALChar"/>
    <w:qFormat/>
    <w:rsid w:val="007827D6"/>
    <w:pPr>
      <w:ind w:firstLine="1134"/>
      <w:jc w:val="both"/>
    </w:pPr>
    <w:rPr>
      <w:rFonts w:ascii="Verdana" w:hAnsi="Verdana"/>
      <w:spacing w:val="-1"/>
    </w:rPr>
  </w:style>
  <w:style w:type="character" w:customStyle="1" w:styleId="MEMORIALChar">
    <w:name w:val="MEMORIAL Char"/>
    <w:basedOn w:val="CorpodetextoChar"/>
    <w:link w:val="MEMORIAL"/>
    <w:rsid w:val="007827D6"/>
    <w:rPr>
      <w:rFonts w:ascii="Verdana" w:eastAsia="Times New Roman" w:hAnsi="Verdana" w:cs="Times New Roman"/>
      <w:spacing w:val="-1"/>
      <w:sz w:val="24"/>
      <w:szCs w:val="24"/>
      <w:lang w:eastAsia="pt-BR"/>
    </w:rPr>
  </w:style>
  <w:style w:type="table" w:customStyle="1" w:styleId="TableNormal">
    <w:name w:val="Table Normal"/>
    <w:uiPriority w:val="2"/>
    <w:semiHidden/>
    <w:unhideWhenUsed/>
    <w:qFormat/>
    <w:rsid w:val="006956A5"/>
    <w:pPr>
      <w:widowControl w:val="0"/>
      <w:spacing w:after="0" w:line="240" w:lineRule="auto"/>
    </w:pPr>
    <w:rPr>
      <w:lang w:val="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6956A5"/>
    <w:pPr>
      <w:widowControl w:val="0"/>
      <w:spacing w:after="0" w:line="240" w:lineRule="auto"/>
    </w:pPr>
    <w:rPr>
      <w:lang w:val="en-US"/>
    </w:rPr>
  </w:style>
  <w:style w:type="character" w:customStyle="1" w:styleId="TextodecomentrioChar">
    <w:name w:val="Texto de comentário Char"/>
    <w:basedOn w:val="Fontepargpadro"/>
    <w:link w:val="Textodecomentrio"/>
    <w:uiPriority w:val="99"/>
    <w:semiHidden/>
    <w:rsid w:val="00AD7F6E"/>
    <w:rPr>
      <w:sz w:val="20"/>
      <w:szCs w:val="20"/>
    </w:rPr>
  </w:style>
  <w:style w:type="paragraph" w:styleId="Textodecomentrio">
    <w:name w:val="annotation text"/>
    <w:basedOn w:val="Normal"/>
    <w:link w:val="TextodecomentrioChar"/>
    <w:uiPriority w:val="99"/>
    <w:semiHidden/>
    <w:unhideWhenUsed/>
    <w:rsid w:val="00AD7F6E"/>
    <w:pPr>
      <w:spacing w:line="240" w:lineRule="auto"/>
    </w:pPr>
    <w:rPr>
      <w:sz w:val="20"/>
      <w:szCs w:val="20"/>
    </w:rPr>
  </w:style>
  <w:style w:type="character" w:customStyle="1" w:styleId="AssuntodocomentrioChar">
    <w:name w:val="Assunto do comentário Char"/>
    <w:basedOn w:val="TextodecomentrioChar"/>
    <w:link w:val="Assuntodocomentrio"/>
    <w:uiPriority w:val="99"/>
    <w:semiHidden/>
    <w:rsid w:val="00AD7F6E"/>
    <w:rPr>
      <w:b/>
      <w:bCs/>
      <w:sz w:val="20"/>
      <w:szCs w:val="20"/>
    </w:rPr>
  </w:style>
  <w:style w:type="paragraph" w:styleId="Assuntodocomentrio">
    <w:name w:val="annotation subject"/>
    <w:basedOn w:val="Textodecomentrio"/>
    <w:next w:val="Textodecomentrio"/>
    <w:link w:val="AssuntodocomentrioChar"/>
    <w:uiPriority w:val="99"/>
    <w:semiHidden/>
    <w:unhideWhenUsed/>
    <w:rsid w:val="00AD7F6E"/>
    <w:rPr>
      <w:b/>
      <w:bCs/>
    </w:rPr>
  </w:style>
  <w:style w:type="table" w:customStyle="1" w:styleId="TableGrid">
    <w:name w:val="TableGrid"/>
    <w:rsid w:val="00937FA5"/>
    <w:pPr>
      <w:spacing w:after="0" w:line="240" w:lineRule="auto"/>
    </w:pPr>
    <w:rPr>
      <w:rFonts w:eastAsiaTheme="minorEastAsia"/>
      <w:lang w:eastAsia="pt-BR"/>
    </w:rPr>
    <w:tblPr>
      <w:tblCellMar>
        <w:top w:w="0" w:type="dxa"/>
        <w:left w:w="0" w:type="dxa"/>
        <w:bottom w:w="0" w:type="dxa"/>
        <w:right w:w="0" w:type="dxa"/>
      </w:tblCellMar>
    </w:tblPr>
  </w:style>
  <w:style w:type="paragraph" w:styleId="Sumrio4">
    <w:name w:val="toc 4"/>
    <w:basedOn w:val="Normal"/>
    <w:next w:val="Normal"/>
    <w:autoRedefine/>
    <w:uiPriority w:val="39"/>
    <w:unhideWhenUsed/>
    <w:rsid w:val="000902F0"/>
    <w:pPr>
      <w:spacing w:after="100"/>
      <w:ind w:left="660"/>
    </w:pPr>
    <w:rPr>
      <w:rFonts w:eastAsiaTheme="minorEastAsia"/>
      <w:lang w:eastAsia="pt-BR"/>
    </w:rPr>
  </w:style>
  <w:style w:type="paragraph" w:styleId="Sumrio5">
    <w:name w:val="toc 5"/>
    <w:basedOn w:val="Normal"/>
    <w:next w:val="Normal"/>
    <w:autoRedefine/>
    <w:uiPriority w:val="39"/>
    <w:unhideWhenUsed/>
    <w:rsid w:val="000902F0"/>
    <w:pPr>
      <w:spacing w:after="100"/>
      <w:ind w:left="880"/>
    </w:pPr>
    <w:rPr>
      <w:rFonts w:eastAsiaTheme="minorEastAsia"/>
      <w:lang w:eastAsia="pt-BR"/>
    </w:rPr>
  </w:style>
  <w:style w:type="paragraph" w:styleId="Sumrio6">
    <w:name w:val="toc 6"/>
    <w:basedOn w:val="Normal"/>
    <w:next w:val="Normal"/>
    <w:autoRedefine/>
    <w:uiPriority w:val="39"/>
    <w:unhideWhenUsed/>
    <w:rsid w:val="000902F0"/>
    <w:pPr>
      <w:spacing w:after="100"/>
      <w:ind w:left="1100"/>
    </w:pPr>
    <w:rPr>
      <w:rFonts w:eastAsiaTheme="minorEastAsia"/>
      <w:lang w:eastAsia="pt-BR"/>
    </w:rPr>
  </w:style>
  <w:style w:type="paragraph" w:styleId="Sumrio7">
    <w:name w:val="toc 7"/>
    <w:basedOn w:val="Normal"/>
    <w:next w:val="Normal"/>
    <w:autoRedefine/>
    <w:uiPriority w:val="39"/>
    <w:unhideWhenUsed/>
    <w:rsid w:val="000902F0"/>
    <w:pPr>
      <w:spacing w:after="100"/>
      <w:ind w:left="1320"/>
    </w:pPr>
    <w:rPr>
      <w:rFonts w:eastAsiaTheme="minorEastAsia"/>
      <w:lang w:eastAsia="pt-BR"/>
    </w:rPr>
  </w:style>
  <w:style w:type="paragraph" w:styleId="Sumrio8">
    <w:name w:val="toc 8"/>
    <w:basedOn w:val="Normal"/>
    <w:next w:val="Normal"/>
    <w:autoRedefine/>
    <w:uiPriority w:val="39"/>
    <w:unhideWhenUsed/>
    <w:rsid w:val="000902F0"/>
    <w:pPr>
      <w:spacing w:after="100"/>
      <w:ind w:left="1540"/>
    </w:pPr>
    <w:rPr>
      <w:rFonts w:eastAsiaTheme="minorEastAsia"/>
      <w:lang w:eastAsia="pt-BR"/>
    </w:rPr>
  </w:style>
  <w:style w:type="paragraph" w:styleId="Sumrio9">
    <w:name w:val="toc 9"/>
    <w:basedOn w:val="Normal"/>
    <w:next w:val="Normal"/>
    <w:autoRedefine/>
    <w:uiPriority w:val="39"/>
    <w:unhideWhenUsed/>
    <w:rsid w:val="000902F0"/>
    <w:pPr>
      <w:spacing w:after="100"/>
      <w:ind w:left="1760"/>
    </w:pPr>
    <w:rPr>
      <w:rFonts w:eastAsiaTheme="minorEastAsia"/>
      <w:lang w:eastAsia="pt-BR"/>
    </w:rPr>
  </w:style>
  <w:style w:type="character" w:styleId="MenoPendente">
    <w:name w:val="Unresolved Mention"/>
    <w:basedOn w:val="Fontepargpadro"/>
    <w:uiPriority w:val="99"/>
    <w:semiHidden/>
    <w:unhideWhenUsed/>
    <w:rsid w:val="00C63204"/>
    <w:rPr>
      <w:color w:val="605E5C"/>
      <w:shd w:val="clear" w:color="auto" w:fill="E1DFDD"/>
    </w:rPr>
  </w:style>
  <w:style w:type="character" w:customStyle="1" w:styleId="w8qarf">
    <w:name w:val="w8qarf"/>
    <w:basedOn w:val="Fontepargpadro"/>
    <w:rsid w:val="002143EF"/>
  </w:style>
  <w:style w:type="character" w:customStyle="1" w:styleId="lrzxr">
    <w:name w:val="lrzxr"/>
    <w:basedOn w:val="Fontepargpadro"/>
    <w:rsid w:val="002143EF"/>
  </w:style>
  <w:style w:type="character" w:styleId="Refdecomentrio">
    <w:name w:val="annotation reference"/>
    <w:basedOn w:val="Fontepargpadro"/>
    <w:uiPriority w:val="99"/>
    <w:semiHidden/>
    <w:unhideWhenUsed/>
    <w:rsid w:val="006E53B0"/>
    <w:rPr>
      <w:sz w:val="16"/>
      <w:szCs w:val="16"/>
    </w:rPr>
  </w:style>
  <w:style w:type="paragraph" w:styleId="Reviso">
    <w:name w:val="Revision"/>
    <w:hidden/>
    <w:uiPriority w:val="99"/>
    <w:semiHidden/>
    <w:rsid w:val="008C33CE"/>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8439081">
      <w:bodyDiv w:val="1"/>
      <w:marLeft w:val="0"/>
      <w:marRight w:val="0"/>
      <w:marTop w:val="0"/>
      <w:marBottom w:val="0"/>
      <w:divBdr>
        <w:top w:val="none" w:sz="0" w:space="0" w:color="auto"/>
        <w:left w:val="none" w:sz="0" w:space="0" w:color="auto"/>
        <w:bottom w:val="none" w:sz="0" w:space="0" w:color="auto"/>
        <w:right w:val="none" w:sz="0" w:space="0" w:color="auto"/>
      </w:divBdr>
    </w:div>
    <w:div w:id="105125397">
      <w:bodyDiv w:val="1"/>
      <w:marLeft w:val="0"/>
      <w:marRight w:val="0"/>
      <w:marTop w:val="0"/>
      <w:marBottom w:val="0"/>
      <w:divBdr>
        <w:top w:val="none" w:sz="0" w:space="0" w:color="auto"/>
        <w:left w:val="none" w:sz="0" w:space="0" w:color="auto"/>
        <w:bottom w:val="none" w:sz="0" w:space="0" w:color="auto"/>
        <w:right w:val="none" w:sz="0" w:space="0" w:color="auto"/>
      </w:divBdr>
    </w:div>
    <w:div w:id="146167882">
      <w:bodyDiv w:val="1"/>
      <w:marLeft w:val="0"/>
      <w:marRight w:val="0"/>
      <w:marTop w:val="0"/>
      <w:marBottom w:val="0"/>
      <w:divBdr>
        <w:top w:val="none" w:sz="0" w:space="0" w:color="auto"/>
        <w:left w:val="none" w:sz="0" w:space="0" w:color="auto"/>
        <w:bottom w:val="none" w:sz="0" w:space="0" w:color="auto"/>
        <w:right w:val="none" w:sz="0" w:space="0" w:color="auto"/>
      </w:divBdr>
    </w:div>
    <w:div w:id="224487095">
      <w:bodyDiv w:val="1"/>
      <w:marLeft w:val="0"/>
      <w:marRight w:val="0"/>
      <w:marTop w:val="0"/>
      <w:marBottom w:val="0"/>
      <w:divBdr>
        <w:top w:val="none" w:sz="0" w:space="0" w:color="auto"/>
        <w:left w:val="none" w:sz="0" w:space="0" w:color="auto"/>
        <w:bottom w:val="none" w:sz="0" w:space="0" w:color="auto"/>
        <w:right w:val="none" w:sz="0" w:space="0" w:color="auto"/>
      </w:divBdr>
    </w:div>
    <w:div w:id="259653770">
      <w:bodyDiv w:val="1"/>
      <w:marLeft w:val="0"/>
      <w:marRight w:val="0"/>
      <w:marTop w:val="0"/>
      <w:marBottom w:val="0"/>
      <w:divBdr>
        <w:top w:val="none" w:sz="0" w:space="0" w:color="auto"/>
        <w:left w:val="none" w:sz="0" w:space="0" w:color="auto"/>
        <w:bottom w:val="none" w:sz="0" w:space="0" w:color="auto"/>
        <w:right w:val="none" w:sz="0" w:space="0" w:color="auto"/>
      </w:divBdr>
    </w:div>
    <w:div w:id="265701553">
      <w:bodyDiv w:val="1"/>
      <w:marLeft w:val="0"/>
      <w:marRight w:val="0"/>
      <w:marTop w:val="0"/>
      <w:marBottom w:val="0"/>
      <w:divBdr>
        <w:top w:val="none" w:sz="0" w:space="0" w:color="auto"/>
        <w:left w:val="none" w:sz="0" w:space="0" w:color="auto"/>
        <w:bottom w:val="none" w:sz="0" w:space="0" w:color="auto"/>
        <w:right w:val="none" w:sz="0" w:space="0" w:color="auto"/>
      </w:divBdr>
    </w:div>
    <w:div w:id="268900083">
      <w:bodyDiv w:val="1"/>
      <w:marLeft w:val="0"/>
      <w:marRight w:val="0"/>
      <w:marTop w:val="0"/>
      <w:marBottom w:val="0"/>
      <w:divBdr>
        <w:top w:val="none" w:sz="0" w:space="0" w:color="auto"/>
        <w:left w:val="none" w:sz="0" w:space="0" w:color="auto"/>
        <w:bottom w:val="none" w:sz="0" w:space="0" w:color="auto"/>
        <w:right w:val="none" w:sz="0" w:space="0" w:color="auto"/>
      </w:divBdr>
    </w:div>
    <w:div w:id="280260463">
      <w:bodyDiv w:val="1"/>
      <w:marLeft w:val="0"/>
      <w:marRight w:val="0"/>
      <w:marTop w:val="0"/>
      <w:marBottom w:val="0"/>
      <w:divBdr>
        <w:top w:val="none" w:sz="0" w:space="0" w:color="auto"/>
        <w:left w:val="none" w:sz="0" w:space="0" w:color="auto"/>
        <w:bottom w:val="none" w:sz="0" w:space="0" w:color="auto"/>
        <w:right w:val="none" w:sz="0" w:space="0" w:color="auto"/>
      </w:divBdr>
    </w:div>
    <w:div w:id="294262789">
      <w:bodyDiv w:val="1"/>
      <w:marLeft w:val="0"/>
      <w:marRight w:val="0"/>
      <w:marTop w:val="0"/>
      <w:marBottom w:val="0"/>
      <w:divBdr>
        <w:top w:val="none" w:sz="0" w:space="0" w:color="auto"/>
        <w:left w:val="none" w:sz="0" w:space="0" w:color="auto"/>
        <w:bottom w:val="none" w:sz="0" w:space="0" w:color="auto"/>
        <w:right w:val="none" w:sz="0" w:space="0" w:color="auto"/>
      </w:divBdr>
    </w:div>
    <w:div w:id="343244272">
      <w:bodyDiv w:val="1"/>
      <w:marLeft w:val="0"/>
      <w:marRight w:val="0"/>
      <w:marTop w:val="0"/>
      <w:marBottom w:val="0"/>
      <w:divBdr>
        <w:top w:val="none" w:sz="0" w:space="0" w:color="auto"/>
        <w:left w:val="none" w:sz="0" w:space="0" w:color="auto"/>
        <w:bottom w:val="none" w:sz="0" w:space="0" w:color="auto"/>
        <w:right w:val="none" w:sz="0" w:space="0" w:color="auto"/>
      </w:divBdr>
    </w:div>
    <w:div w:id="429392907">
      <w:bodyDiv w:val="1"/>
      <w:marLeft w:val="0"/>
      <w:marRight w:val="0"/>
      <w:marTop w:val="0"/>
      <w:marBottom w:val="0"/>
      <w:divBdr>
        <w:top w:val="none" w:sz="0" w:space="0" w:color="auto"/>
        <w:left w:val="none" w:sz="0" w:space="0" w:color="auto"/>
        <w:bottom w:val="none" w:sz="0" w:space="0" w:color="auto"/>
        <w:right w:val="none" w:sz="0" w:space="0" w:color="auto"/>
      </w:divBdr>
    </w:div>
    <w:div w:id="466241479">
      <w:bodyDiv w:val="1"/>
      <w:marLeft w:val="0"/>
      <w:marRight w:val="0"/>
      <w:marTop w:val="0"/>
      <w:marBottom w:val="0"/>
      <w:divBdr>
        <w:top w:val="none" w:sz="0" w:space="0" w:color="auto"/>
        <w:left w:val="none" w:sz="0" w:space="0" w:color="auto"/>
        <w:bottom w:val="none" w:sz="0" w:space="0" w:color="auto"/>
        <w:right w:val="none" w:sz="0" w:space="0" w:color="auto"/>
      </w:divBdr>
    </w:div>
    <w:div w:id="538709926">
      <w:bodyDiv w:val="1"/>
      <w:marLeft w:val="0"/>
      <w:marRight w:val="0"/>
      <w:marTop w:val="0"/>
      <w:marBottom w:val="0"/>
      <w:divBdr>
        <w:top w:val="none" w:sz="0" w:space="0" w:color="auto"/>
        <w:left w:val="none" w:sz="0" w:space="0" w:color="auto"/>
        <w:bottom w:val="none" w:sz="0" w:space="0" w:color="auto"/>
        <w:right w:val="none" w:sz="0" w:space="0" w:color="auto"/>
      </w:divBdr>
    </w:div>
    <w:div w:id="551816514">
      <w:bodyDiv w:val="1"/>
      <w:marLeft w:val="0"/>
      <w:marRight w:val="0"/>
      <w:marTop w:val="0"/>
      <w:marBottom w:val="0"/>
      <w:divBdr>
        <w:top w:val="none" w:sz="0" w:space="0" w:color="auto"/>
        <w:left w:val="none" w:sz="0" w:space="0" w:color="auto"/>
        <w:bottom w:val="none" w:sz="0" w:space="0" w:color="auto"/>
        <w:right w:val="none" w:sz="0" w:space="0" w:color="auto"/>
      </w:divBdr>
    </w:div>
    <w:div w:id="607348691">
      <w:bodyDiv w:val="1"/>
      <w:marLeft w:val="0"/>
      <w:marRight w:val="0"/>
      <w:marTop w:val="0"/>
      <w:marBottom w:val="0"/>
      <w:divBdr>
        <w:top w:val="none" w:sz="0" w:space="0" w:color="auto"/>
        <w:left w:val="none" w:sz="0" w:space="0" w:color="auto"/>
        <w:bottom w:val="none" w:sz="0" w:space="0" w:color="auto"/>
        <w:right w:val="none" w:sz="0" w:space="0" w:color="auto"/>
      </w:divBdr>
    </w:div>
    <w:div w:id="649600834">
      <w:bodyDiv w:val="1"/>
      <w:marLeft w:val="0"/>
      <w:marRight w:val="0"/>
      <w:marTop w:val="0"/>
      <w:marBottom w:val="0"/>
      <w:divBdr>
        <w:top w:val="none" w:sz="0" w:space="0" w:color="auto"/>
        <w:left w:val="none" w:sz="0" w:space="0" w:color="auto"/>
        <w:bottom w:val="none" w:sz="0" w:space="0" w:color="auto"/>
        <w:right w:val="none" w:sz="0" w:space="0" w:color="auto"/>
      </w:divBdr>
    </w:div>
    <w:div w:id="661667603">
      <w:bodyDiv w:val="1"/>
      <w:marLeft w:val="0"/>
      <w:marRight w:val="0"/>
      <w:marTop w:val="0"/>
      <w:marBottom w:val="0"/>
      <w:divBdr>
        <w:top w:val="none" w:sz="0" w:space="0" w:color="auto"/>
        <w:left w:val="none" w:sz="0" w:space="0" w:color="auto"/>
        <w:bottom w:val="none" w:sz="0" w:space="0" w:color="auto"/>
        <w:right w:val="none" w:sz="0" w:space="0" w:color="auto"/>
      </w:divBdr>
    </w:div>
    <w:div w:id="685331660">
      <w:bodyDiv w:val="1"/>
      <w:marLeft w:val="0"/>
      <w:marRight w:val="0"/>
      <w:marTop w:val="0"/>
      <w:marBottom w:val="0"/>
      <w:divBdr>
        <w:top w:val="none" w:sz="0" w:space="0" w:color="auto"/>
        <w:left w:val="none" w:sz="0" w:space="0" w:color="auto"/>
        <w:bottom w:val="none" w:sz="0" w:space="0" w:color="auto"/>
        <w:right w:val="none" w:sz="0" w:space="0" w:color="auto"/>
      </w:divBdr>
    </w:div>
    <w:div w:id="761687801">
      <w:bodyDiv w:val="1"/>
      <w:marLeft w:val="0"/>
      <w:marRight w:val="0"/>
      <w:marTop w:val="0"/>
      <w:marBottom w:val="0"/>
      <w:divBdr>
        <w:top w:val="none" w:sz="0" w:space="0" w:color="auto"/>
        <w:left w:val="none" w:sz="0" w:space="0" w:color="auto"/>
        <w:bottom w:val="none" w:sz="0" w:space="0" w:color="auto"/>
        <w:right w:val="none" w:sz="0" w:space="0" w:color="auto"/>
      </w:divBdr>
    </w:div>
    <w:div w:id="761799518">
      <w:bodyDiv w:val="1"/>
      <w:marLeft w:val="0"/>
      <w:marRight w:val="0"/>
      <w:marTop w:val="0"/>
      <w:marBottom w:val="0"/>
      <w:divBdr>
        <w:top w:val="none" w:sz="0" w:space="0" w:color="auto"/>
        <w:left w:val="none" w:sz="0" w:space="0" w:color="auto"/>
        <w:bottom w:val="none" w:sz="0" w:space="0" w:color="auto"/>
        <w:right w:val="none" w:sz="0" w:space="0" w:color="auto"/>
      </w:divBdr>
    </w:div>
    <w:div w:id="770930534">
      <w:bodyDiv w:val="1"/>
      <w:marLeft w:val="0"/>
      <w:marRight w:val="0"/>
      <w:marTop w:val="0"/>
      <w:marBottom w:val="0"/>
      <w:divBdr>
        <w:top w:val="none" w:sz="0" w:space="0" w:color="auto"/>
        <w:left w:val="none" w:sz="0" w:space="0" w:color="auto"/>
        <w:bottom w:val="none" w:sz="0" w:space="0" w:color="auto"/>
        <w:right w:val="none" w:sz="0" w:space="0" w:color="auto"/>
      </w:divBdr>
    </w:div>
    <w:div w:id="776145410">
      <w:bodyDiv w:val="1"/>
      <w:marLeft w:val="0"/>
      <w:marRight w:val="0"/>
      <w:marTop w:val="0"/>
      <w:marBottom w:val="0"/>
      <w:divBdr>
        <w:top w:val="none" w:sz="0" w:space="0" w:color="auto"/>
        <w:left w:val="none" w:sz="0" w:space="0" w:color="auto"/>
        <w:bottom w:val="none" w:sz="0" w:space="0" w:color="auto"/>
        <w:right w:val="none" w:sz="0" w:space="0" w:color="auto"/>
      </w:divBdr>
    </w:div>
    <w:div w:id="835847797">
      <w:bodyDiv w:val="1"/>
      <w:marLeft w:val="0"/>
      <w:marRight w:val="0"/>
      <w:marTop w:val="0"/>
      <w:marBottom w:val="0"/>
      <w:divBdr>
        <w:top w:val="none" w:sz="0" w:space="0" w:color="auto"/>
        <w:left w:val="none" w:sz="0" w:space="0" w:color="auto"/>
        <w:bottom w:val="none" w:sz="0" w:space="0" w:color="auto"/>
        <w:right w:val="none" w:sz="0" w:space="0" w:color="auto"/>
      </w:divBdr>
    </w:div>
    <w:div w:id="850610688">
      <w:bodyDiv w:val="1"/>
      <w:marLeft w:val="0"/>
      <w:marRight w:val="0"/>
      <w:marTop w:val="0"/>
      <w:marBottom w:val="0"/>
      <w:divBdr>
        <w:top w:val="none" w:sz="0" w:space="0" w:color="auto"/>
        <w:left w:val="none" w:sz="0" w:space="0" w:color="auto"/>
        <w:bottom w:val="none" w:sz="0" w:space="0" w:color="auto"/>
        <w:right w:val="none" w:sz="0" w:space="0" w:color="auto"/>
      </w:divBdr>
    </w:div>
    <w:div w:id="878585133">
      <w:bodyDiv w:val="1"/>
      <w:marLeft w:val="0"/>
      <w:marRight w:val="0"/>
      <w:marTop w:val="0"/>
      <w:marBottom w:val="0"/>
      <w:divBdr>
        <w:top w:val="none" w:sz="0" w:space="0" w:color="auto"/>
        <w:left w:val="none" w:sz="0" w:space="0" w:color="auto"/>
        <w:bottom w:val="none" w:sz="0" w:space="0" w:color="auto"/>
        <w:right w:val="none" w:sz="0" w:space="0" w:color="auto"/>
      </w:divBdr>
    </w:div>
    <w:div w:id="933441704">
      <w:bodyDiv w:val="1"/>
      <w:marLeft w:val="0"/>
      <w:marRight w:val="0"/>
      <w:marTop w:val="0"/>
      <w:marBottom w:val="0"/>
      <w:divBdr>
        <w:top w:val="none" w:sz="0" w:space="0" w:color="auto"/>
        <w:left w:val="none" w:sz="0" w:space="0" w:color="auto"/>
        <w:bottom w:val="none" w:sz="0" w:space="0" w:color="auto"/>
        <w:right w:val="none" w:sz="0" w:space="0" w:color="auto"/>
      </w:divBdr>
    </w:div>
    <w:div w:id="966931723">
      <w:bodyDiv w:val="1"/>
      <w:marLeft w:val="0"/>
      <w:marRight w:val="0"/>
      <w:marTop w:val="0"/>
      <w:marBottom w:val="0"/>
      <w:divBdr>
        <w:top w:val="none" w:sz="0" w:space="0" w:color="auto"/>
        <w:left w:val="none" w:sz="0" w:space="0" w:color="auto"/>
        <w:bottom w:val="none" w:sz="0" w:space="0" w:color="auto"/>
        <w:right w:val="none" w:sz="0" w:space="0" w:color="auto"/>
      </w:divBdr>
    </w:div>
    <w:div w:id="969358075">
      <w:bodyDiv w:val="1"/>
      <w:marLeft w:val="0"/>
      <w:marRight w:val="0"/>
      <w:marTop w:val="0"/>
      <w:marBottom w:val="0"/>
      <w:divBdr>
        <w:top w:val="none" w:sz="0" w:space="0" w:color="auto"/>
        <w:left w:val="none" w:sz="0" w:space="0" w:color="auto"/>
        <w:bottom w:val="none" w:sz="0" w:space="0" w:color="auto"/>
        <w:right w:val="none" w:sz="0" w:space="0" w:color="auto"/>
      </w:divBdr>
    </w:div>
    <w:div w:id="972057452">
      <w:bodyDiv w:val="1"/>
      <w:marLeft w:val="0"/>
      <w:marRight w:val="0"/>
      <w:marTop w:val="0"/>
      <w:marBottom w:val="0"/>
      <w:divBdr>
        <w:top w:val="none" w:sz="0" w:space="0" w:color="auto"/>
        <w:left w:val="none" w:sz="0" w:space="0" w:color="auto"/>
        <w:bottom w:val="none" w:sz="0" w:space="0" w:color="auto"/>
        <w:right w:val="none" w:sz="0" w:space="0" w:color="auto"/>
      </w:divBdr>
    </w:div>
    <w:div w:id="1038360859">
      <w:bodyDiv w:val="1"/>
      <w:marLeft w:val="0"/>
      <w:marRight w:val="0"/>
      <w:marTop w:val="0"/>
      <w:marBottom w:val="0"/>
      <w:divBdr>
        <w:top w:val="none" w:sz="0" w:space="0" w:color="auto"/>
        <w:left w:val="none" w:sz="0" w:space="0" w:color="auto"/>
        <w:bottom w:val="none" w:sz="0" w:space="0" w:color="auto"/>
        <w:right w:val="none" w:sz="0" w:space="0" w:color="auto"/>
      </w:divBdr>
    </w:div>
    <w:div w:id="1118842048">
      <w:bodyDiv w:val="1"/>
      <w:marLeft w:val="0"/>
      <w:marRight w:val="0"/>
      <w:marTop w:val="0"/>
      <w:marBottom w:val="0"/>
      <w:divBdr>
        <w:top w:val="none" w:sz="0" w:space="0" w:color="auto"/>
        <w:left w:val="none" w:sz="0" w:space="0" w:color="auto"/>
        <w:bottom w:val="none" w:sz="0" w:space="0" w:color="auto"/>
        <w:right w:val="none" w:sz="0" w:space="0" w:color="auto"/>
      </w:divBdr>
    </w:div>
    <w:div w:id="1189292591">
      <w:bodyDiv w:val="1"/>
      <w:marLeft w:val="0"/>
      <w:marRight w:val="0"/>
      <w:marTop w:val="0"/>
      <w:marBottom w:val="0"/>
      <w:divBdr>
        <w:top w:val="none" w:sz="0" w:space="0" w:color="auto"/>
        <w:left w:val="none" w:sz="0" w:space="0" w:color="auto"/>
        <w:bottom w:val="none" w:sz="0" w:space="0" w:color="auto"/>
        <w:right w:val="none" w:sz="0" w:space="0" w:color="auto"/>
      </w:divBdr>
    </w:div>
    <w:div w:id="1281840126">
      <w:bodyDiv w:val="1"/>
      <w:marLeft w:val="0"/>
      <w:marRight w:val="0"/>
      <w:marTop w:val="0"/>
      <w:marBottom w:val="0"/>
      <w:divBdr>
        <w:top w:val="none" w:sz="0" w:space="0" w:color="auto"/>
        <w:left w:val="none" w:sz="0" w:space="0" w:color="auto"/>
        <w:bottom w:val="none" w:sz="0" w:space="0" w:color="auto"/>
        <w:right w:val="none" w:sz="0" w:space="0" w:color="auto"/>
      </w:divBdr>
    </w:div>
    <w:div w:id="1294366320">
      <w:bodyDiv w:val="1"/>
      <w:marLeft w:val="0"/>
      <w:marRight w:val="0"/>
      <w:marTop w:val="0"/>
      <w:marBottom w:val="0"/>
      <w:divBdr>
        <w:top w:val="none" w:sz="0" w:space="0" w:color="auto"/>
        <w:left w:val="none" w:sz="0" w:space="0" w:color="auto"/>
        <w:bottom w:val="none" w:sz="0" w:space="0" w:color="auto"/>
        <w:right w:val="none" w:sz="0" w:space="0" w:color="auto"/>
      </w:divBdr>
    </w:div>
    <w:div w:id="1366102578">
      <w:bodyDiv w:val="1"/>
      <w:marLeft w:val="0"/>
      <w:marRight w:val="0"/>
      <w:marTop w:val="0"/>
      <w:marBottom w:val="0"/>
      <w:divBdr>
        <w:top w:val="none" w:sz="0" w:space="0" w:color="auto"/>
        <w:left w:val="none" w:sz="0" w:space="0" w:color="auto"/>
        <w:bottom w:val="none" w:sz="0" w:space="0" w:color="auto"/>
        <w:right w:val="none" w:sz="0" w:space="0" w:color="auto"/>
      </w:divBdr>
    </w:div>
    <w:div w:id="1431971645">
      <w:bodyDiv w:val="1"/>
      <w:marLeft w:val="0"/>
      <w:marRight w:val="0"/>
      <w:marTop w:val="0"/>
      <w:marBottom w:val="0"/>
      <w:divBdr>
        <w:top w:val="none" w:sz="0" w:space="0" w:color="auto"/>
        <w:left w:val="none" w:sz="0" w:space="0" w:color="auto"/>
        <w:bottom w:val="none" w:sz="0" w:space="0" w:color="auto"/>
        <w:right w:val="none" w:sz="0" w:space="0" w:color="auto"/>
      </w:divBdr>
    </w:div>
    <w:div w:id="1446658029">
      <w:bodyDiv w:val="1"/>
      <w:marLeft w:val="0"/>
      <w:marRight w:val="0"/>
      <w:marTop w:val="0"/>
      <w:marBottom w:val="0"/>
      <w:divBdr>
        <w:top w:val="none" w:sz="0" w:space="0" w:color="auto"/>
        <w:left w:val="none" w:sz="0" w:space="0" w:color="auto"/>
        <w:bottom w:val="none" w:sz="0" w:space="0" w:color="auto"/>
        <w:right w:val="none" w:sz="0" w:space="0" w:color="auto"/>
      </w:divBdr>
    </w:div>
    <w:div w:id="1462698386">
      <w:bodyDiv w:val="1"/>
      <w:marLeft w:val="0"/>
      <w:marRight w:val="0"/>
      <w:marTop w:val="0"/>
      <w:marBottom w:val="0"/>
      <w:divBdr>
        <w:top w:val="none" w:sz="0" w:space="0" w:color="auto"/>
        <w:left w:val="none" w:sz="0" w:space="0" w:color="auto"/>
        <w:bottom w:val="none" w:sz="0" w:space="0" w:color="auto"/>
        <w:right w:val="none" w:sz="0" w:space="0" w:color="auto"/>
      </w:divBdr>
    </w:div>
    <w:div w:id="1532456421">
      <w:bodyDiv w:val="1"/>
      <w:marLeft w:val="0"/>
      <w:marRight w:val="0"/>
      <w:marTop w:val="0"/>
      <w:marBottom w:val="0"/>
      <w:divBdr>
        <w:top w:val="none" w:sz="0" w:space="0" w:color="auto"/>
        <w:left w:val="none" w:sz="0" w:space="0" w:color="auto"/>
        <w:bottom w:val="none" w:sz="0" w:space="0" w:color="auto"/>
        <w:right w:val="none" w:sz="0" w:space="0" w:color="auto"/>
      </w:divBdr>
    </w:div>
    <w:div w:id="1580677924">
      <w:bodyDiv w:val="1"/>
      <w:marLeft w:val="0"/>
      <w:marRight w:val="0"/>
      <w:marTop w:val="0"/>
      <w:marBottom w:val="0"/>
      <w:divBdr>
        <w:top w:val="none" w:sz="0" w:space="0" w:color="auto"/>
        <w:left w:val="none" w:sz="0" w:space="0" w:color="auto"/>
        <w:bottom w:val="none" w:sz="0" w:space="0" w:color="auto"/>
        <w:right w:val="none" w:sz="0" w:space="0" w:color="auto"/>
      </w:divBdr>
    </w:div>
    <w:div w:id="1609046825">
      <w:bodyDiv w:val="1"/>
      <w:marLeft w:val="0"/>
      <w:marRight w:val="0"/>
      <w:marTop w:val="0"/>
      <w:marBottom w:val="0"/>
      <w:divBdr>
        <w:top w:val="none" w:sz="0" w:space="0" w:color="auto"/>
        <w:left w:val="none" w:sz="0" w:space="0" w:color="auto"/>
        <w:bottom w:val="none" w:sz="0" w:space="0" w:color="auto"/>
        <w:right w:val="none" w:sz="0" w:space="0" w:color="auto"/>
      </w:divBdr>
    </w:div>
    <w:div w:id="1693921113">
      <w:bodyDiv w:val="1"/>
      <w:marLeft w:val="0"/>
      <w:marRight w:val="0"/>
      <w:marTop w:val="0"/>
      <w:marBottom w:val="0"/>
      <w:divBdr>
        <w:top w:val="none" w:sz="0" w:space="0" w:color="auto"/>
        <w:left w:val="none" w:sz="0" w:space="0" w:color="auto"/>
        <w:bottom w:val="none" w:sz="0" w:space="0" w:color="auto"/>
        <w:right w:val="none" w:sz="0" w:space="0" w:color="auto"/>
      </w:divBdr>
    </w:div>
    <w:div w:id="1727413521">
      <w:bodyDiv w:val="1"/>
      <w:marLeft w:val="0"/>
      <w:marRight w:val="0"/>
      <w:marTop w:val="0"/>
      <w:marBottom w:val="0"/>
      <w:divBdr>
        <w:top w:val="none" w:sz="0" w:space="0" w:color="auto"/>
        <w:left w:val="none" w:sz="0" w:space="0" w:color="auto"/>
        <w:bottom w:val="none" w:sz="0" w:space="0" w:color="auto"/>
        <w:right w:val="none" w:sz="0" w:space="0" w:color="auto"/>
      </w:divBdr>
      <w:divsChild>
        <w:div w:id="261228596">
          <w:marLeft w:val="0"/>
          <w:marRight w:val="0"/>
          <w:marTop w:val="0"/>
          <w:marBottom w:val="30"/>
          <w:divBdr>
            <w:top w:val="none" w:sz="0" w:space="0" w:color="auto"/>
            <w:left w:val="none" w:sz="0" w:space="0" w:color="auto"/>
            <w:bottom w:val="none" w:sz="0" w:space="0" w:color="auto"/>
            <w:right w:val="none" w:sz="0" w:space="0" w:color="auto"/>
          </w:divBdr>
          <w:divsChild>
            <w:div w:id="34081396">
              <w:marLeft w:val="0"/>
              <w:marRight w:val="0"/>
              <w:marTop w:val="0"/>
              <w:marBottom w:val="0"/>
              <w:divBdr>
                <w:top w:val="none" w:sz="0" w:space="0" w:color="auto"/>
                <w:left w:val="none" w:sz="0" w:space="0" w:color="auto"/>
                <w:bottom w:val="none" w:sz="0" w:space="0" w:color="auto"/>
                <w:right w:val="none" w:sz="0" w:space="0" w:color="auto"/>
              </w:divBdr>
              <w:divsChild>
                <w:div w:id="12244864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67531359">
          <w:marLeft w:val="0"/>
          <w:marRight w:val="0"/>
          <w:marTop w:val="0"/>
          <w:marBottom w:val="30"/>
          <w:divBdr>
            <w:top w:val="none" w:sz="0" w:space="0" w:color="auto"/>
            <w:left w:val="none" w:sz="0" w:space="0" w:color="auto"/>
            <w:bottom w:val="none" w:sz="0" w:space="0" w:color="auto"/>
            <w:right w:val="none" w:sz="0" w:space="0" w:color="auto"/>
          </w:divBdr>
          <w:divsChild>
            <w:div w:id="1484928460">
              <w:marLeft w:val="0"/>
              <w:marRight w:val="0"/>
              <w:marTop w:val="0"/>
              <w:marBottom w:val="0"/>
              <w:divBdr>
                <w:top w:val="none" w:sz="0" w:space="0" w:color="auto"/>
                <w:left w:val="none" w:sz="0" w:space="0" w:color="auto"/>
                <w:bottom w:val="none" w:sz="0" w:space="0" w:color="auto"/>
                <w:right w:val="none" w:sz="0" w:space="0" w:color="auto"/>
              </w:divBdr>
              <w:divsChild>
                <w:div w:id="11165602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12686996">
          <w:marLeft w:val="0"/>
          <w:marRight w:val="0"/>
          <w:marTop w:val="0"/>
          <w:marBottom w:val="30"/>
          <w:divBdr>
            <w:top w:val="none" w:sz="0" w:space="0" w:color="auto"/>
            <w:left w:val="none" w:sz="0" w:space="0" w:color="auto"/>
            <w:bottom w:val="none" w:sz="0" w:space="0" w:color="auto"/>
            <w:right w:val="none" w:sz="0" w:space="0" w:color="auto"/>
          </w:divBdr>
          <w:divsChild>
            <w:div w:id="151144097">
              <w:marLeft w:val="0"/>
              <w:marRight w:val="0"/>
              <w:marTop w:val="0"/>
              <w:marBottom w:val="0"/>
              <w:divBdr>
                <w:top w:val="none" w:sz="0" w:space="0" w:color="auto"/>
                <w:left w:val="none" w:sz="0" w:space="0" w:color="auto"/>
                <w:bottom w:val="none" w:sz="0" w:space="0" w:color="auto"/>
                <w:right w:val="none" w:sz="0" w:space="0" w:color="auto"/>
              </w:divBdr>
              <w:divsChild>
                <w:div w:id="1052742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27453236">
          <w:marLeft w:val="0"/>
          <w:marRight w:val="0"/>
          <w:marTop w:val="0"/>
          <w:marBottom w:val="30"/>
          <w:divBdr>
            <w:top w:val="none" w:sz="0" w:space="0" w:color="auto"/>
            <w:left w:val="none" w:sz="0" w:space="0" w:color="auto"/>
            <w:bottom w:val="none" w:sz="0" w:space="0" w:color="auto"/>
            <w:right w:val="none" w:sz="0" w:space="0" w:color="auto"/>
          </w:divBdr>
          <w:divsChild>
            <w:div w:id="340206823">
              <w:marLeft w:val="0"/>
              <w:marRight w:val="0"/>
              <w:marTop w:val="0"/>
              <w:marBottom w:val="0"/>
              <w:divBdr>
                <w:top w:val="none" w:sz="0" w:space="0" w:color="auto"/>
                <w:left w:val="none" w:sz="0" w:space="0" w:color="auto"/>
                <w:bottom w:val="none" w:sz="0" w:space="0" w:color="auto"/>
                <w:right w:val="none" w:sz="0" w:space="0" w:color="auto"/>
              </w:divBdr>
              <w:divsChild>
                <w:div w:id="5902421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06415050">
          <w:marLeft w:val="0"/>
          <w:marRight w:val="0"/>
          <w:marTop w:val="0"/>
          <w:marBottom w:val="30"/>
          <w:divBdr>
            <w:top w:val="none" w:sz="0" w:space="0" w:color="auto"/>
            <w:left w:val="none" w:sz="0" w:space="0" w:color="auto"/>
            <w:bottom w:val="none" w:sz="0" w:space="0" w:color="auto"/>
            <w:right w:val="none" w:sz="0" w:space="0" w:color="auto"/>
          </w:divBdr>
          <w:divsChild>
            <w:div w:id="675226477">
              <w:marLeft w:val="0"/>
              <w:marRight w:val="0"/>
              <w:marTop w:val="0"/>
              <w:marBottom w:val="0"/>
              <w:divBdr>
                <w:top w:val="none" w:sz="0" w:space="0" w:color="auto"/>
                <w:left w:val="none" w:sz="0" w:space="0" w:color="auto"/>
                <w:bottom w:val="none" w:sz="0" w:space="0" w:color="auto"/>
                <w:right w:val="none" w:sz="0" w:space="0" w:color="auto"/>
              </w:divBdr>
              <w:divsChild>
                <w:div w:id="13184151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41751220">
          <w:marLeft w:val="0"/>
          <w:marRight w:val="0"/>
          <w:marTop w:val="0"/>
          <w:marBottom w:val="30"/>
          <w:divBdr>
            <w:top w:val="none" w:sz="0" w:space="0" w:color="auto"/>
            <w:left w:val="none" w:sz="0" w:space="0" w:color="auto"/>
            <w:bottom w:val="none" w:sz="0" w:space="0" w:color="auto"/>
            <w:right w:val="none" w:sz="0" w:space="0" w:color="auto"/>
          </w:divBdr>
          <w:divsChild>
            <w:div w:id="596907804">
              <w:marLeft w:val="0"/>
              <w:marRight w:val="0"/>
              <w:marTop w:val="0"/>
              <w:marBottom w:val="0"/>
              <w:divBdr>
                <w:top w:val="none" w:sz="0" w:space="0" w:color="auto"/>
                <w:left w:val="none" w:sz="0" w:space="0" w:color="auto"/>
                <w:bottom w:val="none" w:sz="0" w:space="0" w:color="auto"/>
                <w:right w:val="none" w:sz="0" w:space="0" w:color="auto"/>
              </w:divBdr>
              <w:divsChild>
                <w:div w:id="20373914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12378319">
          <w:marLeft w:val="0"/>
          <w:marRight w:val="0"/>
          <w:marTop w:val="0"/>
          <w:marBottom w:val="30"/>
          <w:divBdr>
            <w:top w:val="none" w:sz="0" w:space="0" w:color="auto"/>
            <w:left w:val="none" w:sz="0" w:space="0" w:color="auto"/>
            <w:bottom w:val="none" w:sz="0" w:space="0" w:color="auto"/>
            <w:right w:val="none" w:sz="0" w:space="0" w:color="auto"/>
          </w:divBdr>
          <w:divsChild>
            <w:div w:id="594705055">
              <w:marLeft w:val="0"/>
              <w:marRight w:val="0"/>
              <w:marTop w:val="0"/>
              <w:marBottom w:val="0"/>
              <w:divBdr>
                <w:top w:val="none" w:sz="0" w:space="0" w:color="auto"/>
                <w:left w:val="none" w:sz="0" w:space="0" w:color="auto"/>
                <w:bottom w:val="none" w:sz="0" w:space="0" w:color="auto"/>
                <w:right w:val="none" w:sz="0" w:space="0" w:color="auto"/>
              </w:divBdr>
              <w:divsChild>
                <w:div w:id="17574831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44257137">
          <w:marLeft w:val="0"/>
          <w:marRight w:val="0"/>
          <w:marTop w:val="0"/>
          <w:marBottom w:val="30"/>
          <w:divBdr>
            <w:top w:val="none" w:sz="0" w:space="0" w:color="auto"/>
            <w:left w:val="none" w:sz="0" w:space="0" w:color="auto"/>
            <w:bottom w:val="none" w:sz="0" w:space="0" w:color="auto"/>
            <w:right w:val="none" w:sz="0" w:space="0" w:color="auto"/>
          </w:divBdr>
          <w:divsChild>
            <w:div w:id="390468034">
              <w:marLeft w:val="0"/>
              <w:marRight w:val="0"/>
              <w:marTop w:val="0"/>
              <w:marBottom w:val="0"/>
              <w:divBdr>
                <w:top w:val="none" w:sz="0" w:space="0" w:color="auto"/>
                <w:left w:val="none" w:sz="0" w:space="0" w:color="auto"/>
                <w:bottom w:val="none" w:sz="0" w:space="0" w:color="auto"/>
                <w:right w:val="none" w:sz="0" w:space="0" w:color="auto"/>
              </w:divBdr>
              <w:divsChild>
                <w:div w:id="2711356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00913385">
          <w:marLeft w:val="0"/>
          <w:marRight w:val="0"/>
          <w:marTop w:val="0"/>
          <w:marBottom w:val="0"/>
          <w:divBdr>
            <w:top w:val="none" w:sz="0" w:space="0" w:color="auto"/>
            <w:left w:val="none" w:sz="0" w:space="0" w:color="auto"/>
            <w:bottom w:val="none" w:sz="0" w:space="0" w:color="auto"/>
            <w:right w:val="none" w:sz="0" w:space="0" w:color="auto"/>
          </w:divBdr>
          <w:divsChild>
            <w:div w:id="2684389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36581387">
      <w:bodyDiv w:val="1"/>
      <w:marLeft w:val="0"/>
      <w:marRight w:val="0"/>
      <w:marTop w:val="0"/>
      <w:marBottom w:val="0"/>
      <w:divBdr>
        <w:top w:val="none" w:sz="0" w:space="0" w:color="auto"/>
        <w:left w:val="none" w:sz="0" w:space="0" w:color="auto"/>
        <w:bottom w:val="none" w:sz="0" w:space="0" w:color="auto"/>
        <w:right w:val="none" w:sz="0" w:space="0" w:color="auto"/>
      </w:divBdr>
    </w:div>
    <w:div w:id="1814911021">
      <w:bodyDiv w:val="1"/>
      <w:marLeft w:val="0"/>
      <w:marRight w:val="0"/>
      <w:marTop w:val="0"/>
      <w:marBottom w:val="0"/>
      <w:divBdr>
        <w:top w:val="none" w:sz="0" w:space="0" w:color="auto"/>
        <w:left w:val="none" w:sz="0" w:space="0" w:color="auto"/>
        <w:bottom w:val="none" w:sz="0" w:space="0" w:color="auto"/>
        <w:right w:val="none" w:sz="0" w:space="0" w:color="auto"/>
      </w:divBdr>
    </w:div>
    <w:div w:id="1819033527">
      <w:bodyDiv w:val="1"/>
      <w:marLeft w:val="0"/>
      <w:marRight w:val="0"/>
      <w:marTop w:val="0"/>
      <w:marBottom w:val="0"/>
      <w:divBdr>
        <w:top w:val="none" w:sz="0" w:space="0" w:color="auto"/>
        <w:left w:val="none" w:sz="0" w:space="0" w:color="auto"/>
        <w:bottom w:val="none" w:sz="0" w:space="0" w:color="auto"/>
        <w:right w:val="none" w:sz="0" w:space="0" w:color="auto"/>
      </w:divBdr>
    </w:div>
    <w:div w:id="1979845958">
      <w:bodyDiv w:val="1"/>
      <w:marLeft w:val="0"/>
      <w:marRight w:val="0"/>
      <w:marTop w:val="0"/>
      <w:marBottom w:val="0"/>
      <w:divBdr>
        <w:top w:val="none" w:sz="0" w:space="0" w:color="auto"/>
        <w:left w:val="none" w:sz="0" w:space="0" w:color="auto"/>
        <w:bottom w:val="none" w:sz="0" w:space="0" w:color="auto"/>
        <w:right w:val="none" w:sz="0" w:space="0" w:color="auto"/>
      </w:divBdr>
    </w:div>
    <w:div w:id="1991323489">
      <w:bodyDiv w:val="1"/>
      <w:marLeft w:val="0"/>
      <w:marRight w:val="0"/>
      <w:marTop w:val="0"/>
      <w:marBottom w:val="0"/>
      <w:divBdr>
        <w:top w:val="none" w:sz="0" w:space="0" w:color="auto"/>
        <w:left w:val="none" w:sz="0" w:space="0" w:color="auto"/>
        <w:bottom w:val="none" w:sz="0" w:space="0" w:color="auto"/>
        <w:right w:val="none" w:sz="0" w:space="0" w:color="auto"/>
      </w:divBdr>
      <w:divsChild>
        <w:div w:id="1592007497">
          <w:marLeft w:val="0"/>
          <w:marRight w:val="0"/>
          <w:marTop w:val="195"/>
          <w:marBottom w:val="90"/>
          <w:divBdr>
            <w:top w:val="none" w:sz="0" w:space="0" w:color="auto"/>
            <w:left w:val="none" w:sz="0" w:space="0" w:color="auto"/>
            <w:bottom w:val="none" w:sz="0" w:space="0" w:color="auto"/>
            <w:right w:val="none" w:sz="0" w:space="0" w:color="auto"/>
          </w:divBdr>
          <w:divsChild>
            <w:div w:id="1800150781">
              <w:marLeft w:val="0"/>
              <w:marRight w:val="0"/>
              <w:marTop w:val="0"/>
              <w:marBottom w:val="0"/>
              <w:divBdr>
                <w:top w:val="none" w:sz="0" w:space="0" w:color="auto"/>
                <w:left w:val="none" w:sz="0" w:space="0" w:color="auto"/>
                <w:bottom w:val="none" w:sz="0" w:space="0" w:color="auto"/>
                <w:right w:val="none" w:sz="0" w:space="0" w:color="auto"/>
              </w:divBdr>
              <w:divsChild>
                <w:div w:id="20096774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75644561">
          <w:marLeft w:val="0"/>
          <w:marRight w:val="0"/>
          <w:marTop w:val="0"/>
          <w:marBottom w:val="0"/>
          <w:divBdr>
            <w:top w:val="none" w:sz="0" w:space="0" w:color="auto"/>
            <w:left w:val="none" w:sz="0" w:space="0" w:color="auto"/>
            <w:bottom w:val="none" w:sz="0" w:space="0" w:color="auto"/>
            <w:right w:val="none" w:sz="0" w:space="0" w:color="auto"/>
          </w:divBdr>
          <w:divsChild>
            <w:div w:id="1694263199">
              <w:marLeft w:val="0"/>
              <w:marRight w:val="0"/>
              <w:marTop w:val="105"/>
              <w:marBottom w:val="0"/>
              <w:divBdr>
                <w:top w:val="none" w:sz="0" w:space="0" w:color="auto"/>
                <w:left w:val="none" w:sz="0" w:space="0" w:color="auto"/>
                <w:bottom w:val="none" w:sz="0" w:space="0" w:color="auto"/>
                <w:right w:val="none" w:sz="0" w:space="0" w:color="auto"/>
              </w:divBdr>
              <w:divsChild>
                <w:div w:id="10725848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01796609">
          <w:marLeft w:val="0"/>
          <w:marRight w:val="0"/>
          <w:marTop w:val="0"/>
          <w:marBottom w:val="0"/>
          <w:divBdr>
            <w:top w:val="none" w:sz="0" w:space="0" w:color="auto"/>
            <w:left w:val="none" w:sz="0" w:space="0" w:color="auto"/>
            <w:bottom w:val="none" w:sz="0" w:space="0" w:color="auto"/>
            <w:right w:val="none" w:sz="0" w:space="0" w:color="auto"/>
          </w:divBdr>
          <w:divsChild>
            <w:div w:id="2106923655">
              <w:marLeft w:val="0"/>
              <w:marRight w:val="0"/>
              <w:marTop w:val="105"/>
              <w:marBottom w:val="0"/>
              <w:divBdr>
                <w:top w:val="none" w:sz="0" w:space="0" w:color="auto"/>
                <w:left w:val="none" w:sz="0" w:space="0" w:color="auto"/>
                <w:bottom w:val="none" w:sz="0" w:space="0" w:color="auto"/>
                <w:right w:val="none" w:sz="0" w:space="0" w:color="auto"/>
              </w:divBdr>
              <w:divsChild>
                <w:div w:id="8996312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47177623">
          <w:marLeft w:val="0"/>
          <w:marRight w:val="0"/>
          <w:marTop w:val="0"/>
          <w:marBottom w:val="0"/>
          <w:divBdr>
            <w:top w:val="none" w:sz="0" w:space="0" w:color="auto"/>
            <w:left w:val="none" w:sz="0" w:space="0" w:color="auto"/>
            <w:bottom w:val="none" w:sz="0" w:space="0" w:color="auto"/>
            <w:right w:val="none" w:sz="0" w:space="0" w:color="auto"/>
          </w:divBdr>
          <w:divsChild>
            <w:div w:id="869223358">
              <w:marLeft w:val="0"/>
              <w:marRight w:val="0"/>
              <w:marTop w:val="105"/>
              <w:marBottom w:val="0"/>
              <w:divBdr>
                <w:top w:val="none" w:sz="0" w:space="0" w:color="auto"/>
                <w:left w:val="none" w:sz="0" w:space="0" w:color="auto"/>
                <w:bottom w:val="none" w:sz="0" w:space="0" w:color="auto"/>
                <w:right w:val="none" w:sz="0" w:space="0" w:color="auto"/>
              </w:divBdr>
              <w:divsChild>
                <w:div w:id="15414333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3274453">
          <w:marLeft w:val="0"/>
          <w:marRight w:val="0"/>
          <w:marTop w:val="0"/>
          <w:marBottom w:val="0"/>
          <w:divBdr>
            <w:top w:val="none" w:sz="0" w:space="0" w:color="auto"/>
            <w:left w:val="none" w:sz="0" w:space="0" w:color="auto"/>
            <w:bottom w:val="none" w:sz="0" w:space="0" w:color="auto"/>
            <w:right w:val="none" w:sz="0" w:space="0" w:color="auto"/>
          </w:divBdr>
          <w:divsChild>
            <w:div w:id="155541014">
              <w:marLeft w:val="0"/>
              <w:marRight w:val="0"/>
              <w:marTop w:val="105"/>
              <w:marBottom w:val="0"/>
              <w:divBdr>
                <w:top w:val="none" w:sz="0" w:space="0" w:color="auto"/>
                <w:left w:val="none" w:sz="0" w:space="0" w:color="auto"/>
                <w:bottom w:val="none" w:sz="0" w:space="0" w:color="auto"/>
                <w:right w:val="none" w:sz="0" w:space="0" w:color="auto"/>
              </w:divBdr>
              <w:divsChild>
                <w:div w:id="16416131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6345407">
          <w:marLeft w:val="0"/>
          <w:marRight w:val="0"/>
          <w:marTop w:val="0"/>
          <w:marBottom w:val="0"/>
          <w:divBdr>
            <w:top w:val="none" w:sz="0" w:space="0" w:color="auto"/>
            <w:left w:val="none" w:sz="0" w:space="0" w:color="auto"/>
            <w:bottom w:val="none" w:sz="0" w:space="0" w:color="auto"/>
            <w:right w:val="none" w:sz="0" w:space="0" w:color="auto"/>
          </w:divBdr>
          <w:divsChild>
            <w:div w:id="1163155979">
              <w:marLeft w:val="0"/>
              <w:marRight w:val="0"/>
              <w:marTop w:val="105"/>
              <w:marBottom w:val="0"/>
              <w:divBdr>
                <w:top w:val="none" w:sz="0" w:space="0" w:color="auto"/>
                <w:left w:val="none" w:sz="0" w:space="0" w:color="auto"/>
                <w:bottom w:val="none" w:sz="0" w:space="0" w:color="auto"/>
                <w:right w:val="none" w:sz="0" w:space="0" w:color="auto"/>
              </w:divBdr>
              <w:divsChild>
                <w:div w:id="1867235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48542142">
          <w:marLeft w:val="0"/>
          <w:marRight w:val="0"/>
          <w:marTop w:val="0"/>
          <w:marBottom w:val="0"/>
          <w:divBdr>
            <w:top w:val="none" w:sz="0" w:space="0" w:color="auto"/>
            <w:left w:val="none" w:sz="0" w:space="0" w:color="auto"/>
            <w:bottom w:val="none" w:sz="0" w:space="0" w:color="auto"/>
            <w:right w:val="none" w:sz="0" w:space="0" w:color="auto"/>
          </w:divBdr>
          <w:divsChild>
            <w:div w:id="1751997687">
              <w:marLeft w:val="0"/>
              <w:marRight w:val="0"/>
              <w:marTop w:val="105"/>
              <w:marBottom w:val="0"/>
              <w:divBdr>
                <w:top w:val="none" w:sz="0" w:space="0" w:color="auto"/>
                <w:left w:val="none" w:sz="0" w:space="0" w:color="auto"/>
                <w:bottom w:val="none" w:sz="0" w:space="0" w:color="auto"/>
                <w:right w:val="none" w:sz="0" w:space="0" w:color="auto"/>
              </w:divBdr>
              <w:divsChild>
                <w:div w:id="12331522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04893657">
      <w:bodyDiv w:val="1"/>
      <w:marLeft w:val="0"/>
      <w:marRight w:val="0"/>
      <w:marTop w:val="0"/>
      <w:marBottom w:val="0"/>
      <w:divBdr>
        <w:top w:val="none" w:sz="0" w:space="0" w:color="auto"/>
        <w:left w:val="none" w:sz="0" w:space="0" w:color="auto"/>
        <w:bottom w:val="none" w:sz="0" w:space="0" w:color="auto"/>
        <w:right w:val="none" w:sz="0" w:space="0" w:color="auto"/>
      </w:divBdr>
    </w:div>
    <w:div w:id="2007203762">
      <w:bodyDiv w:val="1"/>
      <w:marLeft w:val="0"/>
      <w:marRight w:val="0"/>
      <w:marTop w:val="0"/>
      <w:marBottom w:val="0"/>
      <w:divBdr>
        <w:top w:val="none" w:sz="0" w:space="0" w:color="auto"/>
        <w:left w:val="none" w:sz="0" w:space="0" w:color="auto"/>
        <w:bottom w:val="none" w:sz="0" w:space="0" w:color="auto"/>
        <w:right w:val="none" w:sz="0" w:space="0" w:color="auto"/>
      </w:divBdr>
    </w:div>
    <w:div w:id="2056655635">
      <w:bodyDiv w:val="1"/>
      <w:marLeft w:val="0"/>
      <w:marRight w:val="0"/>
      <w:marTop w:val="0"/>
      <w:marBottom w:val="0"/>
      <w:divBdr>
        <w:top w:val="none" w:sz="0" w:space="0" w:color="auto"/>
        <w:left w:val="none" w:sz="0" w:space="0" w:color="auto"/>
        <w:bottom w:val="none" w:sz="0" w:space="0" w:color="auto"/>
        <w:right w:val="none" w:sz="0" w:space="0" w:color="auto"/>
      </w:divBdr>
    </w:div>
    <w:div w:id="208610205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7.png"/><Relationship Id="rId21" Type="http://schemas.openxmlformats.org/officeDocument/2006/relationships/image" Target="media/image12.jpeg"/><Relationship Id="rId34" Type="http://schemas.openxmlformats.org/officeDocument/2006/relationships/hyperlink" Target="https://www.inatintas.com.br/blog/14-aprenda-como-calcular-a-quantidade-de-tinta-para-pintura-eletrostatica" TargetMode="External"/><Relationship Id="rId42" Type="http://schemas.openxmlformats.org/officeDocument/2006/relationships/hyperlink" Target="https://www.jardineiro.net/clima/equatorial" TargetMode="External"/><Relationship Id="rId47" Type="http://schemas.openxmlformats.org/officeDocument/2006/relationships/hyperlink" Target="https://www.jardineiro.net/altura/0-4-a-0-6-metros" TargetMode="External"/><Relationship Id="rId50" Type="http://schemas.openxmlformats.org/officeDocument/2006/relationships/hyperlink" Target="https://www.jardineiro.net/altura/1-2-a-1-8-metros" TargetMode="External"/><Relationship Id="rId55" Type="http://schemas.openxmlformats.org/officeDocument/2006/relationships/image" Target="media/image31.png"/><Relationship Id="rId63" Type="http://schemas.openxmlformats.org/officeDocument/2006/relationships/image" Target="media/image38.jpeg"/><Relationship Id="rId68" Type="http://schemas.openxmlformats.org/officeDocument/2006/relationships/image" Target="media/image43.jpeg"/><Relationship Id="rId76" Type="http://schemas.openxmlformats.org/officeDocument/2006/relationships/image" Target="media/image51.jpeg"/><Relationship Id="rId84" Type="http://schemas.openxmlformats.org/officeDocument/2006/relationships/image" Target="media/image59.jpeg"/><Relationship Id="rId89" Type="http://schemas.openxmlformats.org/officeDocument/2006/relationships/image" Target="media/image64.jpeg"/><Relationship Id="rId97" Type="http://schemas.openxmlformats.org/officeDocument/2006/relationships/image" Target="media/image72.jpeg"/><Relationship Id="rId7" Type="http://schemas.openxmlformats.org/officeDocument/2006/relationships/endnotes" Target="endnotes.xml"/><Relationship Id="rId71" Type="http://schemas.openxmlformats.org/officeDocument/2006/relationships/image" Target="media/image46.jpeg"/><Relationship Id="rId92" Type="http://schemas.openxmlformats.org/officeDocument/2006/relationships/image" Target="media/image67.jpeg"/><Relationship Id="rId2" Type="http://schemas.openxmlformats.org/officeDocument/2006/relationships/numbering" Target="numbering.xml"/><Relationship Id="rId16" Type="http://schemas.openxmlformats.org/officeDocument/2006/relationships/image" Target="media/image7.png"/><Relationship Id="rId29" Type="http://schemas.openxmlformats.org/officeDocument/2006/relationships/image" Target="media/image20.png"/><Relationship Id="rId11" Type="http://schemas.openxmlformats.org/officeDocument/2006/relationships/image" Target="media/image2.png"/><Relationship Id="rId24" Type="http://schemas.openxmlformats.org/officeDocument/2006/relationships/image" Target="media/image15.png"/><Relationship Id="rId32" Type="http://schemas.openxmlformats.org/officeDocument/2006/relationships/image" Target="media/image23.png"/><Relationship Id="rId37" Type="http://schemas.openxmlformats.org/officeDocument/2006/relationships/image" Target="media/image27.emf"/><Relationship Id="rId40" Type="http://schemas.openxmlformats.org/officeDocument/2006/relationships/hyperlink" Target="https://www.jardineiro.net/classe/arbustos-tropicais" TargetMode="External"/><Relationship Id="rId45" Type="http://schemas.openxmlformats.org/officeDocument/2006/relationships/hyperlink" Target="https://www.jardineiro.net/origem/america-do-sul" TargetMode="External"/><Relationship Id="rId53" Type="http://schemas.openxmlformats.org/officeDocument/2006/relationships/image" Target="media/image29.jpeg"/><Relationship Id="rId58" Type="http://schemas.openxmlformats.org/officeDocument/2006/relationships/image" Target="media/image33.jpeg"/><Relationship Id="rId66" Type="http://schemas.openxmlformats.org/officeDocument/2006/relationships/image" Target="media/image41.jpeg"/><Relationship Id="rId74" Type="http://schemas.openxmlformats.org/officeDocument/2006/relationships/image" Target="media/image49.jpeg"/><Relationship Id="rId79" Type="http://schemas.openxmlformats.org/officeDocument/2006/relationships/image" Target="media/image54.jpeg"/><Relationship Id="rId87" Type="http://schemas.openxmlformats.org/officeDocument/2006/relationships/image" Target="media/image62.jpeg"/><Relationship Id="rId102" Type="http://schemas.openxmlformats.org/officeDocument/2006/relationships/theme" Target="theme/theme1.xml"/><Relationship Id="rId5" Type="http://schemas.openxmlformats.org/officeDocument/2006/relationships/webSettings" Target="webSettings.xml"/><Relationship Id="rId61" Type="http://schemas.openxmlformats.org/officeDocument/2006/relationships/image" Target="media/image36.jpeg"/><Relationship Id="rId82" Type="http://schemas.openxmlformats.org/officeDocument/2006/relationships/image" Target="media/image57.jpeg"/><Relationship Id="rId90" Type="http://schemas.openxmlformats.org/officeDocument/2006/relationships/image" Target="media/image65.jpeg"/><Relationship Id="rId95" Type="http://schemas.openxmlformats.org/officeDocument/2006/relationships/image" Target="media/image70.jpeg"/><Relationship Id="rId19" Type="http://schemas.openxmlformats.org/officeDocument/2006/relationships/image" Target="media/image10.jpeg"/><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image" Target="media/image18.png"/><Relationship Id="rId30" Type="http://schemas.openxmlformats.org/officeDocument/2006/relationships/image" Target="media/image21.png"/><Relationship Id="rId35" Type="http://schemas.openxmlformats.org/officeDocument/2006/relationships/image" Target="media/image25.jpeg"/><Relationship Id="rId43" Type="http://schemas.openxmlformats.org/officeDocument/2006/relationships/hyperlink" Target="https://www.jardineiro.net/clima/subtropical" TargetMode="External"/><Relationship Id="rId48" Type="http://schemas.openxmlformats.org/officeDocument/2006/relationships/hyperlink" Target="https://www.jardineiro.net/altura/0-6-a-0-9-metros" TargetMode="External"/><Relationship Id="rId56" Type="http://schemas.openxmlformats.org/officeDocument/2006/relationships/image" Target="media/image32.png"/><Relationship Id="rId64" Type="http://schemas.openxmlformats.org/officeDocument/2006/relationships/image" Target="media/image39.jpeg"/><Relationship Id="rId69" Type="http://schemas.openxmlformats.org/officeDocument/2006/relationships/image" Target="media/image44.jpeg"/><Relationship Id="rId77" Type="http://schemas.openxmlformats.org/officeDocument/2006/relationships/image" Target="media/image52.jpeg"/><Relationship Id="rId100" Type="http://schemas.openxmlformats.org/officeDocument/2006/relationships/image" Target="media/image75.jpeg"/><Relationship Id="rId8" Type="http://schemas.openxmlformats.org/officeDocument/2006/relationships/image" Target="media/image1.jpeg"/><Relationship Id="rId51" Type="http://schemas.openxmlformats.org/officeDocument/2006/relationships/hyperlink" Target="https://www.jardineiro.net/luminosidade/meia-sombra" TargetMode="External"/><Relationship Id="rId72" Type="http://schemas.openxmlformats.org/officeDocument/2006/relationships/image" Target="media/image47.jpeg"/><Relationship Id="rId80" Type="http://schemas.openxmlformats.org/officeDocument/2006/relationships/image" Target="media/image55.jpeg"/><Relationship Id="rId85" Type="http://schemas.openxmlformats.org/officeDocument/2006/relationships/image" Target="media/image60.jpeg"/><Relationship Id="rId93" Type="http://schemas.openxmlformats.org/officeDocument/2006/relationships/image" Target="media/image68.jpeg"/><Relationship Id="rId98" Type="http://schemas.openxmlformats.org/officeDocument/2006/relationships/image" Target="media/image73.jpeg"/><Relationship Id="rId3" Type="http://schemas.openxmlformats.org/officeDocument/2006/relationships/styles" Target="styles.xml"/><Relationship Id="rId12" Type="http://schemas.openxmlformats.org/officeDocument/2006/relationships/image" Target="media/image3.png"/><Relationship Id="rId17" Type="http://schemas.openxmlformats.org/officeDocument/2006/relationships/image" Target="media/image8.jpeg"/><Relationship Id="rId25" Type="http://schemas.openxmlformats.org/officeDocument/2006/relationships/image" Target="media/image16.png"/><Relationship Id="rId33" Type="http://schemas.openxmlformats.org/officeDocument/2006/relationships/image" Target="media/image24.jpeg"/><Relationship Id="rId38" Type="http://schemas.openxmlformats.org/officeDocument/2006/relationships/image" Target="media/image28.jpeg"/><Relationship Id="rId46" Type="http://schemas.openxmlformats.org/officeDocument/2006/relationships/hyperlink" Target="https://www.jardineiro.net/origem/brasil" TargetMode="External"/><Relationship Id="rId59" Type="http://schemas.openxmlformats.org/officeDocument/2006/relationships/image" Target="media/image34.jpeg"/><Relationship Id="rId67" Type="http://schemas.openxmlformats.org/officeDocument/2006/relationships/image" Target="media/image42.jpeg"/><Relationship Id="rId20" Type="http://schemas.openxmlformats.org/officeDocument/2006/relationships/image" Target="media/image11.jpeg"/><Relationship Id="rId41" Type="http://schemas.openxmlformats.org/officeDocument/2006/relationships/hyperlink" Target="https://www.jardineiro.net/classe/flores-perenes" TargetMode="External"/><Relationship Id="rId54" Type="http://schemas.openxmlformats.org/officeDocument/2006/relationships/image" Target="media/image30.png"/><Relationship Id="rId62" Type="http://schemas.openxmlformats.org/officeDocument/2006/relationships/image" Target="media/image37.jpeg"/><Relationship Id="rId70" Type="http://schemas.openxmlformats.org/officeDocument/2006/relationships/image" Target="media/image45.jpeg"/><Relationship Id="rId75" Type="http://schemas.openxmlformats.org/officeDocument/2006/relationships/image" Target="media/image50.jpeg"/><Relationship Id="rId83" Type="http://schemas.openxmlformats.org/officeDocument/2006/relationships/image" Target="media/image58.jpeg"/><Relationship Id="rId88" Type="http://schemas.openxmlformats.org/officeDocument/2006/relationships/image" Target="media/image63.jpeg"/><Relationship Id="rId91" Type="http://schemas.openxmlformats.org/officeDocument/2006/relationships/image" Target="media/image66.jpeg"/><Relationship Id="rId96" Type="http://schemas.openxmlformats.org/officeDocument/2006/relationships/image" Target="media/image71.jpe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image" Target="media/image19.png"/><Relationship Id="rId36" Type="http://schemas.openxmlformats.org/officeDocument/2006/relationships/image" Target="media/image26.jpeg"/><Relationship Id="rId49" Type="http://schemas.openxmlformats.org/officeDocument/2006/relationships/hyperlink" Target="https://www.jardineiro.net/altura/0-9-a-1-2-metros" TargetMode="External"/><Relationship Id="rId57" Type="http://schemas.openxmlformats.org/officeDocument/2006/relationships/footer" Target="footer3.xml"/><Relationship Id="rId10" Type="http://schemas.openxmlformats.org/officeDocument/2006/relationships/footer" Target="footer2.xml"/><Relationship Id="rId31" Type="http://schemas.openxmlformats.org/officeDocument/2006/relationships/image" Target="media/image22.png"/><Relationship Id="rId44" Type="http://schemas.openxmlformats.org/officeDocument/2006/relationships/hyperlink" Target="https://www.jardineiro.net/clima/tropical" TargetMode="External"/><Relationship Id="rId52" Type="http://schemas.openxmlformats.org/officeDocument/2006/relationships/hyperlink" Target="https://www.jardineiro.net/ciclo/perene" TargetMode="External"/><Relationship Id="rId60" Type="http://schemas.openxmlformats.org/officeDocument/2006/relationships/image" Target="media/image35.jpeg"/><Relationship Id="rId65" Type="http://schemas.openxmlformats.org/officeDocument/2006/relationships/image" Target="media/image40.jpeg"/><Relationship Id="rId73" Type="http://schemas.openxmlformats.org/officeDocument/2006/relationships/image" Target="media/image48.jpeg"/><Relationship Id="rId78" Type="http://schemas.openxmlformats.org/officeDocument/2006/relationships/image" Target="media/image53.jpeg"/><Relationship Id="rId81" Type="http://schemas.openxmlformats.org/officeDocument/2006/relationships/image" Target="media/image56.jpeg"/><Relationship Id="rId86" Type="http://schemas.openxmlformats.org/officeDocument/2006/relationships/image" Target="media/image61.jpeg"/><Relationship Id="rId94" Type="http://schemas.openxmlformats.org/officeDocument/2006/relationships/image" Target="media/image69.jpeg"/><Relationship Id="rId99" Type="http://schemas.openxmlformats.org/officeDocument/2006/relationships/image" Target="media/image74.jpeg"/><Relationship Id="rId10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 Id="rId13" Type="http://schemas.openxmlformats.org/officeDocument/2006/relationships/image" Target="media/image4.png"/><Relationship Id="rId18" Type="http://schemas.openxmlformats.org/officeDocument/2006/relationships/image" Target="media/image9.png"/><Relationship Id="rId39" Type="http://schemas.openxmlformats.org/officeDocument/2006/relationships/hyperlink" Target="https://www.jardineiro.net/classe/arbustos" TargetMode="External"/></Relationships>
</file>

<file path=word/theme/theme1.xml><?xml version="1.0" encoding="utf-8"?>
<a:theme xmlns:a="http://schemas.openxmlformats.org/drawingml/2006/main" name="Tema do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B098744-3F3C-48F1-86E7-545110330BB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1712</TotalTime>
  <Pages>68</Pages>
  <Words>14658</Words>
  <Characters>79158</Characters>
  <Application>Microsoft Office Word</Application>
  <DocSecurity>0</DocSecurity>
  <Lines>659</Lines>
  <Paragraphs>187</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93629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Magno Bahia</dc:creator>
  <cp:keywords/>
  <dc:description/>
  <cp:lastModifiedBy>Talitha Hoepers</cp:lastModifiedBy>
  <cp:revision>34</cp:revision>
  <cp:lastPrinted>2023-08-03T19:03:00Z</cp:lastPrinted>
  <dcterms:created xsi:type="dcterms:W3CDTF">2023-07-26T11:08:00Z</dcterms:created>
  <dcterms:modified xsi:type="dcterms:W3CDTF">2023-08-03T19:05:00Z</dcterms:modified>
</cp:coreProperties>
</file>